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1DF120" w14:textId="77777777" w:rsidR="00CF567D" w:rsidRPr="00CF567D" w:rsidRDefault="00CF567D" w:rsidP="00CF567D">
      <w:pPr>
        <w:widowControl/>
        <w:tabs>
          <w:tab w:val="center" w:pos="4536"/>
          <w:tab w:val="right" w:pos="9027"/>
          <w:tab w:val="right" w:pos="9639"/>
        </w:tabs>
        <w:ind w:right="2"/>
        <w:jc w:val="left"/>
        <w:rPr>
          <w:rFonts w:ascii="Arial" w:eastAsia="Times New Roman" w:hAnsi="Arial" w:cs="Arial"/>
          <w:b/>
          <w:bCs/>
          <w:kern w:val="0"/>
          <w:sz w:val="24"/>
          <w:szCs w:val="24"/>
          <w:lang w:eastAsia="en-US"/>
        </w:rPr>
      </w:pPr>
      <w:r w:rsidRPr="00CF567D">
        <w:rPr>
          <w:rFonts w:ascii="Arial" w:eastAsia="Times New Roman" w:hAnsi="Arial" w:cs="Arial"/>
          <w:b/>
          <w:bCs/>
          <w:kern w:val="0"/>
          <w:sz w:val="24"/>
          <w:szCs w:val="24"/>
          <w:lang w:eastAsia="en-US"/>
        </w:rPr>
        <w:t>3GPP TSG RAN WG1 #110bis-e</w:t>
      </w:r>
      <w:r w:rsidRPr="00CF567D">
        <w:rPr>
          <w:rFonts w:ascii="Arial" w:eastAsia="Times New Roman" w:hAnsi="Arial" w:cs="Arial"/>
          <w:b/>
          <w:bCs/>
          <w:kern w:val="0"/>
          <w:sz w:val="24"/>
          <w:szCs w:val="24"/>
          <w:lang w:eastAsia="en-US"/>
        </w:rPr>
        <w:tab/>
        <w:t xml:space="preserve"> </w:t>
      </w:r>
      <w:r w:rsidRPr="00CF567D">
        <w:rPr>
          <w:rFonts w:ascii="Arial" w:eastAsia="Times New Roman" w:hAnsi="Arial" w:cs="Arial"/>
          <w:b/>
          <w:bCs/>
          <w:kern w:val="0"/>
          <w:sz w:val="24"/>
          <w:szCs w:val="24"/>
          <w:lang w:eastAsia="en-US"/>
        </w:rPr>
        <w:tab/>
        <w:t xml:space="preserve">  R1-2208640</w:t>
      </w:r>
    </w:p>
    <w:p w14:paraId="19B84786" w14:textId="77777777" w:rsidR="00CF567D" w:rsidRPr="00CF567D" w:rsidRDefault="00CF567D" w:rsidP="00CF567D">
      <w:pPr>
        <w:widowControl/>
        <w:tabs>
          <w:tab w:val="center" w:pos="4536"/>
          <w:tab w:val="right" w:pos="8931"/>
          <w:tab w:val="right" w:pos="9639"/>
        </w:tabs>
        <w:ind w:right="2"/>
        <w:jc w:val="left"/>
        <w:rPr>
          <w:rFonts w:ascii="Times New Roman" w:eastAsia="Times New Roman" w:hAnsi="Times New Roman" w:cs="Times New Roman"/>
          <w:b/>
          <w:bCs/>
          <w:kern w:val="0"/>
          <w:sz w:val="24"/>
          <w:szCs w:val="24"/>
          <w:lang w:eastAsia="en-US"/>
        </w:rPr>
      </w:pPr>
      <w:r w:rsidRPr="00CF567D">
        <w:rPr>
          <w:rFonts w:ascii="Arial" w:eastAsia="MS Mincho" w:hAnsi="Arial" w:cs="Arial"/>
          <w:b/>
          <w:bCs/>
          <w:kern w:val="0"/>
          <w:sz w:val="24"/>
          <w:szCs w:val="24"/>
          <w:lang w:eastAsia="ja-JP"/>
        </w:rPr>
        <w:t>e-Meeting, October 10th – 19th, 2022</w:t>
      </w:r>
    </w:p>
    <w:p w14:paraId="4D9C8C90" w14:textId="77777777" w:rsidR="00CF567D" w:rsidRPr="00CF567D" w:rsidRDefault="00CF567D" w:rsidP="00CF567D">
      <w:pPr>
        <w:widowControl/>
        <w:tabs>
          <w:tab w:val="left" w:pos="1595"/>
          <w:tab w:val="left" w:pos="2552"/>
        </w:tabs>
        <w:ind w:left="1800" w:hanging="1800"/>
        <w:jc w:val="left"/>
        <w:rPr>
          <w:rFonts w:ascii="Times New Roman" w:eastAsia="Times New Roman" w:hAnsi="Times New Roman" w:cs="Times New Roman"/>
          <w:b/>
          <w:kern w:val="0"/>
          <w:sz w:val="20"/>
          <w:szCs w:val="24"/>
          <w:lang w:val="en-GB" w:eastAsia="en-US"/>
        </w:rPr>
      </w:pPr>
    </w:p>
    <w:p w14:paraId="09C94296"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Source:</w:t>
      </w:r>
      <w:r w:rsidRPr="00CF567D">
        <w:rPr>
          <w:rFonts w:ascii="Times New Roman" w:eastAsia="Times New Roman" w:hAnsi="Times New Roman" w:cs="Times New Roman"/>
          <w:b/>
          <w:kern w:val="0"/>
          <w:sz w:val="20"/>
          <w:szCs w:val="24"/>
          <w:lang w:eastAsia="en-US"/>
        </w:rPr>
        <w:tab/>
      </w:r>
      <w:r w:rsidRPr="00CF567D">
        <w:rPr>
          <w:rFonts w:ascii="Times New Roman" w:eastAsia="宋体" w:hAnsi="Times New Roman" w:cs="Times New Roman"/>
          <w:b/>
          <w:kern w:val="0"/>
          <w:sz w:val="20"/>
          <w:szCs w:val="24"/>
        </w:rPr>
        <w:t>vivo</w:t>
      </w:r>
    </w:p>
    <w:p w14:paraId="090C38E8"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Title:</w:t>
      </w:r>
      <w:r w:rsidRPr="00CF567D">
        <w:rPr>
          <w:rFonts w:ascii="Times New Roman" w:eastAsia="宋体" w:hAnsi="Times New Roman" w:cs="Times New Roman"/>
          <w:b/>
          <w:kern w:val="0"/>
          <w:sz w:val="20"/>
          <w:szCs w:val="24"/>
        </w:rPr>
        <w:tab/>
      </w:r>
      <w:r w:rsidRPr="00CF567D">
        <w:rPr>
          <w:rFonts w:ascii="Times New Roman" w:eastAsia="Times New Roman" w:hAnsi="Times New Roman" w:cs="Times New Roman"/>
          <w:b/>
          <w:kern w:val="0"/>
          <w:sz w:val="20"/>
          <w:szCs w:val="24"/>
          <w:lang w:eastAsia="en-US"/>
        </w:rPr>
        <w:t>Evaluation on NR duplex evolution</w:t>
      </w:r>
    </w:p>
    <w:p w14:paraId="34EFC98A"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Agenda Item:</w:t>
      </w:r>
      <w:r w:rsidRPr="00CF567D">
        <w:rPr>
          <w:rFonts w:ascii="Times New Roman" w:eastAsia="Times New Roman" w:hAnsi="Times New Roman" w:cs="Times New Roman"/>
          <w:b/>
          <w:kern w:val="0"/>
          <w:sz w:val="20"/>
          <w:szCs w:val="24"/>
          <w:lang w:eastAsia="en-US"/>
        </w:rPr>
        <w:tab/>
        <w:t>9.3.1</w:t>
      </w:r>
    </w:p>
    <w:p w14:paraId="6E1381E1"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4"/>
          <w:szCs w:val="24"/>
        </w:rPr>
      </w:pPr>
      <w:r w:rsidRPr="00CF567D">
        <w:rPr>
          <w:rFonts w:ascii="Times New Roman" w:eastAsia="Times New Roman" w:hAnsi="Times New Roman" w:cs="Times New Roman"/>
          <w:b/>
          <w:kern w:val="0"/>
          <w:sz w:val="20"/>
          <w:szCs w:val="24"/>
          <w:lang w:eastAsia="en-US"/>
        </w:rPr>
        <w:t>Document for:</w:t>
      </w:r>
      <w:r w:rsidRPr="00CF567D">
        <w:rPr>
          <w:rFonts w:ascii="Times New Roman" w:eastAsia="Times New Roman" w:hAnsi="Times New Roman" w:cs="Times New Roman"/>
          <w:b/>
          <w:kern w:val="0"/>
          <w:sz w:val="20"/>
          <w:szCs w:val="24"/>
          <w:lang w:eastAsia="en-US"/>
        </w:rPr>
        <w:tab/>
        <w:t>Discussion</w:t>
      </w:r>
      <w:r w:rsidRPr="00CF567D">
        <w:rPr>
          <w:rFonts w:ascii="Times New Roman" w:eastAsia="宋体" w:hAnsi="Times New Roman" w:cs="Times New Roman"/>
          <w:b/>
          <w:kern w:val="0"/>
          <w:sz w:val="20"/>
          <w:szCs w:val="24"/>
        </w:rPr>
        <w:t xml:space="preserve"> and Decision</w:t>
      </w:r>
    </w:p>
    <w:p w14:paraId="7D6A9144"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Helvetica" w:eastAsia="等线" w:hAnsi="Helvetica" w:cs="Arial"/>
          <w:b/>
          <w:bCs/>
          <w:kern w:val="32"/>
          <w:sz w:val="36"/>
          <w:szCs w:val="36"/>
          <w:lang w:val="en-GB" w:eastAsia="en-GB"/>
        </w:rPr>
      </w:pPr>
      <w:bookmarkStart w:id="0" w:name="OLE_LINK13"/>
      <w:bookmarkStart w:id="1" w:name="OLE_LINK14"/>
      <w:r w:rsidRPr="00CF567D">
        <w:rPr>
          <w:rFonts w:ascii="Times New Roman" w:eastAsia="Times New Roman" w:hAnsi="Times New Roman" w:cs="Times New Roman"/>
          <w:kern w:val="0"/>
          <w:sz w:val="36"/>
          <w:szCs w:val="36"/>
          <w:lang w:val="en-GB" w:eastAsia="en-GB"/>
        </w:rPr>
        <w:t>Introduction</w:t>
      </w:r>
      <w:bookmarkStart w:id="2" w:name="OLE_LINK12"/>
    </w:p>
    <w:p w14:paraId="7C53D9B5" w14:textId="53D05ECA" w:rsidR="00CF567D" w:rsidRPr="00CF567D" w:rsidRDefault="00CF567D" w:rsidP="00CF567D">
      <w:pPr>
        <w:widowControl/>
        <w:spacing w:after="120"/>
        <w:rPr>
          <w:rFonts w:ascii="Times" w:eastAsia="等线" w:hAnsi="Times" w:cs="Times New Roman"/>
          <w:kern w:val="0"/>
          <w:sz w:val="20"/>
          <w:szCs w:val="20"/>
        </w:rPr>
      </w:pPr>
      <w:r w:rsidRPr="00CF567D">
        <w:rPr>
          <w:rFonts w:ascii="Times New Roman" w:eastAsia="等线" w:hAnsi="Times New Roman" w:cs="Times New Roman"/>
          <w:kern w:val="0"/>
          <w:sz w:val="20"/>
          <w:szCs w:val="20"/>
        </w:rPr>
        <w:t>I</w:t>
      </w:r>
      <w:r w:rsidRPr="00CF567D">
        <w:rPr>
          <w:rFonts w:ascii="Times New Roman" w:eastAsia="等线" w:hAnsi="Times New Roman" w:cs="Times New Roman" w:hint="eastAsia"/>
          <w:kern w:val="0"/>
          <w:sz w:val="20"/>
          <w:szCs w:val="20"/>
        </w:rPr>
        <w:t>n</w:t>
      </w:r>
      <w:r w:rsidRPr="00CF567D" w:rsidDel="00F47D55">
        <w:rPr>
          <w:rFonts w:ascii="Times New Roman" w:eastAsia="等线" w:hAnsi="Times New Roman" w:cs="Times New Roman"/>
          <w:kern w:val="0"/>
          <w:sz w:val="20"/>
          <w:szCs w:val="20"/>
        </w:rPr>
        <w:t xml:space="preserve"> </w:t>
      </w:r>
      <w:r w:rsidRPr="00CF567D">
        <w:rPr>
          <w:rFonts w:ascii="Times New Roman" w:eastAsia="等线" w:hAnsi="Times New Roman" w:cs="Times New Roman"/>
          <w:kern w:val="0"/>
          <w:sz w:val="20"/>
          <w:szCs w:val="20"/>
        </w:rPr>
        <w:t>RAN1#110 meeting, the main evaluation methodologies and assumptions for NR full duplex were discussed and agreed, detailed agreements are listed in Annex A [1]. However, some issues remain to be further discussed. In this contribution, we provide our view on evaluation scenario for dynamic/flexible TDD, and the assumptions used in our simulations, followed by our simulation results based on the updated evaluation assumptions.</w:t>
      </w:r>
    </w:p>
    <w:p w14:paraId="37D3E645"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Evaluation methodology and assumptions</w:t>
      </w:r>
      <w:bookmarkStart w:id="3" w:name="_Hlk54103374"/>
    </w:p>
    <w:p w14:paraId="5735C619"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Helvetica" w:eastAsia="Times New Roman" w:hAnsi="Helvetica" w:cs="Arial"/>
          <w:b/>
          <w:bCs/>
          <w:iCs/>
          <w:kern w:val="0"/>
          <w:sz w:val="24"/>
          <w:szCs w:val="28"/>
          <w:lang w:eastAsia="en-US"/>
        </w:rPr>
      </w:pPr>
      <w:r w:rsidRPr="00CF567D">
        <w:rPr>
          <w:rFonts w:ascii="Times New Roman" w:eastAsia="Times New Roman" w:hAnsi="Times New Roman" w:cs="Times New Roman"/>
          <w:b/>
          <w:kern w:val="0"/>
          <w:sz w:val="24"/>
          <w:szCs w:val="28"/>
          <w:lang w:eastAsia="en-US"/>
        </w:rPr>
        <w:t>Evaluation scenario for dynamic/flexible TDD</w:t>
      </w:r>
    </w:p>
    <w:p w14:paraId="44FD8F8A" w14:textId="77777777" w:rsidR="00CF567D" w:rsidRPr="00CF567D" w:rsidRDefault="00CF567D" w:rsidP="00CF567D">
      <w:pPr>
        <w:widowControl/>
        <w:spacing w:after="120"/>
        <w:rPr>
          <w:rFonts w:ascii="Times New Roman" w:eastAsia="Times New Roman" w:hAnsi="Times New Roman" w:cs="Times New Roman"/>
          <w:kern w:val="0"/>
          <w:sz w:val="20"/>
          <w:szCs w:val="24"/>
          <w:lang w:eastAsia="ko-KR"/>
        </w:rPr>
      </w:pPr>
      <w:r w:rsidRPr="00CF567D">
        <w:rPr>
          <w:rFonts w:ascii="Times New Roman" w:eastAsia="Times New Roman" w:hAnsi="Times New Roman" w:cs="Times New Roman"/>
          <w:kern w:val="0"/>
          <w:sz w:val="20"/>
          <w:szCs w:val="24"/>
          <w:lang w:eastAsia="ko-KR"/>
        </w:rPr>
        <w:t xml:space="preserve">According to </w:t>
      </w:r>
      <w:r w:rsidRPr="00CF567D">
        <w:rPr>
          <w:rFonts w:ascii="Times New Roman" w:eastAsia="宋体" w:hAnsi="Times New Roman" w:cs="Times New Roman"/>
          <w:kern w:val="0"/>
          <w:sz w:val="20"/>
          <w:szCs w:val="24"/>
        </w:rPr>
        <w:t>previous stud</w:t>
      </w:r>
      <w:r w:rsidRPr="00CF567D">
        <w:rPr>
          <w:rFonts w:ascii="Times New Roman" w:eastAsia="Times New Roman" w:hAnsi="Times New Roman" w:cs="Times New Roman"/>
          <w:kern w:val="0"/>
          <w:sz w:val="20"/>
          <w:szCs w:val="24"/>
          <w:lang w:eastAsia="ko-KR"/>
        </w:rPr>
        <w:t xml:space="preserve">y, dynamic DL/UL resource assignments is more suitable for indoor scenarios compared to </w:t>
      </w:r>
      <w:r w:rsidRPr="00CF567D">
        <w:rPr>
          <w:rFonts w:ascii="Times" w:eastAsia="Times New Roman" w:hAnsi="Times" w:cs="Times New Roman" w:hint="eastAsia"/>
          <w:kern w:val="0"/>
          <w:sz w:val="20"/>
          <w:szCs w:val="24"/>
          <w:lang w:eastAsia="ko-KR"/>
        </w:rPr>
        <w:t>Macro</w:t>
      </w:r>
      <w:r w:rsidRPr="00CF567D">
        <w:rPr>
          <w:rFonts w:ascii="Times" w:eastAsia="Times New Roman" w:hAnsi="Times" w:cs="Times New Roman"/>
          <w:kern w:val="0"/>
          <w:sz w:val="20"/>
          <w:szCs w:val="24"/>
          <w:lang w:eastAsia="ko-KR"/>
        </w:rPr>
        <w:t>-to-Macro scenario</w:t>
      </w:r>
      <w:r w:rsidRPr="00CF567D">
        <w:rPr>
          <w:rFonts w:ascii="Times New Roman" w:eastAsia="Times New Roman" w:hAnsi="Times New Roman" w:cs="Times New Roman"/>
          <w:kern w:val="0"/>
          <w:sz w:val="20"/>
          <w:szCs w:val="24"/>
          <w:lang w:eastAsia="ko-KR"/>
        </w:rPr>
        <w:t xml:space="preserve">.  </w:t>
      </w:r>
    </w:p>
    <w:p w14:paraId="4E786E88" w14:textId="77777777" w:rsidR="00CF567D" w:rsidRPr="00CF567D" w:rsidRDefault="00CF567D" w:rsidP="00CF567D">
      <w:pPr>
        <w:widowControl/>
        <w:spacing w:after="120"/>
        <w:rPr>
          <w:rFonts w:ascii="Times New Roman" w:eastAsia="宋体" w:hAnsi="Times New Roman" w:cs="Times New Roman"/>
          <w:kern w:val="0"/>
          <w:sz w:val="20"/>
          <w:szCs w:val="24"/>
        </w:rPr>
      </w:pPr>
      <w:r w:rsidRPr="00CF567D">
        <w:rPr>
          <w:rFonts w:ascii="Times New Roman" w:eastAsia="等线" w:hAnsi="Times New Roman" w:cs="Times New Roman"/>
          <w:kern w:val="0"/>
          <w:sz w:val="20"/>
          <w:szCs w:val="20"/>
        </w:rPr>
        <w:t xml:space="preserve">For indoor scenarios, both Indoor office deployment i.e., Indoor-to-Indoor and </w:t>
      </w:r>
      <w:r w:rsidRPr="00CF567D">
        <w:rPr>
          <w:rFonts w:ascii="Times New Roman" w:eastAsia="Times New Roman" w:hAnsi="Times New Roman" w:cs="Times New Roman"/>
          <w:kern w:val="0"/>
          <w:sz w:val="20"/>
          <w:szCs w:val="24"/>
          <w:lang w:eastAsia="ko-KR"/>
        </w:rPr>
        <w:t xml:space="preserve">HetNet deployment i.e., </w:t>
      </w:r>
      <w:r w:rsidRPr="00CF567D">
        <w:rPr>
          <w:rFonts w:ascii="Times" w:eastAsia="Times New Roman" w:hAnsi="Times" w:cs="Times New Roman"/>
          <w:kern w:val="0"/>
          <w:sz w:val="20"/>
          <w:szCs w:val="24"/>
          <w:lang w:eastAsia="ko-KR"/>
        </w:rPr>
        <w:t xml:space="preserve">Indoor-to-Macro </w:t>
      </w:r>
      <w:r w:rsidRPr="00CF567D">
        <w:rPr>
          <w:rFonts w:ascii="Times New Roman" w:eastAsia="Times New Roman" w:hAnsi="Times New Roman" w:cs="Times New Roman"/>
          <w:kern w:val="0"/>
          <w:sz w:val="20"/>
          <w:szCs w:val="24"/>
          <w:lang w:eastAsia="ko-KR"/>
        </w:rPr>
        <w:t xml:space="preserve">can be considered. </w:t>
      </w:r>
      <w:r w:rsidRPr="00CF567D">
        <w:rPr>
          <w:rFonts w:ascii="Times New Roman" w:eastAsia="等线" w:hAnsi="Times New Roman" w:cs="Times New Roman"/>
          <w:kern w:val="0"/>
          <w:sz w:val="20"/>
          <w:szCs w:val="20"/>
        </w:rPr>
        <w:t xml:space="preserve">For the HetNet scenario, Macro cell provides the coverage and capacity for UEs and </w:t>
      </w:r>
      <w:r w:rsidRPr="00CF567D">
        <w:rPr>
          <w:rFonts w:ascii="Times New Roman" w:eastAsia="宋体" w:hAnsi="Times New Roman" w:cs="Times New Roman"/>
          <w:kern w:val="0"/>
          <w:sz w:val="20"/>
          <w:szCs w:val="24"/>
        </w:rPr>
        <w:t xml:space="preserve">deploys </w:t>
      </w:r>
      <w:r w:rsidRPr="00CF567D">
        <w:rPr>
          <w:rFonts w:ascii="Times New Roman" w:eastAsia="Times New Roman" w:hAnsi="Times New Roman" w:cs="Times New Roman"/>
          <w:kern w:val="0"/>
          <w:sz w:val="20"/>
          <w:szCs w:val="24"/>
          <w:lang w:eastAsia="en-US"/>
        </w:rPr>
        <w:t xml:space="preserve">a </w:t>
      </w:r>
      <w:r w:rsidRPr="00CF567D">
        <w:rPr>
          <w:rFonts w:ascii="Times New Roman" w:eastAsia="宋体" w:hAnsi="Times New Roman" w:cs="Times New Roman"/>
          <w:kern w:val="0"/>
          <w:sz w:val="20"/>
          <w:szCs w:val="24"/>
        </w:rPr>
        <w:t xml:space="preserve">DL heavy TDD UL/DL configuration and Indoor gNB is generally deployed in factory with a UL heavy TDD UL/DL configuration. A typical HetNet scenario is depicted in </w:t>
      </w:r>
      <w:r w:rsidRPr="00CF567D">
        <w:rPr>
          <w:rFonts w:ascii="Times New Roman" w:eastAsia="宋体" w:hAnsi="Times New Roman" w:cs="Times New Roman"/>
          <w:kern w:val="0"/>
          <w:sz w:val="20"/>
          <w:szCs w:val="24"/>
        </w:rPr>
        <w:fldChar w:fldCharType="begin"/>
      </w:r>
      <w:r w:rsidRPr="00CF567D">
        <w:rPr>
          <w:rFonts w:ascii="Times New Roman" w:eastAsia="宋体" w:hAnsi="Times New Roman" w:cs="Times New Roman"/>
          <w:kern w:val="0"/>
          <w:sz w:val="20"/>
          <w:szCs w:val="24"/>
        </w:rPr>
        <w:instrText xml:space="preserve"> REF _Ref102050571 \h  \* MERGEFORMAT </w:instrText>
      </w:r>
      <w:r w:rsidRPr="00CF567D">
        <w:rPr>
          <w:rFonts w:ascii="Times New Roman" w:eastAsia="宋体" w:hAnsi="Times New Roman" w:cs="Times New Roman"/>
          <w:kern w:val="0"/>
          <w:sz w:val="20"/>
          <w:szCs w:val="24"/>
        </w:rPr>
      </w:r>
      <w:r w:rsidRPr="00CF567D">
        <w:rPr>
          <w:rFonts w:ascii="Times New Roman" w:eastAsia="宋体" w:hAnsi="Times New Roman" w:cs="Times New Roman"/>
          <w:kern w:val="0"/>
          <w:sz w:val="20"/>
          <w:szCs w:val="24"/>
        </w:rPr>
        <w:fldChar w:fldCharType="separate"/>
      </w:r>
      <w:r w:rsidRPr="00CF567D">
        <w:rPr>
          <w:rFonts w:ascii="Times New Roman" w:eastAsia="Times New Roman" w:hAnsi="Times New Roman" w:cs="Times New Roman"/>
          <w:kern w:val="0"/>
          <w:sz w:val="20"/>
          <w:szCs w:val="24"/>
          <w:lang w:eastAsia="en-US"/>
        </w:rPr>
        <w:t xml:space="preserve">Figure </w:t>
      </w:r>
      <w:r w:rsidRPr="00CF567D">
        <w:rPr>
          <w:rFonts w:ascii="Times New Roman" w:eastAsia="Times New Roman" w:hAnsi="Times New Roman" w:cs="Times New Roman"/>
          <w:noProof/>
          <w:kern w:val="0"/>
          <w:sz w:val="20"/>
          <w:szCs w:val="24"/>
          <w:lang w:eastAsia="en-US"/>
        </w:rPr>
        <w:t>1</w:t>
      </w:r>
      <w:r w:rsidRPr="00CF567D">
        <w:rPr>
          <w:rFonts w:ascii="Times New Roman" w:eastAsia="宋体" w:hAnsi="Times New Roman" w:cs="Times New Roman"/>
          <w:kern w:val="0"/>
          <w:sz w:val="20"/>
          <w:szCs w:val="24"/>
        </w:rPr>
        <w:fldChar w:fldCharType="end"/>
      </w:r>
      <w:r w:rsidRPr="00CF567D">
        <w:rPr>
          <w:rFonts w:ascii="Times New Roman" w:eastAsia="宋体" w:hAnsi="Times New Roman" w:cs="Times New Roman"/>
          <w:kern w:val="0"/>
          <w:sz w:val="20"/>
          <w:szCs w:val="24"/>
        </w:rPr>
        <w:t xml:space="preserve">. It should be noted that all macro cells have the same TDD UL/DL configuration while all indoor cells have the same TDD configuration. The different UL/DL configurations can be configured between macro cell layer and indoor cell layer. </w:t>
      </w:r>
    </w:p>
    <w:p w14:paraId="7D354998" w14:textId="77777777" w:rsidR="00CF567D" w:rsidRPr="00CF567D" w:rsidRDefault="00CF567D" w:rsidP="00CF567D">
      <w:pPr>
        <w:widowControl/>
        <w:spacing w:after="120"/>
        <w:jc w:val="center"/>
        <w:rPr>
          <w:rFonts w:ascii="Times New Roman" w:eastAsia="等线" w:hAnsi="Times New Roman" w:cs="Times New Roman"/>
          <w:kern w:val="0"/>
          <w:sz w:val="20"/>
          <w:szCs w:val="20"/>
        </w:rPr>
      </w:pPr>
      <w:r w:rsidRPr="00CF567D">
        <w:rPr>
          <w:rFonts w:ascii="Times New Roman" w:eastAsia="Times New Roman" w:hAnsi="Times New Roman" w:cs="Times New Roman"/>
          <w:noProof/>
          <w:kern w:val="0"/>
          <w:sz w:val="20"/>
          <w:szCs w:val="24"/>
          <w:lang w:eastAsia="en-US"/>
        </w:rPr>
        <w:drawing>
          <wp:inline distT="0" distB="0" distL="0" distR="0" wp14:anchorId="3210B201" wp14:editId="458996CC">
            <wp:extent cx="4163464" cy="1772089"/>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00508" cy="1787856"/>
                    </a:xfrm>
                    <a:prstGeom prst="rect">
                      <a:avLst/>
                    </a:prstGeom>
                  </pic:spPr>
                </pic:pic>
              </a:graphicData>
            </a:graphic>
          </wp:inline>
        </w:drawing>
      </w:r>
    </w:p>
    <w:p w14:paraId="00554588" w14:textId="77777777" w:rsidR="00CF567D" w:rsidRPr="00CF567D" w:rsidDel="0BA334CB" w:rsidRDefault="00CF567D" w:rsidP="00CF567D">
      <w:pPr>
        <w:widowControl/>
        <w:spacing w:before="120" w:after="120"/>
        <w:jc w:val="center"/>
        <w:rPr>
          <w:rFonts w:ascii="Times New Roman" w:eastAsia="Times New Roman" w:hAnsi="Times New Roman" w:cs="Times New Roman"/>
          <w:b/>
          <w:bCs/>
          <w:noProof/>
          <w:kern w:val="0"/>
          <w:sz w:val="18"/>
          <w:szCs w:val="18"/>
          <w:lang w:eastAsia="en-US"/>
        </w:rPr>
      </w:pPr>
      <w:bookmarkStart w:id="4" w:name="_Ref102050571"/>
      <w:r w:rsidRPr="00CF567D">
        <w:rPr>
          <w:rFonts w:ascii="Times New Roman" w:eastAsia="Times New Roman" w:hAnsi="Times New Roman" w:cs="Times New Roman"/>
          <w:b/>
          <w:bCs/>
          <w:kern w:val="0"/>
          <w:sz w:val="20"/>
          <w:szCs w:val="20"/>
          <w:lang w:eastAsia="en-US"/>
        </w:rPr>
        <w:t xml:space="preserve">Figure </w:t>
      </w:r>
      <w:r w:rsidRPr="00CF567D">
        <w:rPr>
          <w:rFonts w:ascii="Times New Roman" w:eastAsia="Times New Roman" w:hAnsi="Times New Roman" w:cs="Times New Roman"/>
          <w:b/>
          <w:bCs/>
          <w:kern w:val="0"/>
          <w:sz w:val="20"/>
          <w:szCs w:val="20"/>
          <w:lang w:eastAsia="en-US"/>
        </w:rPr>
        <w:fldChar w:fldCharType="begin"/>
      </w:r>
      <w:r w:rsidRPr="00CF567D">
        <w:rPr>
          <w:rFonts w:ascii="Times New Roman" w:eastAsia="Times New Roman" w:hAnsi="Times New Roman" w:cs="Times New Roman"/>
          <w:b/>
          <w:bCs/>
          <w:kern w:val="0"/>
          <w:sz w:val="20"/>
          <w:szCs w:val="20"/>
          <w:lang w:eastAsia="en-US"/>
        </w:rPr>
        <w:instrText xml:space="preserve"> SEQ Figure \* ARABIC </w:instrText>
      </w:r>
      <w:r w:rsidRPr="00CF567D">
        <w:rPr>
          <w:rFonts w:ascii="Times New Roman" w:eastAsia="Times New Roman" w:hAnsi="Times New Roman" w:cs="Times New Roman"/>
          <w:b/>
          <w:bCs/>
          <w:kern w:val="0"/>
          <w:sz w:val="20"/>
          <w:szCs w:val="20"/>
          <w:lang w:eastAsia="en-US"/>
        </w:rPr>
        <w:fldChar w:fldCharType="separate"/>
      </w:r>
      <w:r w:rsidRPr="00CF567D">
        <w:rPr>
          <w:rFonts w:ascii="Times New Roman" w:eastAsia="Times New Roman" w:hAnsi="Times New Roman" w:cs="Times New Roman"/>
          <w:b/>
          <w:bCs/>
          <w:noProof/>
          <w:kern w:val="0"/>
          <w:sz w:val="20"/>
          <w:szCs w:val="20"/>
          <w:lang w:eastAsia="en-US"/>
        </w:rPr>
        <w:t>1</w:t>
      </w:r>
      <w:r w:rsidRPr="00CF567D">
        <w:rPr>
          <w:rFonts w:ascii="Times New Roman" w:eastAsia="Times New Roman" w:hAnsi="Times New Roman" w:cs="Times New Roman"/>
          <w:b/>
          <w:bCs/>
          <w:noProof/>
          <w:kern w:val="0"/>
          <w:sz w:val="20"/>
          <w:szCs w:val="20"/>
          <w:lang w:eastAsia="en-US"/>
        </w:rPr>
        <w:fldChar w:fldCharType="end"/>
      </w:r>
      <w:bookmarkEnd w:id="4"/>
      <w:r w:rsidRPr="00CF567D">
        <w:rPr>
          <w:rFonts w:ascii="Times New Roman" w:eastAsia="Times New Roman" w:hAnsi="Times New Roman" w:cs="Times New Roman"/>
          <w:b/>
          <w:bCs/>
          <w:kern w:val="0"/>
          <w:sz w:val="18"/>
          <w:szCs w:val="18"/>
          <w:lang w:eastAsia="en-US"/>
        </w:rPr>
        <w:t>: Dynamic TDD: macro cell with DL heavy config. and indoor network with UL heavy config.</w:t>
      </w:r>
    </w:p>
    <w:p w14:paraId="625928E1" w14:textId="77777777" w:rsidR="00CF567D" w:rsidRPr="00CF567D" w:rsidRDefault="00CF567D" w:rsidP="00CF567D">
      <w:pPr>
        <w:widowControl/>
        <w:spacing w:after="120"/>
        <w:rPr>
          <w:rFonts w:ascii="Times New Roman" w:eastAsia="等线" w:hAnsi="Times New Roman" w:cs="Times New Roman"/>
          <w:kern w:val="0"/>
          <w:sz w:val="20"/>
          <w:szCs w:val="20"/>
        </w:rPr>
      </w:pPr>
      <w:r w:rsidRPr="00CF567D">
        <w:rPr>
          <w:rFonts w:ascii="Times New Roman" w:eastAsia="Times New Roman" w:hAnsi="Times New Roman" w:cs="Times New Roman"/>
          <w:kern w:val="0"/>
          <w:sz w:val="20"/>
          <w:szCs w:val="24"/>
          <w:lang w:eastAsia="en-US"/>
        </w:rPr>
        <w:t xml:space="preserve">For adjacent-channel coexistence case between dynamic TDD and legacy TDD, some evaluations have been executed in Rel-16 with assumption of full buffer traffic. On the other hand, 0% grid shift, i.e., co-sited operators, was not evaluated. In Rel-18 dynamic TDD, for adjacent-channel coexistence case evaluation, it should focus on the FTP traffic and 0% grid shift case to avoid the repeated investigation.  </w:t>
      </w:r>
    </w:p>
    <w:p w14:paraId="11821B9B" w14:textId="67296C74" w:rsidR="00CF567D" w:rsidRPr="00CF567D" w:rsidRDefault="00CF567D" w:rsidP="00CF567D">
      <w:pPr>
        <w:widowControl/>
        <w:spacing w:before="120" w:after="120"/>
        <w:jc w:val="left"/>
        <w:rPr>
          <w:rFonts w:ascii="Times New Roman" w:eastAsia="Times New Roman" w:hAnsi="Times New Roman" w:cs="Times New Roman"/>
          <w:b/>
          <w:bCs/>
          <w:i/>
          <w:kern w:val="0"/>
          <w:sz w:val="20"/>
          <w:szCs w:val="20"/>
          <w:lang w:eastAsia="en-US"/>
        </w:rPr>
      </w:pPr>
      <w:bookmarkStart w:id="5" w:name="_Ref102051708"/>
      <w:bookmarkStart w:id="6" w:name="_Ref111189764"/>
      <w:r w:rsidRPr="00CF567D">
        <w:rPr>
          <w:rFonts w:ascii="Times New Roman" w:eastAsia="Times New Roman" w:hAnsi="Times New Roman" w:cs="Times New Roman"/>
          <w:b/>
          <w:bCs/>
          <w:i/>
          <w:kern w:val="0"/>
          <w:sz w:val="20"/>
          <w:szCs w:val="20"/>
          <w:lang w:eastAsia="en-US"/>
        </w:rPr>
        <w:t xml:space="preserve">Proposal 1: </w:t>
      </w:r>
      <w:bookmarkEnd w:id="5"/>
      <w:r w:rsidRPr="00CF567D">
        <w:rPr>
          <w:rFonts w:ascii="Times New Roman" w:eastAsia="Times New Roman" w:hAnsi="Times New Roman" w:cs="Times New Roman"/>
          <w:b/>
          <w:bCs/>
          <w:i/>
          <w:kern w:val="0"/>
          <w:sz w:val="20"/>
          <w:szCs w:val="20"/>
          <w:lang w:eastAsia="en-US"/>
        </w:rPr>
        <w:t>For evaluation of dynamic/flexible TDD, consider the following scenarios for evaluation:</w:t>
      </w:r>
      <w:bookmarkEnd w:id="6"/>
    </w:p>
    <w:p w14:paraId="4769BF55" w14:textId="77777777" w:rsidR="00CF567D" w:rsidRPr="00CF567D" w:rsidRDefault="00CF567D">
      <w:pPr>
        <w:widowControl/>
        <w:numPr>
          <w:ilvl w:val="0"/>
          <w:numId w:val="10"/>
        </w:numPr>
        <w:jc w:val="left"/>
        <w:rPr>
          <w:rFonts w:ascii="Times New Roman" w:eastAsia="宋体" w:hAnsi="Times New Roman" w:cs="Times New Roman"/>
          <w:b/>
          <w:i/>
          <w:kern w:val="0"/>
          <w:sz w:val="20"/>
          <w:szCs w:val="24"/>
          <w:lang w:eastAsia="en-US"/>
        </w:rPr>
      </w:pPr>
      <w:r w:rsidRPr="00CF567D">
        <w:rPr>
          <w:rFonts w:ascii="Times New Roman" w:eastAsia="宋体" w:hAnsi="Times New Roman" w:cs="Times New Roman"/>
          <w:b/>
          <w:bCs/>
          <w:i/>
          <w:iCs/>
          <w:kern w:val="0"/>
          <w:sz w:val="20"/>
          <w:szCs w:val="24"/>
        </w:rPr>
        <w:t>Indoor office with TDD UL/DL configuration</w:t>
      </w:r>
      <w:r w:rsidRPr="00CF567D" w:rsidDel="002936BC">
        <w:rPr>
          <w:rFonts w:ascii="Times New Roman" w:eastAsia="宋体" w:hAnsi="Times New Roman" w:cs="Times New Roman"/>
          <w:b/>
          <w:bCs/>
          <w:i/>
          <w:iCs/>
          <w:kern w:val="0"/>
          <w:sz w:val="20"/>
          <w:szCs w:val="24"/>
        </w:rPr>
        <w:t xml:space="preserve"> </w:t>
      </w:r>
      <w:r w:rsidRPr="00CF567D">
        <w:rPr>
          <w:rFonts w:ascii="Times New Roman" w:eastAsia="宋体" w:hAnsi="Times New Roman" w:cs="Times New Roman"/>
          <w:b/>
          <w:bCs/>
          <w:i/>
          <w:iCs/>
          <w:kern w:val="0"/>
          <w:sz w:val="20"/>
          <w:szCs w:val="24"/>
        </w:rPr>
        <w:t xml:space="preserve">that can be updated per [X] slot(s). </w:t>
      </w:r>
    </w:p>
    <w:p w14:paraId="3EDDF84B" w14:textId="77777777" w:rsidR="00CF567D" w:rsidRPr="00CF567D" w:rsidRDefault="00CF567D">
      <w:pPr>
        <w:widowControl/>
        <w:numPr>
          <w:ilvl w:val="1"/>
          <w:numId w:val="10"/>
        </w:numPr>
        <w:jc w:val="left"/>
        <w:rPr>
          <w:rFonts w:ascii="Times New Roman" w:eastAsia="宋体" w:hAnsi="Times New Roman" w:cs="Times New Roman"/>
          <w:b/>
          <w:i/>
          <w:kern w:val="0"/>
          <w:sz w:val="20"/>
          <w:szCs w:val="24"/>
          <w:lang w:eastAsia="en-US"/>
        </w:rPr>
      </w:pPr>
      <w:r w:rsidRPr="00CF567D">
        <w:rPr>
          <w:rFonts w:ascii="Times New Roman" w:eastAsia="宋体" w:hAnsi="Times New Roman" w:cs="Times New Roman"/>
          <w:b/>
          <w:i/>
          <w:kern w:val="0"/>
          <w:sz w:val="20"/>
          <w:szCs w:val="24"/>
        </w:rPr>
        <w:t xml:space="preserve">where </w:t>
      </w:r>
      <w:r w:rsidRPr="00CF567D">
        <w:rPr>
          <w:rFonts w:ascii="Times New Roman" w:eastAsia="宋体" w:hAnsi="Times New Roman" w:cs="Times New Roman" w:hint="eastAsia"/>
          <w:b/>
          <w:i/>
          <w:kern w:val="0"/>
          <w:sz w:val="20"/>
          <w:szCs w:val="24"/>
        </w:rPr>
        <w:t>X</w:t>
      </w:r>
      <w:r w:rsidRPr="00CF567D">
        <w:rPr>
          <w:rFonts w:ascii="宋体" w:eastAsia="宋体" w:hAnsi="宋体" w:cs="Times New Roman" w:hint="eastAsia"/>
          <w:b/>
          <w:i/>
          <w:kern w:val="0"/>
          <w:sz w:val="20"/>
          <w:szCs w:val="24"/>
        </w:rPr>
        <w:t>≥</w:t>
      </w:r>
      <w:r w:rsidRPr="00CF567D">
        <w:rPr>
          <w:rFonts w:ascii="Times New Roman" w:eastAsia="宋体" w:hAnsi="Times New Roman" w:cs="Times New Roman"/>
          <w:b/>
          <w:i/>
          <w:kern w:val="0"/>
          <w:sz w:val="20"/>
          <w:szCs w:val="24"/>
        </w:rPr>
        <w:t>1, and can be reported by companies.</w:t>
      </w:r>
    </w:p>
    <w:p w14:paraId="648B3BF9" w14:textId="77777777" w:rsidR="00CF567D" w:rsidRPr="00CF567D" w:rsidRDefault="00CF567D">
      <w:pPr>
        <w:widowControl/>
        <w:numPr>
          <w:ilvl w:val="0"/>
          <w:numId w:val="10"/>
        </w:numPr>
        <w:jc w:val="left"/>
        <w:rPr>
          <w:rFonts w:ascii="宋体" w:eastAsia="宋体" w:hAnsi="宋体" w:cs="宋体"/>
          <w:b/>
          <w:bCs/>
          <w:kern w:val="0"/>
          <w:sz w:val="24"/>
          <w:szCs w:val="24"/>
        </w:rPr>
      </w:pPr>
      <w:r w:rsidRPr="00CF567D">
        <w:rPr>
          <w:rFonts w:ascii="Times New Roman" w:eastAsia="宋体" w:hAnsi="Times New Roman" w:cs="Times New Roman"/>
          <w:b/>
          <w:bCs/>
          <w:i/>
          <w:iCs/>
          <w:kern w:val="0"/>
          <w:sz w:val="20"/>
          <w:szCs w:val="24"/>
        </w:rPr>
        <w:t>HetNet with Urban Macro and Indoor office deployed in the same carrier or adjacent carriers, where Macro gNBs use DL dominant semi-static TDD UL/DL configuration and Indoor gNBs use dynamic TDD UL/DL assignment.</w:t>
      </w:r>
    </w:p>
    <w:p w14:paraId="4C889A6B"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Helvetica" w:eastAsia="Times New Roman" w:hAnsi="Helvetica" w:cs="Arial"/>
          <w:b/>
          <w:bCs/>
          <w:color w:val="0000FF"/>
          <w:kern w:val="32"/>
          <w:sz w:val="20"/>
          <w:szCs w:val="20"/>
          <w:lang w:eastAsia="en-US"/>
        </w:rPr>
      </w:pPr>
      <w:r w:rsidRPr="00CF567D">
        <w:rPr>
          <w:rFonts w:ascii="Times New Roman" w:eastAsia="Times New Roman" w:hAnsi="Times New Roman" w:cs="Times New Roman"/>
          <w:kern w:val="0"/>
          <w:sz w:val="36"/>
          <w:szCs w:val="36"/>
          <w:lang w:val="en-GB" w:eastAsia="en-GB"/>
        </w:rPr>
        <w:lastRenderedPageBreak/>
        <w:t>Performance evaluation results</w:t>
      </w:r>
    </w:p>
    <w:p w14:paraId="2F98E858" w14:textId="554E8E52" w:rsidR="00CF567D" w:rsidRPr="00CF567D" w:rsidRDefault="00CF567D" w:rsidP="00CF567D">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rPr>
        <w:t>Based</w:t>
      </w:r>
      <w:r w:rsidRPr="00CF567D">
        <w:rPr>
          <w:rFonts w:ascii="Times New Roman" w:eastAsia="宋体" w:hAnsi="Times New Roman" w:cs="Times New Roman"/>
          <w:kern w:val="0"/>
          <w:sz w:val="20"/>
          <w:szCs w:val="20"/>
          <w:lang w:eastAsia="en-US"/>
        </w:rPr>
        <w:t xml:space="preserve"> on the agreements in last RAN1 meeting, the overall simulation assumptions </w:t>
      </w:r>
      <w:r w:rsidRPr="00CF567D">
        <w:rPr>
          <w:rFonts w:ascii="Times New Roman" w:eastAsia="宋体" w:hAnsi="Times New Roman" w:cs="Times New Roman" w:hint="eastAsia"/>
          <w:kern w:val="0"/>
          <w:sz w:val="20"/>
          <w:szCs w:val="20"/>
          <w:lang w:eastAsia="en-US"/>
        </w:rPr>
        <w:t>used</w:t>
      </w:r>
      <w:r w:rsidRPr="00CF567D">
        <w:rPr>
          <w:rFonts w:ascii="Times New Roman" w:eastAsia="宋体" w:hAnsi="Times New Roman" w:cs="Times New Roman"/>
          <w:kern w:val="0"/>
          <w:sz w:val="20"/>
          <w:szCs w:val="20"/>
          <w:lang w:eastAsia="en-US"/>
        </w:rPr>
        <w:t xml:space="preserve"> in this evaluation are shown </w:t>
      </w:r>
      <w:r w:rsidRPr="00CF567D">
        <w:rPr>
          <w:rFonts w:ascii="Times New Roman" w:eastAsia="宋体" w:hAnsi="Times New Roman" w:cs="Times New Roman" w:hint="eastAsia"/>
          <w:kern w:val="0"/>
          <w:sz w:val="20"/>
          <w:szCs w:val="20"/>
        </w:rPr>
        <w:t>in</w:t>
      </w:r>
      <w:r w:rsidRPr="00CF567D">
        <w:rPr>
          <w:rFonts w:ascii="Times New Roman" w:eastAsia="宋体" w:hAnsi="Times New Roman" w:cs="Times New Roman"/>
          <w:kern w:val="0"/>
          <w:sz w:val="20"/>
          <w:szCs w:val="20"/>
          <w:lang w:eastAsia="en-US"/>
        </w:rPr>
        <w:t xml:space="preserve"> Table B-1 in Annex B. Some updated evaluation results in terms of DL/UL average-UPT and DL/UL per packet (option 1) and per user (option 2) latency for FR1 in Indoor Hotspot deployment scenario are presented in </w:t>
      </w:r>
      <w:r w:rsidR="00151902">
        <w:rPr>
          <w:rFonts w:ascii="Times New Roman" w:eastAsia="宋体" w:hAnsi="Times New Roman" w:cs="Times New Roman"/>
          <w:kern w:val="0"/>
          <w:sz w:val="20"/>
          <w:szCs w:val="20"/>
          <w:lang w:eastAsia="en-US"/>
        </w:rPr>
        <w:t xml:space="preserve">Annex D </w:t>
      </w:r>
      <w:r w:rsidRPr="00CF567D">
        <w:rPr>
          <w:rFonts w:ascii="Times New Roman" w:eastAsia="宋体" w:hAnsi="Times New Roman" w:cs="Times New Roman"/>
          <w:kern w:val="0"/>
          <w:sz w:val="20"/>
          <w:szCs w:val="20"/>
          <w:lang w:eastAsia="en-US"/>
        </w:rPr>
        <w:t xml:space="preserve">Table </w:t>
      </w:r>
      <w:r w:rsidR="00151902">
        <w:rPr>
          <w:rFonts w:ascii="Times New Roman" w:eastAsia="宋体" w:hAnsi="Times New Roman" w:cs="Times New Roman"/>
          <w:kern w:val="0"/>
          <w:sz w:val="20"/>
          <w:szCs w:val="20"/>
          <w:lang w:eastAsia="en-US"/>
        </w:rPr>
        <w:t>D-1</w:t>
      </w:r>
      <w:r w:rsidRPr="00CF567D">
        <w:rPr>
          <w:rFonts w:ascii="Times New Roman" w:eastAsia="宋体" w:hAnsi="Times New Roman" w:cs="Times New Roman"/>
          <w:kern w:val="0"/>
          <w:sz w:val="20"/>
          <w:szCs w:val="20"/>
          <w:lang w:eastAsia="en-US"/>
        </w:rPr>
        <w:t xml:space="preserve"> to Table </w:t>
      </w:r>
      <w:r w:rsidR="00151902">
        <w:rPr>
          <w:rFonts w:ascii="Times New Roman" w:eastAsia="宋体" w:hAnsi="Times New Roman" w:cs="Times New Roman"/>
          <w:kern w:val="0"/>
          <w:sz w:val="20"/>
          <w:szCs w:val="20"/>
          <w:lang w:eastAsia="en-US"/>
        </w:rPr>
        <w:t>D-</w:t>
      </w:r>
      <w:r w:rsidRPr="00CF567D">
        <w:rPr>
          <w:rFonts w:ascii="Times New Roman" w:eastAsia="宋体" w:hAnsi="Times New Roman" w:cs="Times New Roman"/>
          <w:kern w:val="0"/>
          <w:sz w:val="20"/>
          <w:szCs w:val="20"/>
          <w:lang w:eastAsia="en-US"/>
        </w:rPr>
        <w:t>8</w:t>
      </w:r>
      <w:r w:rsidR="00151902">
        <w:rPr>
          <w:rFonts w:ascii="Times New Roman" w:eastAsia="宋体" w:hAnsi="Times New Roman" w:cs="Times New Roman"/>
          <w:kern w:val="0"/>
          <w:sz w:val="20"/>
          <w:szCs w:val="20"/>
          <w:lang w:eastAsia="en-US"/>
        </w:rPr>
        <w:t>4</w:t>
      </w:r>
      <w:r w:rsidRPr="00CF567D">
        <w:rPr>
          <w:rFonts w:ascii="Times New Roman" w:eastAsia="宋体" w:hAnsi="Times New Roman" w:cs="Times New Roman"/>
          <w:kern w:val="0"/>
          <w:sz w:val="20"/>
          <w:szCs w:val="20"/>
          <w:lang w:eastAsia="en-US"/>
        </w:rPr>
        <w:t>. Figure 2 to Figure 37 present the gain of DL/UL average-UPT between different scheme</w:t>
      </w:r>
      <w:r w:rsidRPr="00CF567D">
        <w:rPr>
          <w:rFonts w:ascii="Times New Roman" w:eastAsia="宋体" w:hAnsi="Times New Roman" w:cs="Times New Roman" w:hint="eastAsia"/>
          <w:kern w:val="0"/>
          <w:sz w:val="20"/>
          <w:szCs w:val="20"/>
        </w:rPr>
        <w:t>s</w:t>
      </w:r>
      <w:r w:rsidRPr="00CF567D">
        <w:rPr>
          <w:rFonts w:ascii="Times New Roman" w:eastAsia="宋体" w:hAnsi="Times New Roman" w:cs="Times New Roman"/>
          <w:kern w:val="0"/>
          <w:sz w:val="20"/>
          <w:szCs w:val="20"/>
          <w:lang w:eastAsia="en-US"/>
        </w:rPr>
        <w:t xml:space="preserve"> in different traffic configurations and the corresponding CDF of received SINR. Besides, in the evaluations, following models and assumptions are adopted.</w:t>
      </w:r>
    </w:p>
    <w:p w14:paraId="181639E9" w14:textId="77777777"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Channel modeling</w:t>
      </w:r>
      <w:r w:rsidRPr="00CF567D">
        <w:rPr>
          <w:rFonts w:ascii="Times New Roman" w:eastAsia="宋体" w:hAnsi="Times New Roman" w:cs="Times New Roman"/>
          <w:sz w:val="20"/>
          <w:szCs w:val="20"/>
        </w:rPr>
        <w:t>: In this evaluation, for gNB-to-UE, UE-to-gNB and gNB-to-gNB, both large-scale fading and small-scale fading are modeled. For UE-to-UE, only large-scale fading is modeled according to the agreements in last RAN1 meeting.</w:t>
      </w:r>
    </w:p>
    <w:p w14:paraId="27B84D21" w14:textId="0C22A841"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kern w:val="0"/>
          <w:sz w:val="20"/>
          <w:szCs w:val="20"/>
          <w:u w:val="single"/>
        </w:rPr>
      </w:pPr>
      <w:r w:rsidRPr="00CF567D">
        <w:rPr>
          <w:rFonts w:ascii="Times New Roman" w:eastAsia="宋体" w:hAnsi="Times New Roman" w:cs="Times New Roman"/>
          <w:i/>
          <w:iCs/>
          <w:sz w:val="20"/>
          <w:szCs w:val="20"/>
          <w:u w:val="single"/>
        </w:rPr>
        <w:t>Guard band</w:t>
      </w:r>
      <w:r w:rsidRPr="00CF567D">
        <w:rPr>
          <w:rFonts w:ascii="Times New Roman" w:eastAsia="宋体" w:hAnsi="Times New Roman" w:cs="Times New Roman"/>
          <w:sz w:val="20"/>
          <w:szCs w:val="20"/>
        </w:rPr>
        <w:t xml:space="preserve">: Based on the minimum guard band defined in TS 38.101-1 and TS 38.101-2, the guard band between downlink and uplink resource in the same slot is 3 PRBs for FR1 in the preliminary evaluation. Considering in-band emissions (IBE), </w:t>
      </w:r>
      <w:r w:rsidRPr="00CF567D">
        <w:rPr>
          <w:rFonts w:ascii="Times New Roman" w:eastAsia="宋体" w:hAnsi="Times New Roman" w:cs="Times New Roman"/>
          <w:kern w:val="0"/>
          <w:sz w:val="20"/>
          <w:szCs w:val="20"/>
        </w:rPr>
        <w:t xml:space="preserve">the performance of the DL resources close to the boundary of UL subband </w:t>
      </w:r>
      <w:r w:rsidRPr="00CF567D">
        <w:rPr>
          <w:rFonts w:ascii="Times New Roman" w:eastAsia="宋体" w:hAnsi="Times New Roman" w:cs="Times New Roman"/>
          <w:sz w:val="20"/>
          <w:szCs w:val="20"/>
        </w:rPr>
        <w:t xml:space="preserve">may be relatively poor, and it may be necessary to consider a larger guard band to ensure the transmission performance of the resources around the UL subband edge. </w:t>
      </w:r>
      <w:r w:rsidR="001A0F8C">
        <w:rPr>
          <w:rFonts w:ascii="Times New Roman" w:eastAsia="宋体" w:hAnsi="Times New Roman" w:cs="Times New Roman"/>
          <w:sz w:val="20"/>
          <w:szCs w:val="20"/>
        </w:rPr>
        <w:t>T</w:t>
      </w:r>
      <w:r w:rsidRPr="00CF567D">
        <w:rPr>
          <w:rFonts w:ascii="Times New Roman" w:eastAsia="宋体" w:hAnsi="Times New Roman" w:cs="Times New Roman"/>
          <w:sz w:val="20"/>
          <w:szCs w:val="20"/>
        </w:rPr>
        <w:t xml:space="preserve">he proper guard band size can be discussed </w:t>
      </w:r>
      <w:r w:rsidR="001A0F8C">
        <w:rPr>
          <w:rFonts w:ascii="Times New Roman" w:eastAsia="宋体" w:hAnsi="Times New Roman" w:cs="Times New Roman"/>
          <w:sz w:val="20"/>
          <w:szCs w:val="20"/>
        </w:rPr>
        <w:t xml:space="preserve">and </w:t>
      </w:r>
      <w:r w:rsidRPr="00CF567D">
        <w:rPr>
          <w:rFonts w:ascii="Times New Roman" w:eastAsia="宋体" w:hAnsi="Times New Roman" w:cs="Times New Roman"/>
          <w:sz w:val="20"/>
          <w:szCs w:val="20"/>
        </w:rPr>
        <w:t>preferably aligned among companies.</w:t>
      </w:r>
    </w:p>
    <w:p w14:paraId="6473A847" w14:textId="75EC3882"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Antenna array</w:t>
      </w:r>
      <w:r w:rsidRPr="00CF567D">
        <w:rPr>
          <w:rFonts w:ascii="Times New Roman" w:eastAsia="宋体" w:hAnsi="Times New Roman" w:cs="Times New Roman"/>
          <w:sz w:val="20"/>
          <w:szCs w:val="20"/>
        </w:rPr>
        <w:t xml:space="preserve">: </w:t>
      </w:r>
      <w:r w:rsidR="001A0F8C">
        <w:rPr>
          <w:rFonts w:ascii="Times New Roman" w:eastAsia="宋体" w:hAnsi="Times New Roman" w:cs="Times New Roman"/>
          <w:sz w:val="20"/>
          <w:szCs w:val="20"/>
        </w:rPr>
        <w:t>T</w:t>
      </w:r>
      <w:r w:rsidRPr="00CF567D">
        <w:rPr>
          <w:rFonts w:ascii="Times" w:eastAsia="Batang" w:hAnsi="Times" w:cs="宋体"/>
          <w:kern w:val="0"/>
          <w:sz w:val="20"/>
          <w:szCs w:val="20"/>
          <w:lang w:val="en-GB"/>
        </w:rPr>
        <w:t xml:space="preserve">wo options </w:t>
      </w:r>
      <w:r w:rsidR="001A0F8C">
        <w:rPr>
          <w:rFonts w:ascii="Times" w:eastAsia="Batang" w:hAnsi="Times" w:cs="宋体"/>
          <w:kern w:val="0"/>
          <w:sz w:val="20"/>
          <w:szCs w:val="20"/>
          <w:lang w:val="en-GB"/>
        </w:rPr>
        <w:t>were agreed to be</w:t>
      </w:r>
      <w:r w:rsidRPr="00CF567D">
        <w:rPr>
          <w:rFonts w:ascii="Times" w:eastAsia="Batang" w:hAnsi="Times" w:cs="宋体"/>
          <w:kern w:val="0"/>
          <w:sz w:val="20"/>
          <w:szCs w:val="20"/>
          <w:lang w:val="en-GB"/>
        </w:rPr>
        <w:t xml:space="preserve"> used for evaluation and comparison between SBFD and legacy TDD. We used the option 2 which is </w:t>
      </w:r>
      <w:r w:rsidRPr="00CF567D">
        <w:rPr>
          <w:rFonts w:ascii="Times New Roman" w:eastAsia="宋体" w:hAnsi="Times New Roman" w:cs="Times New Roman"/>
          <w:kern w:val="0"/>
          <w:sz w:val="20"/>
          <w:szCs w:val="20"/>
        </w:rPr>
        <w:t>the total number of antenna elements for SBFD is two times of that for legacy TDD</w:t>
      </w:r>
      <w:r w:rsidRPr="00CF567D">
        <w:rPr>
          <w:rFonts w:ascii="Times" w:eastAsia="Batang" w:hAnsi="Times" w:cs="宋体"/>
          <w:kern w:val="0"/>
          <w:sz w:val="20"/>
          <w:szCs w:val="20"/>
          <w:lang w:val="en-GB"/>
        </w:rPr>
        <w:t xml:space="preserve"> in our simulation. Moreover, in our simulation, the number of antenna elements used for transmission or reception in a slot will not be changed even if gNB does not perform simultaneous downlink transmission and uplink reception in the slot.</w:t>
      </w:r>
    </w:p>
    <w:p w14:paraId="440B9BF6" w14:textId="6DE42C91" w:rsidR="00CF567D" w:rsidRPr="00CF567D" w:rsidRDefault="00CF567D" w:rsidP="004E3941">
      <w:pPr>
        <w:widowControl/>
        <w:numPr>
          <w:ilvl w:val="0"/>
          <w:numId w:val="7"/>
        </w:numPr>
        <w:spacing w:before="120" w:after="120" w:line="276" w:lineRule="auto"/>
        <w:rPr>
          <w:rFonts w:ascii="Times New Roman" w:eastAsia="宋体" w:hAnsi="Times New Roman" w:cs="Times New Roman"/>
          <w:i/>
          <w:sz w:val="20"/>
          <w:szCs w:val="20"/>
          <w:u w:val="single"/>
        </w:rPr>
      </w:pPr>
      <w:r w:rsidRPr="00CF567D">
        <w:rPr>
          <w:rFonts w:ascii="Times New Roman" w:eastAsia="宋体" w:hAnsi="Times New Roman" w:cs="Times New Roman"/>
          <w:i/>
          <w:iCs/>
          <w:sz w:val="20"/>
          <w:szCs w:val="20"/>
          <w:u w:val="single"/>
        </w:rPr>
        <w:t>Packet size:</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In</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last</w:t>
      </w:r>
      <w:r w:rsidRPr="00CF567D">
        <w:rPr>
          <w:rFonts w:ascii="Times New Roman" w:eastAsia="宋体" w:hAnsi="Times New Roman" w:cs="Times New Roman"/>
          <w:sz w:val="20"/>
          <w:szCs w:val="20"/>
        </w:rPr>
        <w:t xml:space="preserve"> RAN1 meeting, the detail</w:t>
      </w:r>
      <w:r w:rsidR="001A0F8C">
        <w:rPr>
          <w:rFonts w:ascii="Times New Roman" w:eastAsia="宋体" w:hAnsi="Times New Roman" w:cs="Times New Roman"/>
          <w:sz w:val="20"/>
          <w:szCs w:val="20"/>
        </w:rPr>
        <w:t>ed</w:t>
      </w:r>
      <w:r w:rsidRPr="00CF567D">
        <w:rPr>
          <w:rFonts w:ascii="Times New Roman" w:eastAsia="宋体" w:hAnsi="Times New Roman" w:cs="Times New Roman"/>
          <w:sz w:val="20"/>
          <w:szCs w:val="20"/>
        </w:rPr>
        <w:t xml:space="preserve"> configurations for traffic model of FTP model 3 were given. UL and DL are simulated simultaneously in our </w:t>
      </w:r>
      <w:r w:rsidRPr="00CF567D">
        <w:rPr>
          <w:rFonts w:ascii="Times" w:eastAsia="Batang" w:hAnsi="Times" w:cs="宋体"/>
          <w:kern w:val="0"/>
          <w:sz w:val="20"/>
          <w:szCs w:val="20"/>
          <w:lang w:val="en-GB"/>
        </w:rPr>
        <w:t>simulation, and each UE is assigned both UL traffic an</w:t>
      </w:r>
      <w:r w:rsidR="001A0F8C">
        <w:rPr>
          <w:rFonts w:ascii="Times" w:eastAsia="Batang" w:hAnsi="Times" w:cs="宋体"/>
          <w:kern w:val="0"/>
          <w:sz w:val="20"/>
          <w:szCs w:val="20"/>
          <w:lang w:val="en-GB"/>
        </w:rPr>
        <w:t>d</w:t>
      </w:r>
      <w:r w:rsidRPr="00CF567D">
        <w:rPr>
          <w:rFonts w:ascii="Times" w:eastAsia="Batang" w:hAnsi="Times" w:cs="宋体"/>
          <w:kern w:val="0"/>
          <w:sz w:val="20"/>
          <w:szCs w:val="20"/>
          <w:lang w:val="en-GB"/>
        </w:rPr>
        <w:t xml:space="preserve"> DL traffic, the </w:t>
      </w:r>
      <w:r w:rsidRPr="00CF567D">
        <w:rPr>
          <w:rFonts w:ascii="Times" w:eastAsia="Batang" w:hAnsi="Times" w:cs="Times"/>
          <w:iCs/>
          <w:kern w:val="0"/>
          <w:sz w:val="20"/>
          <w:szCs w:val="20"/>
          <w:lang w:val="en-GB" w:eastAsia="en-US"/>
        </w:rPr>
        <w:t>symmetric packet size for DL and UL is used</w:t>
      </w:r>
      <w:r w:rsidRPr="00CF567D">
        <w:rPr>
          <w:rFonts w:ascii="Times" w:eastAsia="Batang" w:hAnsi="Times" w:cs="宋体"/>
          <w:kern w:val="0"/>
          <w:sz w:val="20"/>
          <w:szCs w:val="20"/>
          <w:lang w:val="en-GB"/>
        </w:rPr>
        <w:t>. Both 0.1Mbytes (small packet size) and 0.5Mbytes (large packet size) for DL/UL are evaluated.</w:t>
      </w:r>
    </w:p>
    <w:p w14:paraId="0C6B02FD" w14:textId="77777777"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Interference modelling</w:t>
      </w:r>
      <w:r w:rsidRPr="00CF567D">
        <w:rPr>
          <w:rFonts w:ascii="Times New Roman" w:eastAsia="宋体" w:hAnsi="Times New Roman" w:cs="Times New Roman"/>
          <w:kern w:val="0"/>
          <w:sz w:val="20"/>
          <w:szCs w:val="20"/>
        </w:rPr>
        <w:t xml:space="preserve">: </w:t>
      </w:r>
      <w:r w:rsidRPr="00CF567D">
        <w:rPr>
          <w:rFonts w:ascii="Times New Roman" w:eastAsia="宋体" w:hAnsi="Times New Roman" w:cs="Times New Roman" w:hint="eastAsia"/>
          <w:sz w:val="20"/>
          <w:szCs w:val="20"/>
        </w:rPr>
        <w:t>In</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last</w:t>
      </w:r>
      <w:r w:rsidRPr="00CF567D">
        <w:rPr>
          <w:rFonts w:ascii="Times New Roman" w:eastAsia="宋体" w:hAnsi="Times New Roman" w:cs="Times New Roman"/>
          <w:sz w:val="20"/>
          <w:szCs w:val="20"/>
        </w:rPr>
        <w:t xml:space="preserve"> RAN4 meeting, the modeling details for some interferences were given. Various interference types that may occur in evaluation on NR full duplex and the interference models we used in our simulation are shown in Table </w:t>
      </w:r>
      <w:r w:rsidRPr="00CF567D">
        <w:rPr>
          <w:rFonts w:ascii="Times New Roman" w:eastAsia="宋体" w:hAnsi="Times New Roman" w:cs="Times New Roman" w:hint="eastAsia"/>
          <w:sz w:val="20"/>
          <w:szCs w:val="20"/>
        </w:rPr>
        <w:t>1</w:t>
      </w:r>
      <w:r w:rsidRPr="00CF567D">
        <w:rPr>
          <w:rFonts w:ascii="Times New Roman" w:eastAsia="宋体" w:hAnsi="Times New Roman" w:cs="Times New Roman"/>
          <w:i/>
          <w:iCs/>
          <w:sz w:val="20"/>
          <w:szCs w:val="20"/>
        </w:rPr>
        <w:t>.</w:t>
      </w:r>
    </w:p>
    <w:p w14:paraId="005E567E" w14:textId="77777777" w:rsidR="00CF567D" w:rsidRPr="00CF567D" w:rsidRDefault="00CF567D" w:rsidP="00CF567D">
      <w:pPr>
        <w:widowControl/>
        <w:spacing w:after="120"/>
        <w:ind w:left="420"/>
        <w:jc w:val="center"/>
        <w:rPr>
          <w:rFonts w:ascii="Times" w:eastAsia="Times New Roman" w:hAnsi="Times" w:cs="Times New Roman"/>
          <w:b/>
          <w:bCs/>
          <w:kern w:val="0"/>
          <w:sz w:val="20"/>
          <w:szCs w:val="24"/>
          <w:lang w:eastAsia="en-US"/>
        </w:rPr>
      </w:pPr>
      <w:r w:rsidRPr="00CF567D">
        <w:rPr>
          <w:rFonts w:ascii="Times" w:eastAsia="Times New Roman" w:hAnsi="Times" w:cs="Times New Roman"/>
          <w:b/>
          <w:bCs/>
          <w:kern w:val="0"/>
          <w:sz w:val="20"/>
          <w:szCs w:val="24"/>
          <w:lang w:eastAsia="en-US"/>
        </w:rPr>
        <w:t xml:space="preserve">Table </w:t>
      </w:r>
      <w:r w:rsidRPr="00CF567D">
        <w:rPr>
          <w:rFonts w:ascii="Times" w:eastAsia="Times New Roman" w:hAnsi="Times" w:cs="Times New Roman" w:hint="eastAsia"/>
          <w:b/>
          <w:bCs/>
          <w:kern w:val="0"/>
          <w:sz w:val="20"/>
          <w:szCs w:val="24"/>
          <w:lang w:eastAsia="en-US"/>
        </w:rPr>
        <w:t>1</w:t>
      </w:r>
      <w:r w:rsidRPr="00CF567D">
        <w:rPr>
          <w:rFonts w:ascii="Times" w:eastAsia="Times New Roman" w:hAnsi="Times" w:cs="Times New Roman"/>
          <w:b/>
          <w:bCs/>
          <w:kern w:val="0"/>
          <w:sz w:val="20"/>
          <w:szCs w:val="24"/>
          <w:lang w:eastAsia="en-US"/>
        </w:rPr>
        <w:t>. The details of interference modelling in our simulations</w:t>
      </w:r>
    </w:p>
    <w:tbl>
      <w:tblPr>
        <w:tblStyle w:val="ae"/>
        <w:tblW w:w="9067" w:type="dxa"/>
        <w:tblLook w:val="04A0" w:firstRow="1" w:lastRow="0" w:firstColumn="1" w:lastColumn="0" w:noHBand="0" w:noVBand="1"/>
      </w:tblPr>
      <w:tblGrid>
        <w:gridCol w:w="988"/>
        <w:gridCol w:w="2409"/>
        <w:gridCol w:w="5670"/>
      </w:tblGrid>
      <w:tr w:rsidR="00CF567D" w:rsidRPr="00CF567D" w14:paraId="7B004A43" w14:textId="77777777" w:rsidTr="00E15FAA">
        <w:tc>
          <w:tcPr>
            <w:tcW w:w="988" w:type="dxa"/>
          </w:tcPr>
          <w:p w14:paraId="3E28C430" w14:textId="77777777" w:rsidR="00CF567D" w:rsidRPr="00CF567D" w:rsidRDefault="00CF567D" w:rsidP="00CF567D">
            <w:pPr>
              <w:widowControl/>
              <w:spacing w:after="120"/>
              <w:rPr>
                <w:rFonts w:ascii="Times" w:eastAsia="Times New Roman" w:hAnsi="Times"/>
                <w:lang w:eastAsia="en-US"/>
              </w:rPr>
            </w:pPr>
            <w:r w:rsidRPr="00CF567D">
              <w:rPr>
                <w:rFonts w:ascii="Times" w:hAnsi="Times"/>
                <w:b/>
                <w:bCs/>
              </w:rPr>
              <w:t>Index</w:t>
            </w:r>
          </w:p>
        </w:tc>
        <w:tc>
          <w:tcPr>
            <w:tcW w:w="2409" w:type="dxa"/>
          </w:tcPr>
          <w:p w14:paraId="3CFB49EB" w14:textId="77777777" w:rsidR="00CF567D" w:rsidRPr="00CF567D" w:rsidRDefault="00CF567D" w:rsidP="00CF567D">
            <w:pPr>
              <w:widowControl/>
              <w:spacing w:after="120"/>
              <w:rPr>
                <w:rFonts w:ascii="Times" w:eastAsia="Times New Roman" w:hAnsi="Times"/>
                <w:lang w:eastAsia="en-US"/>
              </w:rPr>
            </w:pPr>
            <w:r w:rsidRPr="00CF567D">
              <w:rPr>
                <w:rFonts w:ascii="Times" w:hAnsi="Times"/>
                <w:b/>
                <w:bCs/>
              </w:rPr>
              <w:t>Name</w:t>
            </w:r>
          </w:p>
        </w:tc>
        <w:tc>
          <w:tcPr>
            <w:tcW w:w="5670" w:type="dxa"/>
          </w:tcPr>
          <w:p w14:paraId="0F4F947D" w14:textId="77777777" w:rsidR="00CF567D" w:rsidRPr="00CF567D" w:rsidRDefault="00CF567D" w:rsidP="00CF567D">
            <w:pPr>
              <w:widowControl/>
              <w:spacing w:after="120"/>
              <w:rPr>
                <w:rFonts w:ascii="Times" w:eastAsia="Times New Roman" w:hAnsi="Times"/>
                <w:lang w:eastAsia="en-US"/>
              </w:rPr>
            </w:pPr>
            <w:r w:rsidRPr="00CF567D">
              <w:rPr>
                <w:rFonts w:ascii="Times" w:hAnsi="Times"/>
                <w:b/>
                <w:bCs/>
              </w:rPr>
              <w:t>Details</w:t>
            </w:r>
          </w:p>
        </w:tc>
      </w:tr>
      <w:tr w:rsidR="00CF567D" w:rsidRPr="00CF567D" w14:paraId="266A7DEF" w14:textId="77777777" w:rsidTr="00E15FAA">
        <w:tc>
          <w:tcPr>
            <w:tcW w:w="988" w:type="dxa"/>
          </w:tcPr>
          <w:p w14:paraId="552DD7C9" w14:textId="77777777" w:rsidR="00CF567D" w:rsidRPr="00CF567D" w:rsidRDefault="00CF567D" w:rsidP="00CF567D">
            <w:pPr>
              <w:widowControl/>
              <w:spacing w:after="120"/>
              <w:rPr>
                <w:rFonts w:ascii="Times" w:hAnsi="Times"/>
              </w:rPr>
            </w:pPr>
            <w:r w:rsidRPr="00CF567D">
              <w:rPr>
                <w:rFonts w:ascii="Times" w:hAnsi="Times"/>
              </w:rPr>
              <w:t>1</w:t>
            </w:r>
          </w:p>
        </w:tc>
        <w:tc>
          <w:tcPr>
            <w:tcW w:w="2409" w:type="dxa"/>
          </w:tcPr>
          <w:p w14:paraId="5ABC2624"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gNB self-interference (SI)</w:t>
            </w:r>
          </w:p>
        </w:tc>
        <w:tc>
          <w:tcPr>
            <w:tcW w:w="5670" w:type="dxa"/>
          </w:tcPr>
          <w:p w14:paraId="7F101109" w14:textId="77777777" w:rsidR="00CF567D" w:rsidRPr="00CF567D" w:rsidRDefault="00CF567D" w:rsidP="00CF567D">
            <w:pPr>
              <w:widowControl/>
              <w:spacing w:after="120"/>
              <w:rPr>
                <w:rFonts w:ascii="Times" w:eastAsia="Times New Roman" w:hAnsi="Times"/>
                <w:lang w:eastAsia="en-US"/>
              </w:rPr>
            </w:pPr>
            <w:r w:rsidRPr="00CF567D">
              <w:rPr>
                <w:rFonts w:ascii="Times" w:hAnsi="Times"/>
                <w:lang w:eastAsia="en-US"/>
              </w:rPr>
              <w:t>For self-interference cancellation at gNB side, 65dBc for spatial isolation is considered. In addition, the 45dBc ACLR of gNB is used for frequency isolation.</w:t>
            </w:r>
          </w:p>
        </w:tc>
      </w:tr>
      <w:tr w:rsidR="00CF567D" w:rsidRPr="00CF567D" w14:paraId="4CB32E9F" w14:textId="77777777" w:rsidTr="00E15FAA">
        <w:tc>
          <w:tcPr>
            <w:tcW w:w="988" w:type="dxa"/>
          </w:tcPr>
          <w:p w14:paraId="5E6DF072" w14:textId="77777777" w:rsidR="00CF567D" w:rsidRPr="00CF567D" w:rsidRDefault="00CF567D" w:rsidP="00CF567D">
            <w:pPr>
              <w:widowControl/>
              <w:spacing w:after="120"/>
              <w:rPr>
                <w:rFonts w:ascii="Times" w:hAnsi="Times"/>
              </w:rPr>
            </w:pPr>
            <w:r w:rsidRPr="00CF567D">
              <w:rPr>
                <w:rFonts w:ascii="Times" w:hAnsi="Times"/>
              </w:rPr>
              <w:t>2</w:t>
            </w:r>
          </w:p>
        </w:tc>
        <w:tc>
          <w:tcPr>
            <w:tcW w:w="2409" w:type="dxa"/>
          </w:tcPr>
          <w:p w14:paraId="3AAE2F37"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gNB-UE co-channel intra-subband interference</w:t>
            </w:r>
          </w:p>
        </w:tc>
        <w:tc>
          <w:tcPr>
            <w:tcW w:w="5670" w:type="dxa"/>
          </w:tcPr>
          <w:p w14:paraId="475616BD" w14:textId="77777777" w:rsidR="00CF567D" w:rsidRPr="00CF567D" w:rsidRDefault="00CF567D" w:rsidP="00CF567D">
            <w:pPr>
              <w:widowControl/>
              <w:spacing w:after="120"/>
              <w:rPr>
                <w:rFonts w:ascii="Times" w:hAnsi="Times"/>
              </w:rPr>
            </w:pPr>
            <w:r w:rsidRPr="00CF567D">
              <w:rPr>
                <w:rFonts w:ascii="Times" w:hAnsi="Times"/>
              </w:rPr>
              <w:t xml:space="preserve">Typical </w:t>
            </w:r>
            <w:r w:rsidRPr="00CF567D">
              <w:rPr>
                <w:rFonts w:ascii="Times" w:hAnsi="Times" w:hint="eastAsia"/>
              </w:rPr>
              <w:t>DL</w:t>
            </w:r>
            <w:r w:rsidRPr="00CF567D">
              <w:rPr>
                <w:rFonts w:ascii="Times" w:hAnsi="Times"/>
              </w:rPr>
              <w:t xml:space="preserve"> intra-cell/inter-cell interference.</w:t>
            </w:r>
          </w:p>
        </w:tc>
      </w:tr>
      <w:tr w:rsidR="00CF567D" w:rsidRPr="00CF567D" w14:paraId="5141C67E" w14:textId="77777777" w:rsidTr="00E15FAA">
        <w:tc>
          <w:tcPr>
            <w:tcW w:w="988" w:type="dxa"/>
          </w:tcPr>
          <w:p w14:paraId="11105B10" w14:textId="77777777" w:rsidR="00CF567D" w:rsidRPr="00CF567D" w:rsidRDefault="00CF567D" w:rsidP="00CF567D">
            <w:pPr>
              <w:widowControl/>
              <w:spacing w:after="120"/>
              <w:rPr>
                <w:rFonts w:ascii="Times" w:hAnsi="Times"/>
              </w:rPr>
            </w:pPr>
            <w:r w:rsidRPr="00CF567D">
              <w:rPr>
                <w:rFonts w:ascii="Times" w:hAnsi="Times"/>
              </w:rPr>
              <w:t>3</w:t>
            </w:r>
          </w:p>
        </w:tc>
        <w:tc>
          <w:tcPr>
            <w:tcW w:w="2409" w:type="dxa"/>
          </w:tcPr>
          <w:p w14:paraId="3B822B5C"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UE-gNB co-channel intra-subband interference</w:t>
            </w:r>
          </w:p>
        </w:tc>
        <w:tc>
          <w:tcPr>
            <w:tcW w:w="5670" w:type="dxa"/>
          </w:tcPr>
          <w:p w14:paraId="0BC64B41" w14:textId="77777777" w:rsidR="00CF567D" w:rsidRPr="00CF567D" w:rsidRDefault="00CF567D" w:rsidP="00CF567D">
            <w:pPr>
              <w:widowControl/>
              <w:spacing w:after="120"/>
              <w:rPr>
                <w:rFonts w:ascii="Times" w:eastAsia="Times New Roman" w:hAnsi="Times"/>
                <w:lang w:eastAsia="en-US"/>
              </w:rPr>
            </w:pPr>
            <w:r w:rsidRPr="00CF567D">
              <w:rPr>
                <w:rFonts w:ascii="Times" w:hAnsi="Times" w:hint="eastAsia"/>
              </w:rPr>
              <w:t>T</w:t>
            </w:r>
            <w:r w:rsidRPr="00CF567D">
              <w:rPr>
                <w:rFonts w:ascii="Times" w:hAnsi="Times"/>
              </w:rPr>
              <w:t>ypical UL intra-cell/inter-cell interference.</w:t>
            </w:r>
          </w:p>
        </w:tc>
      </w:tr>
      <w:tr w:rsidR="00CF567D" w:rsidRPr="00CF567D" w14:paraId="5909DDCE" w14:textId="77777777" w:rsidTr="00E15FAA">
        <w:tc>
          <w:tcPr>
            <w:tcW w:w="988" w:type="dxa"/>
          </w:tcPr>
          <w:p w14:paraId="6368AD5B" w14:textId="77777777" w:rsidR="00CF567D" w:rsidRPr="00CF567D" w:rsidRDefault="00CF567D" w:rsidP="00CF567D">
            <w:pPr>
              <w:widowControl/>
              <w:spacing w:after="120"/>
              <w:rPr>
                <w:rFonts w:ascii="Times" w:hAnsi="Times"/>
              </w:rPr>
            </w:pPr>
            <w:r w:rsidRPr="00CF567D">
              <w:rPr>
                <w:rFonts w:ascii="Times" w:hAnsi="Times"/>
              </w:rPr>
              <w:t>4</w:t>
            </w:r>
          </w:p>
        </w:tc>
        <w:tc>
          <w:tcPr>
            <w:tcW w:w="2409" w:type="dxa"/>
          </w:tcPr>
          <w:p w14:paraId="41CF773E"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(inter-cell) inter-site gNB-gNB co-channel intra-subband CLI</w:t>
            </w:r>
          </w:p>
        </w:tc>
        <w:tc>
          <w:tcPr>
            <w:tcW w:w="5670" w:type="dxa"/>
          </w:tcPr>
          <w:p w14:paraId="4F1E50AD" w14:textId="616CD0DB" w:rsidR="00CF567D" w:rsidRPr="00CF567D" w:rsidRDefault="00CF567D" w:rsidP="00CF567D">
            <w:pPr>
              <w:widowControl/>
              <w:spacing w:after="120"/>
              <w:rPr>
                <w:rFonts w:ascii="Times" w:hAnsi="Times"/>
              </w:rPr>
            </w:pPr>
            <w:r w:rsidRPr="00CF567D">
              <w:rPr>
                <w:rFonts w:ascii="Times" w:hAnsi="Times"/>
              </w:rPr>
              <w:t>gNB-gNB CLI modeling containing large</w:t>
            </w:r>
            <w:r w:rsidR="001A0F8C">
              <w:rPr>
                <w:rFonts w:ascii="Times" w:hAnsi="Times"/>
              </w:rPr>
              <w:t>-</w:t>
            </w:r>
            <w:r w:rsidRPr="00CF567D">
              <w:rPr>
                <w:rFonts w:ascii="Times" w:hAnsi="Times"/>
              </w:rPr>
              <w:t>scale and small</w:t>
            </w:r>
            <w:r w:rsidR="001A0F8C">
              <w:rPr>
                <w:rFonts w:ascii="Times" w:hAnsi="Times"/>
              </w:rPr>
              <w:t>-</w:t>
            </w:r>
            <w:r w:rsidRPr="00CF567D">
              <w:rPr>
                <w:rFonts w:ascii="Times" w:hAnsi="Times"/>
              </w:rPr>
              <w:t>scale fading.</w:t>
            </w:r>
          </w:p>
        </w:tc>
      </w:tr>
      <w:tr w:rsidR="00CF567D" w:rsidRPr="00CF567D" w14:paraId="6A6D5070" w14:textId="77777777" w:rsidTr="00E15FAA">
        <w:tc>
          <w:tcPr>
            <w:tcW w:w="988" w:type="dxa"/>
          </w:tcPr>
          <w:p w14:paraId="6A8F0352" w14:textId="77777777" w:rsidR="00CF567D" w:rsidRPr="00CF567D" w:rsidRDefault="00CF567D" w:rsidP="00CF567D">
            <w:pPr>
              <w:widowControl/>
              <w:spacing w:after="120"/>
              <w:rPr>
                <w:rFonts w:ascii="Times" w:hAnsi="Times"/>
              </w:rPr>
            </w:pPr>
            <w:r w:rsidRPr="00CF567D">
              <w:rPr>
                <w:rFonts w:ascii="Times" w:hAnsi="Times" w:hint="eastAsia"/>
              </w:rPr>
              <w:t>5</w:t>
            </w:r>
          </w:p>
        </w:tc>
        <w:tc>
          <w:tcPr>
            <w:tcW w:w="2409" w:type="dxa"/>
          </w:tcPr>
          <w:p w14:paraId="0B7F58AE"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(inter-cell) UE-UE co-channel intra-subband CLI</w:t>
            </w:r>
          </w:p>
        </w:tc>
        <w:tc>
          <w:tcPr>
            <w:tcW w:w="5670" w:type="dxa"/>
          </w:tcPr>
          <w:p w14:paraId="2F79B04D"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UE-UE CLI modeling containing only large-scale fading for simplicity.</w:t>
            </w:r>
          </w:p>
        </w:tc>
      </w:tr>
      <w:tr w:rsidR="00CF567D" w:rsidRPr="00CF567D" w14:paraId="38088FE8" w14:textId="77777777" w:rsidTr="00E15FAA">
        <w:tc>
          <w:tcPr>
            <w:tcW w:w="988" w:type="dxa"/>
          </w:tcPr>
          <w:p w14:paraId="7EB3CA0D" w14:textId="77777777" w:rsidR="00CF567D" w:rsidRPr="00CF567D" w:rsidRDefault="00CF567D" w:rsidP="00CF567D">
            <w:pPr>
              <w:widowControl/>
              <w:spacing w:after="120"/>
              <w:rPr>
                <w:rFonts w:ascii="Times" w:hAnsi="Times"/>
              </w:rPr>
            </w:pPr>
            <w:r w:rsidRPr="00CF567D">
              <w:rPr>
                <w:rFonts w:ascii="Times" w:hAnsi="Times" w:hint="eastAsia"/>
              </w:rPr>
              <w:t>6</w:t>
            </w:r>
          </w:p>
        </w:tc>
        <w:tc>
          <w:tcPr>
            <w:tcW w:w="2409" w:type="dxa"/>
          </w:tcPr>
          <w:p w14:paraId="525B4E1B"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(inter-cell) inter-site gNB-gNB co-channel inter-subband CLI</w:t>
            </w:r>
          </w:p>
        </w:tc>
        <w:tc>
          <w:tcPr>
            <w:tcW w:w="5670" w:type="dxa"/>
          </w:tcPr>
          <w:p w14:paraId="13D0458B" w14:textId="77777777" w:rsidR="00CF567D" w:rsidRPr="00CF567D" w:rsidRDefault="00CF567D" w:rsidP="00CF567D">
            <w:pPr>
              <w:widowControl/>
              <w:spacing w:after="120"/>
              <w:rPr>
                <w:rFonts w:ascii="Times" w:eastAsia="Times New Roman" w:hAnsi="Times"/>
                <w:lang w:eastAsia="en-US"/>
              </w:rPr>
            </w:pPr>
            <w:r w:rsidRPr="00CF567D">
              <w:rPr>
                <w:rFonts w:ascii="Times" w:hAnsi="Times"/>
                <w:lang w:eastAsia="en-US"/>
              </w:rPr>
              <w:t>Since gNB does not have an in-band emissions (IBE) modelling that used in UE side, the ACLR of gNB is used.</w:t>
            </w:r>
          </w:p>
        </w:tc>
      </w:tr>
      <w:tr w:rsidR="00CF567D" w:rsidRPr="00CF567D" w14:paraId="267F9556" w14:textId="77777777" w:rsidTr="00E15FAA">
        <w:tc>
          <w:tcPr>
            <w:tcW w:w="988" w:type="dxa"/>
          </w:tcPr>
          <w:p w14:paraId="3B8589C7" w14:textId="77777777" w:rsidR="00CF567D" w:rsidRPr="00CF567D" w:rsidRDefault="00CF567D" w:rsidP="00CF567D">
            <w:pPr>
              <w:widowControl/>
              <w:spacing w:after="120"/>
              <w:rPr>
                <w:rFonts w:ascii="Times" w:hAnsi="Times"/>
              </w:rPr>
            </w:pPr>
            <w:r w:rsidRPr="00CF567D">
              <w:rPr>
                <w:rFonts w:ascii="Times" w:hAnsi="Times" w:hint="eastAsia"/>
              </w:rPr>
              <w:lastRenderedPageBreak/>
              <w:t>7</w:t>
            </w:r>
          </w:p>
        </w:tc>
        <w:tc>
          <w:tcPr>
            <w:tcW w:w="2409" w:type="dxa"/>
          </w:tcPr>
          <w:p w14:paraId="0D03709C"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(inter-cell) co-site inter-sector co-channel inter-subband CLI</w:t>
            </w:r>
          </w:p>
        </w:tc>
        <w:tc>
          <w:tcPr>
            <w:tcW w:w="5670" w:type="dxa"/>
          </w:tcPr>
          <w:p w14:paraId="5803D7ED"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Similar to SI modelling.</w:t>
            </w:r>
          </w:p>
        </w:tc>
      </w:tr>
      <w:tr w:rsidR="00CF567D" w:rsidRPr="00CF567D" w14:paraId="3E2D737C" w14:textId="77777777" w:rsidTr="00E15FAA">
        <w:tc>
          <w:tcPr>
            <w:tcW w:w="988" w:type="dxa"/>
          </w:tcPr>
          <w:p w14:paraId="0790CFD9" w14:textId="77777777" w:rsidR="00CF567D" w:rsidRPr="00CF567D" w:rsidRDefault="00CF567D" w:rsidP="00CF567D">
            <w:pPr>
              <w:widowControl/>
              <w:spacing w:after="120"/>
              <w:rPr>
                <w:rFonts w:ascii="Times" w:hAnsi="Times"/>
              </w:rPr>
            </w:pPr>
            <w:r w:rsidRPr="00CF567D">
              <w:rPr>
                <w:rFonts w:ascii="Times" w:hAnsi="Times" w:hint="eastAsia"/>
              </w:rPr>
              <w:t>8</w:t>
            </w:r>
          </w:p>
        </w:tc>
        <w:tc>
          <w:tcPr>
            <w:tcW w:w="2409" w:type="dxa"/>
          </w:tcPr>
          <w:p w14:paraId="598275DF" w14:textId="77777777"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(intra-cell/inter-cell) UE-UE co-channel inter-subband CLI</w:t>
            </w:r>
          </w:p>
        </w:tc>
        <w:tc>
          <w:tcPr>
            <w:tcW w:w="5670" w:type="dxa"/>
          </w:tcPr>
          <w:p w14:paraId="7CF0D522" w14:textId="4092C9E4" w:rsidR="00CF567D" w:rsidRPr="00CF567D" w:rsidRDefault="00CF567D" w:rsidP="00CF567D">
            <w:pPr>
              <w:widowControl/>
              <w:spacing w:after="120"/>
              <w:rPr>
                <w:rFonts w:ascii="Times" w:eastAsia="Times New Roman" w:hAnsi="Times"/>
                <w:lang w:eastAsia="en-US"/>
              </w:rPr>
            </w:pPr>
            <w:r w:rsidRPr="00CF567D">
              <w:rPr>
                <w:rFonts w:ascii="Times" w:eastAsia="Times New Roman" w:hAnsi="Times"/>
                <w:lang w:eastAsia="en-US"/>
              </w:rPr>
              <w:t>The IBE is used to determine the interference falling into the non-allocated resource blocks.</w:t>
            </w:r>
          </w:p>
        </w:tc>
      </w:tr>
    </w:tbl>
    <w:p w14:paraId="0AE6BD4E"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50F90DB6" w14:textId="264087E9"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the </w:t>
      </w:r>
      <w:r w:rsidRPr="00CF567D">
        <w:rPr>
          <w:rFonts w:ascii="Times New Roman" w:eastAsia="宋体" w:hAnsi="Times New Roman" w:cs="Times New Roman" w:hint="eastAsia"/>
          <w:kern w:val="0"/>
          <w:sz w:val="20"/>
          <w:szCs w:val="20"/>
        </w:rPr>
        <w:t>following</w:t>
      </w:r>
      <w:r w:rsidRPr="00CF567D">
        <w:rPr>
          <w:rFonts w:ascii="Times New Roman" w:eastAsia="宋体" w:hAnsi="Times New Roman" w:cs="Times New Roman"/>
          <w:kern w:val="0"/>
          <w:sz w:val="20"/>
          <w:szCs w:val="20"/>
        </w:rPr>
        <w:t xml:space="preserve">, we evaluate the performances for the SBFD </w:t>
      </w:r>
      <w:r w:rsidRPr="00CF567D">
        <w:rPr>
          <w:rFonts w:ascii="Times New Roman" w:eastAsia="宋体" w:hAnsi="Times New Roman" w:cs="Times New Roman" w:hint="eastAsia"/>
          <w:kern w:val="0"/>
          <w:sz w:val="20"/>
          <w:szCs w:val="20"/>
        </w:rPr>
        <w:t>deployment</w:t>
      </w:r>
      <w:r w:rsidRPr="00CF567D">
        <w:rPr>
          <w:rFonts w:ascii="Times New Roman" w:eastAsia="宋体" w:hAnsi="Times New Roman" w:cs="Times New Roman"/>
          <w:kern w:val="0"/>
          <w:sz w:val="20"/>
          <w:szCs w:val="20"/>
        </w:rPr>
        <w:t xml:space="preserve"> case 1, SBFD deployment case 2 and dynamic/flexible TDD in Indoor Hotspot </w:t>
      </w:r>
      <w:r w:rsidRPr="00CF567D">
        <w:rPr>
          <w:rFonts w:ascii="Times New Roman" w:eastAsia="宋体" w:hAnsi="Times New Roman" w:cs="Times New Roman" w:hint="eastAsia"/>
          <w:kern w:val="0"/>
          <w:sz w:val="20"/>
          <w:szCs w:val="20"/>
        </w:rPr>
        <w:t>scenario</w:t>
      </w:r>
      <w:r w:rsidRPr="00CF567D">
        <w:rPr>
          <w:rFonts w:ascii="Times New Roman" w:eastAsia="宋体" w:hAnsi="Times New Roman" w:cs="Times New Roman"/>
          <w:kern w:val="0"/>
          <w:sz w:val="20"/>
          <w:szCs w:val="20"/>
        </w:rPr>
        <w:t xml:space="preserve"> in FR1.</w:t>
      </w:r>
    </w:p>
    <w:p w14:paraId="7D8FD7AE"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CF567D">
        <w:rPr>
          <w:rFonts w:ascii="Times New Roman" w:eastAsia="Times New Roman" w:hAnsi="Times New Roman" w:cs="Times New Roman"/>
          <w:iCs/>
          <w:kern w:val="0"/>
          <w:sz w:val="24"/>
          <w:szCs w:val="28"/>
          <w:lang w:eastAsia="en-US"/>
        </w:rPr>
        <w:t>SBFD</w:t>
      </w:r>
    </w:p>
    <w:p w14:paraId="125222E1"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 the following schemes are evaluated</w:t>
      </w:r>
      <w:r w:rsidRPr="00CF567D">
        <w:rPr>
          <w:rFonts w:ascii="Times New Roman" w:eastAsia="宋体" w:hAnsi="Times New Roman" w:cs="Times New Roman" w:hint="eastAsia"/>
          <w:kern w:val="0"/>
          <w:sz w:val="20"/>
          <w:szCs w:val="20"/>
        </w:rPr>
        <w:t>:</w:t>
      </w:r>
    </w:p>
    <w:p w14:paraId="7410BE2B"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415C6CCF" w14:textId="1423C780"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1-1: Baseline legacy TDD operation with UL/DL configuration of </w:t>
      </w:r>
      <w:r w:rsidR="00560209" w:rsidRPr="00560209">
        <w:rPr>
          <w:rFonts w:ascii="Times New Roman" w:eastAsia="宋体" w:hAnsi="Times New Roman" w:cs="Times New Roman"/>
          <w:kern w:val="0"/>
          <w:sz w:val="20"/>
          <w:szCs w:val="20"/>
        </w:rPr>
        <w:t>Frame structure</w:t>
      </w:r>
      <w:r w:rsidR="00560209">
        <w:rPr>
          <w:rFonts w:ascii="Times New Roman" w:eastAsia="宋体" w:hAnsi="Times New Roman" w:cs="Times New Roman"/>
          <w:kern w:val="0"/>
          <w:sz w:val="20"/>
          <w:szCs w:val="20"/>
        </w:rPr>
        <w:t xml:space="preserve"> #1 </w:t>
      </w:r>
      <w:r w:rsidRPr="00CF567D">
        <w:rPr>
          <w:rFonts w:ascii="Times New Roman" w:eastAsia="宋体" w:hAnsi="Times New Roman" w:cs="Times New Roman"/>
          <w:kern w:val="0"/>
          <w:sz w:val="20"/>
          <w:szCs w:val="20"/>
        </w:rPr>
        <w:t>DDDSU (S slot: 12D:2S:0U).</w:t>
      </w:r>
    </w:p>
    <w:p w14:paraId="1EE39A9E"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SBFD operation schemes: </w:t>
      </w:r>
    </w:p>
    <w:p w14:paraId="1CAF5CEB" w14:textId="59F74A44"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Scheme 1-2</w:t>
      </w:r>
      <w:r w:rsidR="004B4F12">
        <w:rPr>
          <w:rFonts w:ascii="Times New Roman" w:eastAsia="宋体" w:hAnsi="Times New Roman" w:cs="Times New Roman"/>
          <w:kern w:val="0"/>
          <w:sz w:val="20"/>
          <w:szCs w:val="20"/>
        </w:rPr>
        <w:t>:</w:t>
      </w:r>
      <w:r w:rsidR="004B4F12">
        <w:rPr>
          <w:rFonts w:ascii="Times New Roman" w:eastAsia="宋体" w:hAnsi="Times New Roman" w:cs="Times New Roman" w:hint="eastAsia"/>
          <w:kern w:val="0"/>
          <w:sz w:val="20"/>
          <w:szCs w:val="20"/>
        </w:rPr>
        <w:t xml:space="preserve"> </w:t>
      </w:r>
      <w:r w:rsidR="00560209">
        <w:rPr>
          <w:rFonts w:ascii="Times New Roman" w:eastAsia="宋体" w:hAnsi="Times New Roman" w:cs="Times New Roman"/>
          <w:kern w:val="0"/>
          <w:sz w:val="20"/>
          <w:szCs w:val="20"/>
        </w:rPr>
        <w:t>S</w:t>
      </w:r>
      <w:r w:rsidR="00560209" w:rsidRPr="00560209">
        <w:rPr>
          <w:rFonts w:ascii="Times New Roman" w:eastAsia="宋体" w:hAnsi="Times New Roman" w:cs="Times New Roman"/>
          <w:kern w:val="0"/>
          <w:sz w:val="20"/>
          <w:szCs w:val="20"/>
        </w:rPr>
        <w:t>emi-static</w:t>
      </w:r>
      <w:r w:rsidRPr="00CF567D">
        <w:rPr>
          <w:rFonts w:ascii="Times New Roman" w:eastAsia="宋体" w:hAnsi="Times New Roman" w:cs="Times New Roman"/>
          <w:kern w:val="0"/>
          <w:sz w:val="20"/>
          <w:szCs w:val="20"/>
        </w:rPr>
        <w:t xml:space="preserve"> SBFD </w:t>
      </w:r>
      <w:r w:rsidR="00560209" w:rsidRPr="00560209">
        <w:rPr>
          <w:rFonts w:ascii="Times New Roman" w:eastAsia="宋体" w:hAnsi="Times New Roman" w:cs="Times New Roman"/>
          <w:kern w:val="0"/>
          <w:sz w:val="20"/>
          <w:szCs w:val="20"/>
        </w:rPr>
        <w:t>operation with</w:t>
      </w:r>
      <w:r w:rsidRPr="00CF567D">
        <w:rPr>
          <w:rFonts w:ascii="Times New Roman" w:eastAsia="宋体" w:hAnsi="Times New Roman" w:cs="Times New Roman"/>
          <w:kern w:val="0"/>
          <w:sz w:val="20"/>
          <w:szCs w:val="20"/>
        </w:rPr>
        <w:t xml:space="preserve"> 20% UL subband resource in X slot</w:t>
      </w:r>
      <w:r w:rsidR="00560209" w:rsidRPr="00560209">
        <w:rPr>
          <w:rFonts w:ascii="Times New Roman" w:eastAsia="宋体" w:hAnsi="Times New Roman" w:cs="Times New Roman"/>
          <w:kern w:val="0"/>
          <w:sz w:val="20"/>
          <w:szCs w:val="20"/>
        </w:rPr>
        <w:t>, with Frame structure</w:t>
      </w:r>
      <w:r w:rsidR="00560209">
        <w:rPr>
          <w:rFonts w:ascii="Times New Roman" w:eastAsia="宋体" w:hAnsi="Times New Roman" w:cs="Times New Roman"/>
          <w:kern w:val="0"/>
          <w:sz w:val="20"/>
          <w:szCs w:val="20"/>
        </w:rPr>
        <w:t xml:space="preserve"> #2</w:t>
      </w:r>
      <w:r w:rsidR="00560209" w:rsidRPr="00560209">
        <w:rPr>
          <w:rFonts w:ascii="Times New Roman" w:eastAsia="宋体" w:hAnsi="Times New Roman" w:cs="Times New Roman"/>
          <w:kern w:val="0"/>
          <w:sz w:val="20"/>
          <w:szCs w:val="20"/>
        </w:rPr>
        <w:t xml:space="preserve"> (XXXXX).</w:t>
      </w:r>
    </w:p>
    <w:p w14:paraId="0E8C5BB8"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39A76C19" w14:textId="569E5815" w:rsidR="00CF567D" w:rsidRPr="00FD7FE4" w:rsidRDefault="00560209">
      <w:pPr>
        <w:widowControl/>
        <w:numPr>
          <w:ilvl w:val="0"/>
          <w:numId w:val="9"/>
        </w:numPr>
        <w:jc w:val="left"/>
        <w:rPr>
          <w:rFonts w:ascii="宋体" w:eastAsia="宋体" w:hAnsi="宋体" w:cs="宋体"/>
          <w:kern w:val="0"/>
          <w:sz w:val="20"/>
          <w:szCs w:val="20"/>
        </w:rPr>
      </w:pPr>
      <w:r w:rsidRPr="00560209">
        <w:rPr>
          <w:rFonts w:ascii="Times New Roman" w:eastAsia="宋体" w:hAnsi="Times New Roman" w:cs="Times New Roman"/>
          <w:kern w:val="0"/>
          <w:sz w:val="20"/>
          <w:szCs w:val="20"/>
        </w:rPr>
        <w:t>Scheme 1-3: flexible SBFD operation with adaptation among {Full DL, Full UL, SBFD operation with 20% UL subband resource} in X slot, with Frame structure</w:t>
      </w:r>
      <w:r>
        <w:rPr>
          <w:rFonts w:ascii="Times New Roman" w:eastAsia="宋体" w:hAnsi="Times New Roman" w:cs="Times New Roman"/>
          <w:kern w:val="0"/>
          <w:sz w:val="20"/>
          <w:szCs w:val="20"/>
        </w:rPr>
        <w:t>#2</w:t>
      </w:r>
      <w:r w:rsidRPr="00560209">
        <w:rPr>
          <w:rFonts w:ascii="Times New Roman" w:eastAsia="宋体" w:hAnsi="Times New Roman" w:cs="Times New Roman"/>
          <w:kern w:val="0"/>
          <w:sz w:val="20"/>
          <w:szCs w:val="20"/>
        </w:rPr>
        <w:t xml:space="preserve"> (XXXXX).</w:t>
      </w:r>
      <w:r w:rsidR="00D7507F" w:rsidRPr="00D7507F">
        <w:t xml:space="preserve"> </w:t>
      </w:r>
      <w:r w:rsidR="00D7507F">
        <w:rPr>
          <w:rFonts w:ascii="Times New Roman" w:eastAsia="宋体" w:hAnsi="Times New Roman" w:cs="Times New Roman"/>
          <w:kern w:val="0"/>
          <w:sz w:val="20"/>
          <w:szCs w:val="20"/>
        </w:rPr>
        <w:t>T</w:t>
      </w:r>
      <w:r w:rsidR="00D7507F" w:rsidRPr="00D7507F">
        <w:rPr>
          <w:rFonts w:ascii="Times New Roman" w:eastAsia="宋体" w:hAnsi="Times New Roman" w:cs="Times New Roman"/>
          <w:kern w:val="0"/>
          <w:sz w:val="20"/>
          <w:szCs w:val="20"/>
        </w:rPr>
        <w:t xml:space="preserve">he </w:t>
      </w:r>
      <w:r w:rsidR="00D7507F">
        <w:rPr>
          <w:rFonts w:ascii="Times New Roman" w:eastAsia="宋体" w:hAnsi="Times New Roman" w:cs="Times New Roman"/>
          <w:kern w:val="0"/>
          <w:sz w:val="20"/>
          <w:szCs w:val="20"/>
        </w:rPr>
        <w:t>X slot</w:t>
      </w:r>
      <w:r w:rsidR="00D7507F" w:rsidRPr="00D7507F">
        <w:rPr>
          <w:rFonts w:ascii="Times New Roman" w:eastAsia="宋体" w:hAnsi="Times New Roman" w:cs="Times New Roman"/>
          <w:kern w:val="0"/>
          <w:sz w:val="20"/>
          <w:szCs w:val="20"/>
        </w:rPr>
        <w:t xml:space="preserve"> is determined based on the required resources for DL/UL traffic transmission per Y slot(s), in our simulation, Y=5. </w:t>
      </w:r>
    </w:p>
    <w:p w14:paraId="3B716466" w14:textId="051D222C" w:rsidR="004B4F12" w:rsidRPr="00FD7FE4" w:rsidRDefault="004B4F12" w:rsidP="00FD7FE4">
      <w:pPr>
        <w:widowControl/>
        <w:numPr>
          <w:ilvl w:val="1"/>
          <w:numId w:val="9"/>
        </w:numPr>
        <w:jc w:val="left"/>
        <w:rPr>
          <w:rFonts w:ascii="Times New Roman" w:eastAsia="宋体" w:hAnsi="Times New Roman" w:cs="Times New Roman"/>
          <w:kern w:val="0"/>
          <w:sz w:val="20"/>
          <w:szCs w:val="20"/>
        </w:rPr>
      </w:pPr>
      <w:r w:rsidRPr="00FD7FE4">
        <w:rPr>
          <w:rFonts w:ascii="Times New Roman" w:eastAsia="宋体" w:hAnsi="Times New Roman" w:cs="Times New Roman"/>
          <w:kern w:val="0"/>
          <w:sz w:val="20"/>
          <w:szCs w:val="20"/>
        </w:rPr>
        <w:t xml:space="preserve">Note that </w:t>
      </w:r>
      <w:r>
        <w:rPr>
          <w:rFonts w:ascii="Times New Roman" w:eastAsia="宋体" w:hAnsi="Times New Roman" w:cs="Times New Roman"/>
          <w:kern w:val="0"/>
          <w:sz w:val="20"/>
          <w:szCs w:val="20"/>
        </w:rPr>
        <w:t xml:space="preserve">for Scheme 1-3, the </w:t>
      </w:r>
      <w:r w:rsidRPr="00560209">
        <w:rPr>
          <w:rFonts w:ascii="Times New Roman" w:eastAsia="宋体" w:hAnsi="Times New Roman" w:cs="Times New Roman"/>
          <w:kern w:val="0"/>
          <w:sz w:val="20"/>
          <w:szCs w:val="20"/>
        </w:rPr>
        <w:t xml:space="preserve">SBFD </w:t>
      </w:r>
      <w:r>
        <w:rPr>
          <w:rFonts w:ascii="Times New Roman" w:eastAsia="宋体" w:hAnsi="Times New Roman" w:cs="Times New Roman"/>
          <w:kern w:val="0"/>
          <w:sz w:val="20"/>
          <w:szCs w:val="20"/>
        </w:rPr>
        <w:t>pattern in frequency domain (</w:t>
      </w:r>
      <w:r w:rsidRPr="00560209">
        <w:rPr>
          <w:rFonts w:ascii="Times New Roman" w:eastAsia="宋体" w:hAnsi="Times New Roman" w:cs="Times New Roman"/>
          <w:kern w:val="0"/>
          <w:sz w:val="20"/>
          <w:szCs w:val="20"/>
        </w:rPr>
        <w:t>SBFD operation with 20% UL subband resource</w:t>
      </w:r>
      <w:r>
        <w:rPr>
          <w:rFonts w:ascii="Times New Roman" w:eastAsia="宋体" w:hAnsi="Times New Roman" w:cs="Times New Roman"/>
          <w:kern w:val="0"/>
          <w:sz w:val="20"/>
          <w:szCs w:val="20"/>
        </w:rPr>
        <w:t xml:space="preserve">) is </w:t>
      </w:r>
      <w:r w:rsidR="00DA130D">
        <w:rPr>
          <w:rFonts w:ascii="Times New Roman" w:eastAsia="宋体" w:hAnsi="Times New Roman" w:cs="Times New Roman"/>
          <w:kern w:val="0"/>
          <w:sz w:val="20"/>
          <w:szCs w:val="20"/>
        </w:rPr>
        <w:t xml:space="preserve">semi-statically configured. Scheme 1-3 is to imitate the scheme that dynamic determination on whether to apply the SBFD pattern in the X slot. </w:t>
      </w:r>
    </w:p>
    <w:p w14:paraId="66EAD525" w14:textId="77777777" w:rsidR="00CF567D" w:rsidRPr="00CF567D" w:rsidRDefault="00CF567D" w:rsidP="00CF567D">
      <w:pPr>
        <w:widowControl/>
        <w:jc w:val="left"/>
        <w:rPr>
          <w:rFonts w:ascii="Times New Roman" w:eastAsia="宋体" w:hAnsi="Times New Roman" w:cs="Times New Roman"/>
          <w:kern w:val="0"/>
          <w:sz w:val="20"/>
          <w:szCs w:val="20"/>
        </w:rPr>
      </w:pPr>
    </w:p>
    <w:p w14:paraId="59FFD304" w14:textId="77777777" w:rsidR="00CF567D" w:rsidRPr="00CF567D" w:rsidRDefault="00CF567D" w:rsidP="00CF567D">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lang w:eastAsia="en-US"/>
        </w:rPr>
        <w:t>The evaluation results for frame structure#3 (DXXXU) can be found in Annex C.</w:t>
      </w:r>
    </w:p>
    <w:p w14:paraId="464F33D8" w14:textId="77777777" w:rsid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Small packet size – 0.1Mbytes</w:t>
      </w:r>
    </w:p>
    <w:p w14:paraId="740D9672" w14:textId="784D0A11" w:rsidR="00245DD2" w:rsidRPr="00FD7FE4" w:rsidRDefault="00245DD2" w:rsidP="00FD7FE4">
      <w:r w:rsidRPr="00CF567D">
        <w:rPr>
          <w:rFonts w:ascii="Times New Roman" w:eastAsia="宋体" w:hAnsi="Times New Roman" w:cs="Times New Roman"/>
          <w:kern w:val="0"/>
          <w:sz w:val="20"/>
          <w:szCs w:val="20"/>
        </w:rPr>
        <w:t>In this section, the small packet size (0.1Mbytes per packet) is evaluated</w:t>
      </w:r>
      <w:r>
        <w:rPr>
          <w:rFonts w:ascii="Times New Roman" w:eastAsia="宋体" w:hAnsi="Times New Roman" w:cs="Times New Roman"/>
          <w:kern w:val="0"/>
          <w:sz w:val="20"/>
          <w:szCs w:val="20"/>
        </w:rPr>
        <w:t xml:space="preserve"> with different level of R</w:t>
      </w:r>
      <w:r w:rsidR="00A436C2">
        <w:rPr>
          <w:rFonts w:ascii="Times New Roman" w:eastAsia="宋体" w:hAnsi="Times New Roman" w:cs="Times New Roman"/>
          <w:kern w:val="0"/>
          <w:sz w:val="20"/>
          <w:szCs w:val="20"/>
        </w:rPr>
        <w:t>U</w:t>
      </w:r>
      <w:r>
        <w:rPr>
          <w:rFonts w:ascii="Times New Roman" w:eastAsia="宋体" w:hAnsi="Times New Roman" w:cs="Times New Roman"/>
          <w:kern w:val="0"/>
          <w:sz w:val="20"/>
          <w:szCs w:val="20"/>
        </w:rPr>
        <w:t>s.</w:t>
      </w:r>
    </w:p>
    <w:p w14:paraId="6784B4D1" w14:textId="3B327A3A"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69199D79" w14:textId="5816CAF5"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last RAN1 meeting, it was agreed that the DL/UL arrival rate for legacy TDD is selected to reach a target DL/UL traffic load. </w:t>
      </w:r>
      <w:r w:rsidR="00245DD2">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DL/UL arrival rate for legacy TDD is selected to reach low DL/UL traffic load (</w:t>
      </w:r>
      <w:r w:rsidR="00DA130D">
        <w:rPr>
          <w:rFonts w:ascii="Times New Roman" w:eastAsia="宋体" w:hAnsi="Times New Roman" w:cs="Times New Roman"/>
          <w:kern w:val="0"/>
          <w:sz w:val="20"/>
          <w:szCs w:val="20"/>
        </w:rPr>
        <w:t xml:space="preserve">i.e., </w:t>
      </w:r>
      <w:r w:rsidRPr="00CF567D">
        <w:rPr>
          <w:rFonts w:ascii="Times New Roman" w:eastAsia="宋体" w:hAnsi="Times New Roman" w:cs="Times New Roman"/>
          <w:kern w:val="0"/>
          <w:sz w:val="20"/>
          <w:szCs w:val="20"/>
        </w:rPr>
        <w:t>DL/UL type-2 RU &lt; 10%). Based on the test results, the DL arrival rate are 9 packets/sec, and UL arrival rate are 3 packets/sec. Under this configuration, the DL type-2 RU is 9.44% and UL type-2 RU is 9.81% in scheme 1-1. The DL and UL FTP3 packet arrival rates for scheme 1-2 and scheme 1-3 are the same as scheme 1-1.</w:t>
      </w:r>
    </w:p>
    <w:p w14:paraId="5FCBC9BB" w14:textId="4D3795FF" w:rsidR="00330EDD"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For SBFD, since there are UL resources in the X slot, the reduced feedback delay of HARQ-ACK can be beneficial for the DL performance in scheme 1-2 and scheme 1-3. The UL resources in the X slot can be used to transmit UL traffic packet, the transmission delay of UL packets can be reduced. </w:t>
      </w:r>
    </w:p>
    <w:p w14:paraId="5658F5EF" w14:textId="27E74025" w:rsidR="0079512C"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scheme 1-3, if the traffic load for a certain direction </w:t>
      </w:r>
      <w:r w:rsidR="00390038">
        <w:rPr>
          <w:rFonts w:ascii="Times New Roman" w:eastAsia="宋体" w:hAnsi="Times New Roman" w:cs="Times New Roman"/>
          <w:kern w:val="0"/>
          <w:sz w:val="20"/>
          <w:szCs w:val="20"/>
        </w:rPr>
        <w:t xml:space="preserve">e.g. DL </w:t>
      </w:r>
      <w:r w:rsidRPr="00CF567D">
        <w:rPr>
          <w:rFonts w:ascii="Times New Roman" w:eastAsia="宋体" w:hAnsi="Times New Roman" w:cs="Times New Roman"/>
          <w:kern w:val="0"/>
          <w:sz w:val="20"/>
          <w:szCs w:val="20"/>
        </w:rPr>
        <w:t xml:space="preserve">in the cell becomes heavy, the gNB can assign more resources for this direction </w:t>
      </w:r>
      <w:r w:rsidR="00390038">
        <w:rPr>
          <w:rFonts w:ascii="Times New Roman" w:eastAsia="宋体" w:hAnsi="Times New Roman" w:cs="Times New Roman"/>
          <w:kern w:val="0"/>
          <w:sz w:val="20"/>
          <w:szCs w:val="20"/>
        </w:rPr>
        <w:t xml:space="preserve">e.g. disable the UL subabnd in X slot </w:t>
      </w:r>
      <w:r w:rsidRPr="00CF567D">
        <w:rPr>
          <w:rFonts w:ascii="Times New Roman" w:eastAsia="宋体" w:hAnsi="Times New Roman" w:cs="Times New Roman"/>
          <w:kern w:val="0"/>
          <w:sz w:val="20"/>
          <w:szCs w:val="20"/>
        </w:rPr>
        <w:t xml:space="preserve">for subsequent data transmission to ensure better service for users in the cell. </w:t>
      </w:r>
      <w:r w:rsidR="00C33492">
        <w:rPr>
          <w:rFonts w:ascii="Times New Roman" w:eastAsia="宋体" w:hAnsi="Times New Roman" w:cs="Times New Roman"/>
          <w:kern w:val="0"/>
          <w:sz w:val="20"/>
          <w:szCs w:val="20"/>
        </w:rPr>
        <w:t>For scheme 1-2,</w:t>
      </w:r>
      <w:r w:rsidR="00C33492" w:rsidRPr="00EF0239">
        <w:rPr>
          <w:rFonts w:ascii="Times New Roman" w:eastAsia="宋体" w:hAnsi="Times New Roman" w:cs="Times New Roman"/>
          <w:kern w:val="0"/>
          <w:sz w:val="20"/>
          <w:szCs w:val="20"/>
        </w:rPr>
        <w:t xml:space="preserve"> </w:t>
      </w:r>
      <w:r w:rsidRPr="00EF0239">
        <w:rPr>
          <w:rFonts w:ascii="Times New Roman" w:eastAsia="宋体" w:hAnsi="Times New Roman" w:cs="Times New Roman"/>
          <w:kern w:val="0"/>
          <w:sz w:val="20"/>
          <w:szCs w:val="20"/>
        </w:rPr>
        <w:t xml:space="preserve">the ratio of DL and UL resources </w:t>
      </w:r>
      <w:r w:rsidRPr="00CF567D">
        <w:rPr>
          <w:rFonts w:ascii="Times New Roman" w:eastAsia="宋体" w:hAnsi="Times New Roman" w:cs="Times New Roman"/>
          <w:kern w:val="0"/>
          <w:sz w:val="20"/>
          <w:szCs w:val="20"/>
        </w:rPr>
        <w:t xml:space="preserve">is </w:t>
      </w:r>
      <w:r w:rsidR="00027919">
        <w:rPr>
          <w:rFonts w:ascii="Times New Roman" w:eastAsia="宋体" w:hAnsi="Times New Roman" w:cs="Times New Roman"/>
          <w:kern w:val="0"/>
          <w:sz w:val="20"/>
          <w:szCs w:val="20"/>
        </w:rPr>
        <w:t xml:space="preserve">fixed at </w:t>
      </w:r>
      <w:r w:rsidRPr="00CF567D">
        <w:rPr>
          <w:rFonts w:ascii="Times New Roman" w:eastAsia="宋体" w:hAnsi="Times New Roman" w:cs="Times New Roman"/>
          <w:kern w:val="0"/>
          <w:sz w:val="20"/>
          <w:szCs w:val="20"/>
        </w:rPr>
        <w:t xml:space="preserve">4:1, </w:t>
      </w:r>
      <w:r w:rsidR="00965072">
        <w:rPr>
          <w:rFonts w:ascii="Times New Roman" w:eastAsia="宋体" w:hAnsi="Times New Roman" w:cs="Times New Roman"/>
          <w:kern w:val="0"/>
          <w:sz w:val="20"/>
          <w:szCs w:val="20"/>
        </w:rPr>
        <w:t>and</w:t>
      </w:r>
      <w:r>
        <w:rPr>
          <w:rFonts w:ascii="Times New Roman" w:eastAsia="宋体" w:hAnsi="Times New Roman" w:cs="Times New Roman"/>
          <w:kern w:val="0"/>
          <w:sz w:val="20"/>
          <w:szCs w:val="20"/>
        </w:rPr>
        <w:t xml:space="preserve"> </w:t>
      </w:r>
      <w:r w:rsidRPr="00CF567D">
        <w:rPr>
          <w:rFonts w:ascii="Times New Roman" w:eastAsia="宋体" w:hAnsi="Times New Roman" w:cs="Times New Roman"/>
          <w:kern w:val="0"/>
          <w:sz w:val="20"/>
          <w:szCs w:val="20"/>
        </w:rPr>
        <w:t>the ratio of DL and UL resources</w:t>
      </w:r>
      <w:r>
        <w:rPr>
          <w:rFonts w:ascii="Times New Roman" w:eastAsia="宋体" w:hAnsi="Times New Roman" w:cs="Times New Roman"/>
          <w:kern w:val="0"/>
          <w:sz w:val="20"/>
          <w:szCs w:val="20"/>
        </w:rPr>
        <w:t xml:space="preserve"> </w:t>
      </w:r>
      <w:r w:rsidRPr="00EF0239">
        <w:rPr>
          <w:rFonts w:ascii="Times New Roman" w:eastAsia="宋体" w:hAnsi="Times New Roman" w:cs="Times New Roman"/>
          <w:kern w:val="0"/>
          <w:sz w:val="20"/>
          <w:szCs w:val="20"/>
        </w:rPr>
        <w:t xml:space="preserve">in </w:t>
      </w:r>
      <w:r w:rsidR="00C33492">
        <w:rPr>
          <w:rFonts w:ascii="Times New Roman" w:eastAsia="宋体" w:hAnsi="Times New Roman" w:cs="Times New Roman"/>
          <w:kern w:val="0"/>
          <w:sz w:val="20"/>
          <w:szCs w:val="20"/>
        </w:rPr>
        <w:t xml:space="preserve">scheme 1-3 can be adjusted according to the DL/UL traffic load, </w:t>
      </w:r>
      <w:r w:rsidR="00C34C00">
        <w:rPr>
          <w:rFonts w:ascii="Times New Roman" w:eastAsia="宋体" w:hAnsi="Times New Roman" w:cs="Times New Roman"/>
          <w:kern w:val="0"/>
          <w:sz w:val="20"/>
          <w:szCs w:val="20"/>
        </w:rPr>
        <w:t xml:space="preserve">to better serve the users in the cell. Because there are far more DL resources than UL resources, </w:t>
      </w:r>
      <w:r w:rsidR="00027919">
        <w:rPr>
          <w:rFonts w:ascii="Times New Roman" w:eastAsia="宋体" w:hAnsi="Times New Roman" w:cs="Times New Roman"/>
          <w:kern w:val="0"/>
          <w:sz w:val="20"/>
          <w:szCs w:val="20"/>
        </w:rPr>
        <w:t>the</w:t>
      </w:r>
      <w:r w:rsidRPr="00EF0239">
        <w:rPr>
          <w:rFonts w:ascii="Times New Roman" w:eastAsia="宋体" w:hAnsi="Times New Roman" w:cs="Times New Roman"/>
          <w:kern w:val="0"/>
          <w:sz w:val="20"/>
          <w:szCs w:val="20"/>
        </w:rPr>
        <w:t xml:space="preserve"> </w:t>
      </w:r>
      <w:r w:rsidR="00390038">
        <w:rPr>
          <w:rFonts w:ascii="Times New Roman" w:eastAsia="宋体" w:hAnsi="Times New Roman" w:cs="Times New Roman"/>
          <w:kern w:val="0"/>
          <w:sz w:val="20"/>
          <w:szCs w:val="20"/>
        </w:rPr>
        <w:t>dynamic</w:t>
      </w:r>
      <w:r w:rsidR="00390038" w:rsidRPr="00EF0239">
        <w:rPr>
          <w:rFonts w:ascii="Times New Roman" w:eastAsia="宋体" w:hAnsi="Times New Roman" w:cs="Times New Roman"/>
          <w:kern w:val="0"/>
          <w:sz w:val="20"/>
          <w:szCs w:val="20"/>
        </w:rPr>
        <w:t xml:space="preserve"> </w:t>
      </w:r>
      <w:r w:rsidRPr="00EF0239">
        <w:rPr>
          <w:rFonts w:ascii="Times New Roman" w:eastAsia="宋体" w:hAnsi="Times New Roman" w:cs="Times New Roman"/>
          <w:kern w:val="0"/>
          <w:sz w:val="20"/>
          <w:szCs w:val="20"/>
        </w:rPr>
        <w:t>resources adjustment is more effective for UL</w:t>
      </w:r>
      <w:r w:rsidR="00CF495B">
        <w:rPr>
          <w:rFonts w:ascii="Times New Roman" w:eastAsia="宋体" w:hAnsi="Times New Roman" w:cs="Times New Roman"/>
          <w:kern w:val="0"/>
          <w:sz w:val="20"/>
          <w:szCs w:val="20"/>
        </w:rPr>
        <w:t xml:space="preserve"> than DL</w:t>
      </w:r>
      <w:r w:rsidRPr="00CF567D">
        <w:rPr>
          <w:rFonts w:ascii="Times New Roman" w:eastAsia="宋体" w:hAnsi="Times New Roman" w:cs="Times New Roman"/>
          <w:kern w:val="0"/>
          <w:sz w:val="20"/>
          <w:szCs w:val="20"/>
        </w:rPr>
        <w:t>.</w:t>
      </w:r>
      <w:r w:rsidR="00CF495B">
        <w:rPr>
          <w:rFonts w:ascii="Times New Roman" w:eastAsia="宋体" w:hAnsi="Times New Roman" w:cs="Times New Roman"/>
          <w:kern w:val="0"/>
          <w:sz w:val="20"/>
          <w:szCs w:val="20"/>
        </w:rPr>
        <w:t xml:space="preserve"> I</w:t>
      </w:r>
      <w:r w:rsidR="00027919" w:rsidRPr="00CF567D">
        <w:rPr>
          <w:rFonts w:ascii="Times New Roman" w:eastAsia="宋体" w:hAnsi="Times New Roman" w:cs="Times New Roman"/>
          <w:iCs/>
          <w:sz w:val="20"/>
        </w:rPr>
        <w:t>t should be noted that, when gNBs apply more resources for</w:t>
      </w:r>
      <w:r w:rsidR="001B4FCD" w:rsidRPr="00CF567D">
        <w:rPr>
          <w:rFonts w:ascii="Times New Roman" w:eastAsia="宋体" w:hAnsi="Times New Roman" w:cs="Times New Roman"/>
          <w:sz w:val="20"/>
        </w:rPr>
        <w:t xml:space="preserve"> UL transmission</w:t>
      </w:r>
      <w:r w:rsidR="001B4FCD">
        <w:rPr>
          <w:rFonts w:ascii="Times New Roman" w:eastAsia="宋体" w:hAnsi="Times New Roman" w:cs="Times New Roman"/>
          <w:sz w:val="20"/>
        </w:rPr>
        <w:t xml:space="preserve"> in </w:t>
      </w:r>
      <w:r w:rsidR="00CF495B">
        <w:rPr>
          <w:rFonts w:ascii="Times New Roman" w:eastAsia="宋体" w:hAnsi="Times New Roman" w:cs="Times New Roman"/>
          <w:iCs/>
          <w:sz w:val="20"/>
        </w:rPr>
        <w:t>scheme 1-3</w:t>
      </w:r>
      <w:r w:rsidR="00027919" w:rsidRPr="00CF567D">
        <w:rPr>
          <w:rFonts w:ascii="Times New Roman" w:eastAsia="宋体" w:hAnsi="Times New Roman" w:cs="Times New Roman"/>
          <w:iCs/>
          <w:sz w:val="20"/>
        </w:rPr>
        <w:t>, additional transmission delay may be caused for arrived DL packets.</w:t>
      </w:r>
      <w:r w:rsidR="00CF495B">
        <w:rPr>
          <w:rFonts w:ascii="Times New Roman" w:eastAsia="宋体" w:hAnsi="Times New Roman" w:cs="Times New Roman"/>
          <w:kern w:val="0"/>
          <w:sz w:val="20"/>
          <w:szCs w:val="20"/>
        </w:rPr>
        <w:t xml:space="preserve"> Meanwhile,</w:t>
      </w:r>
      <w:r w:rsidR="00027919" w:rsidRPr="00CF567D">
        <w:rPr>
          <w:rFonts w:ascii="Times New Roman" w:eastAsia="宋体" w:hAnsi="Times New Roman" w:cs="Times New Roman"/>
          <w:iCs/>
          <w:sz w:val="20"/>
        </w:rPr>
        <w:t xml:space="preserve"> </w:t>
      </w:r>
      <w:r w:rsidR="00CF495B">
        <w:rPr>
          <w:rFonts w:ascii="Times New Roman" w:eastAsia="宋体" w:hAnsi="Times New Roman" w:cs="Times New Roman"/>
          <w:iCs/>
          <w:sz w:val="20"/>
        </w:rPr>
        <w:t>a</w:t>
      </w:r>
      <w:r w:rsidR="00027919" w:rsidRPr="00CF567D">
        <w:rPr>
          <w:rFonts w:ascii="Times New Roman" w:eastAsia="宋体" w:hAnsi="Times New Roman" w:cs="Times New Roman"/>
          <w:iCs/>
          <w:sz w:val="20"/>
        </w:rPr>
        <w:t xml:space="preserve">s shown in Figure </w:t>
      </w:r>
      <w:r w:rsidR="00027919">
        <w:rPr>
          <w:rFonts w:ascii="Times New Roman" w:eastAsia="宋体" w:hAnsi="Times New Roman" w:cs="Times New Roman"/>
          <w:iCs/>
          <w:sz w:val="20"/>
        </w:rPr>
        <w:t>4</w:t>
      </w:r>
      <w:r w:rsidR="00027919" w:rsidRPr="00CF567D">
        <w:rPr>
          <w:rFonts w:ascii="Times New Roman" w:eastAsia="宋体" w:hAnsi="Times New Roman" w:cs="Times New Roman"/>
          <w:iCs/>
          <w:sz w:val="20"/>
        </w:rPr>
        <w:t>, additional interference</w:t>
      </w:r>
      <w:r w:rsidR="00027919" w:rsidRPr="00CF567D">
        <w:rPr>
          <w:rFonts w:ascii="Times New Roman" w:eastAsia="宋体" w:hAnsi="Times New Roman" w:cs="Times New Roman" w:hint="eastAsia"/>
          <w:iCs/>
          <w:sz w:val="20"/>
        </w:rPr>
        <w:t>,</w:t>
      </w:r>
      <w:r w:rsidR="00027919" w:rsidRPr="00CF567D">
        <w:rPr>
          <w:rFonts w:ascii="Times New Roman" w:eastAsia="宋体" w:hAnsi="Times New Roman" w:cs="Times New Roman"/>
          <w:iCs/>
          <w:sz w:val="20"/>
        </w:rPr>
        <w:t xml:space="preserve"> e.g., UE-UE co-channel intra-subband CLI, may be introduced compared to </w:t>
      </w:r>
      <w:r w:rsidR="00390038">
        <w:rPr>
          <w:rFonts w:ascii="Times New Roman" w:eastAsia="宋体" w:hAnsi="Times New Roman" w:cs="Times New Roman"/>
          <w:iCs/>
          <w:sz w:val="20"/>
        </w:rPr>
        <w:t xml:space="preserve">scheme </w:t>
      </w:r>
      <w:r w:rsidR="00027919" w:rsidRPr="00CF567D">
        <w:rPr>
          <w:rFonts w:ascii="Times New Roman" w:eastAsia="宋体" w:hAnsi="Times New Roman" w:cs="Times New Roman"/>
          <w:iCs/>
          <w:sz w:val="20"/>
        </w:rPr>
        <w:t>1-2, which leads the DL received SINR degradation</w:t>
      </w:r>
      <w:r w:rsidRPr="00CF567D">
        <w:rPr>
          <w:rFonts w:ascii="Times New Roman" w:eastAsia="宋体" w:hAnsi="Times New Roman" w:cs="Times New Roman"/>
          <w:sz w:val="20"/>
        </w:rPr>
        <w:t>.</w:t>
      </w:r>
      <w:r>
        <w:rPr>
          <w:rFonts w:ascii="Times New Roman" w:eastAsia="宋体" w:hAnsi="Times New Roman" w:cs="Times New Roman"/>
          <w:sz w:val="20"/>
        </w:rPr>
        <w:t xml:space="preserve"> </w:t>
      </w:r>
    </w:p>
    <w:p w14:paraId="16BB2C36" w14:textId="1FD4033F" w:rsidR="00CF567D" w:rsidRPr="00CF567D"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The simulation results are shown in Figure 2 to Figure 4, and the detailed simulation results can be found in Annex D. From the simulation results, it is observed:</w:t>
      </w:r>
    </w:p>
    <w:p w14:paraId="259BD3C2" w14:textId="77777777" w:rsidR="00CF567D" w:rsidRPr="00CF567D" w:rsidRDefault="00CF567D" w:rsidP="006F4F24">
      <w:pPr>
        <w:widowControl/>
        <w:spacing w:before="120" w:after="120"/>
        <w:rPr>
          <w:rFonts w:ascii="Times New Roman" w:eastAsia="Times New Roman" w:hAnsi="Times New Roman" w:cs="Times New Roman"/>
          <w:b/>
          <w:bCs/>
          <w:i/>
          <w:kern w:val="0"/>
          <w:sz w:val="20"/>
          <w:szCs w:val="20"/>
          <w:lang w:eastAsia="en-US"/>
        </w:rPr>
      </w:pPr>
      <w:bookmarkStart w:id="7" w:name="_Ref111190085"/>
      <w:r w:rsidRPr="00CF567D">
        <w:rPr>
          <w:rFonts w:ascii="Times New Roman" w:eastAsia="Times New Roman" w:hAnsi="Times New Roman" w:cs="Times New Roman"/>
          <w:b/>
          <w:bCs/>
          <w:i/>
          <w:kern w:val="0"/>
          <w:sz w:val="20"/>
          <w:szCs w:val="20"/>
          <w:lang w:eastAsia="en-US"/>
        </w:rPr>
        <w:t>Observation 1: For FR1 InH with low DL/UL traffic load and FTP traffic with small packet size (0.1Mbyte),</w:t>
      </w:r>
      <w:bookmarkEnd w:id="7"/>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66177F88"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lastRenderedPageBreak/>
        <w:t>Scheme 1-2 achieves 12.81% DL mean average-UPT gain; scheme 1-3 achieves 5.21% DL mean average-UPT gain.</w:t>
      </w:r>
    </w:p>
    <w:p w14:paraId="2E847E3E"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6.89% UL mean average-UPT gain; scheme 1-3 achieves 91.20% UL mean average-UPT gain.</w:t>
      </w:r>
    </w:p>
    <w:p w14:paraId="2BEBD157" w14:textId="77777777" w:rsidR="00CF567D" w:rsidRPr="00CF567D" w:rsidRDefault="00CF567D" w:rsidP="00CF567D">
      <w:pPr>
        <w:widowControl/>
        <w:jc w:val="left"/>
        <w:rPr>
          <w:rFonts w:ascii="Times New Roman" w:eastAsia="宋体" w:hAnsi="Times New Roman" w:cs="Times New Roman"/>
          <w:kern w:val="0"/>
          <w:sz w:val="24"/>
          <w:szCs w:val="24"/>
          <w:lang w:eastAsia="en-US"/>
        </w:rPr>
      </w:pPr>
    </w:p>
    <w:p w14:paraId="10CAAEA8" w14:textId="77777777" w:rsidR="00CF567D" w:rsidRPr="00CF567D" w:rsidRDefault="00CF567D" w:rsidP="00CF567D">
      <w:pPr>
        <w:widowControl/>
        <w:jc w:val="center"/>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4A6AE00F" wp14:editId="01227206">
            <wp:extent cx="5685173" cy="2374620"/>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1639" cy="2385675"/>
                    </a:xfrm>
                    <a:prstGeom prst="rect">
                      <a:avLst/>
                    </a:prstGeom>
                    <a:noFill/>
                  </pic:spPr>
                </pic:pic>
              </a:graphicData>
            </a:graphic>
          </wp:inline>
        </w:drawing>
      </w:r>
    </w:p>
    <w:p w14:paraId="4A9B116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kern w:val="0"/>
          <w:sz w:val="20"/>
          <w:szCs w:val="20"/>
          <w:lang w:eastAsia="en-US"/>
        </w:rPr>
        <w:t xml:space="preserve">Figure 2. </w:t>
      </w:r>
      <w:r w:rsidRPr="00CF567D">
        <w:rPr>
          <w:rFonts w:ascii="Times New Roman" w:eastAsia="Times New Roman" w:hAnsi="Times New Roman" w:cs="Times New Roman" w:hint="eastAsia"/>
          <w:b/>
          <w:kern w:val="0"/>
          <w:sz w:val="20"/>
          <w:szCs w:val="20"/>
          <w:lang w:eastAsia="en-US"/>
        </w:rPr>
        <w:t>Gain</w:t>
      </w:r>
      <w:r w:rsidRPr="00CF567D">
        <w:rPr>
          <w:rFonts w:ascii="Times New Roman" w:eastAsia="Times New Roman" w:hAnsi="Times New Roman" w:cs="Times New Roman"/>
          <w:b/>
          <w:kern w:val="0"/>
          <w:sz w:val="20"/>
          <w:szCs w:val="20"/>
          <w:lang w:eastAsia="en-US"/>
        </w:rPr>
        <w:t xml:space="preserve"> </w:t>
      </w:r>
      <w:r w:rsidRPr="00CF567D">
        <w:rPr>
          <w:rFonts w:ascii="Times New Roman" w:eastAsia="Times New Roman" w:hAnsi="Times New Roman" w:cs="Times New Roman" w:hint="eastAsia"/>
          <w:b/>
          <w:kern w:val="0"/>
          <w:sz w:val="20"/>
          <w:szCs w:val="20"/>
          <w:lang w:eastAsia="en-US"/>
        </w:rPr>
        <w:t>of</w:t>
      </w:r>
      <w:r w:rsidRPr="00CF567D">
        <w:rPr>
          <w:rFonts w:ascii="Times New Roman" w:eastAsia="Times New Roman" w:hAnsi="Times New Roman" w:cs="Times New Roman"/>
          <w:b/>
          <w:kern w:val="0"/>
          <w:sz w:val="20"/>
          <w:szCs w:val="20"/>
          <w:lang w:eastAsia="en-US"/>
        </w:rPr>
        <w:t xml:space="preserve"> DL Ave</w:t>
      </w:r>
      <w:r w:rsidRPr="00CF567D">
        <w:rPr>
          <w:rFonts w:ascii="Times New Roman" w:eastAsia="Times New Roman" w:hAnsi="Times New Roman" w:cs="Times New Roman"/>
          <w:b/>
          <w:bCs/>
          <w:kern w:val="0"/>
          <w:sz w:val="20"/>
          <w:szCs w:val="20"/>
          <w:lang w:eastAsia="en-US"/>
        </w:rPr>
        <w:t>rage</w:t>
      </w:r>
      <w:r w:rsidRPr="00CF567D">
        <w:rPr>
          <w:rFonts w:ascii="Times New Roman" w:eastAsia="Times New Roman" w:hAnsi="Times New Roman" w:cs="Times New Roman"/>
          <w:b/>
          <w:kern w:val="0"/>
          <w:sz w:val="20"/>
          <w:szCs w:val="20"/>
          <w:lang w:eastAsia="en-US"/>
        </w:rPr>
        <w:t>-UPT</w:t>
      </w:r>
    </w:p>
    <w:p w14:paraId="39F7D3B1" w14:textId="77777777" w:rsidR="00CF567D" w:rsidRPr="00CF567D" w:rsidRDefault="00CF567D" w:rsidP="00CF567D">
      <w:pPr>
        <w:widowControl/>
        <w:jc w:val="center"/>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73811260"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217D0A1A" wp14:editId="54F94A95">
            <wp:extent cx="5734420" cy="2395190"/>
            <wp:effectExtent l="0" t="0" r="0" b="571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4857" cy="2403726"/>
                    </a:xfrm>
                    <a:prstGeom prst="rect">
                      <a:avLst/>
                    </a:prstGeom>
                    <a:noFill/>
                  </pic:spPr>
                </pic:pic>
              </a:graphicData>
            </a:graphic>
          </wp:inline>
        </w:drawing>
      </w:r>
    </w:p>
    <w:p w14:paraId="39AAEE5A"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kern w:val="0"/>
          <w:sz w:val="20"/>
          <w:szCs w:val="20"/>
          <w:lang w:eastAsia="en-US"/>
        </w:rPr>
        <w:t xml:space="preserve">Figure 3. Gain of UL </w:t>
      </w:r>
      <w:r w:rsidRPr="00CF567D">
        <w:rPr>
          <w:rFonts w:ascii="Times New Roman" w:eastAsia="Times New Roman" w:hAnsi="Times New Roman" w:cs="Times New Roman"/>
          <w:b/>
          <w:bCs/>
          <w:kern w:val="0"/>
          <w:sz w:val="20"/>
          <w:szCs w:val="20"/>
          <w:lang w:eastAsia="en-US"/>
        </w:rPr>
        <w:t>Average</w:t>
      </w:r>
      <w:r w:rsidRPr="00CF567D">
        <w:rPr>
          <w:rFonts w:ascii="Times New Roman" w:eastAsia="Times New Roman" w:hAnsi="Times New Roman" w:cs="Times New Roman"/>
          <w:b/>
          <w:kern w:val="0"/>
          <w:sz w:val="20"/>
          <w:szCs w:val="20"/>
          <w:lang w:eastAsia="en-US"/>
        </w:rPr>
        <w:t>-UPT</w:t>
      </w:r>
    </w:p>
    <w:p w14:paraId="6D86C7BD"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66A97DB7"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7AAF11E0" wp14:editId="294DBB82">
            <wp:extent cx="2726667" cy="20427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8314" cy="2051450"/>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261F2AE4" wp14:editId="14BD3D4E">
            <wp:extent cx="2727077" cy="204303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7522" cy="2050857"/>
                    </a:xfrm>
                    <a:prstGeom prst="rect">
                      <a:avLst/>
                    </a:prstGeom>
                    <a:noFill/>
                    <a:ln>
                      <a:noFill/>
                    </a:ln>
                  </pic:spPr>
                </pic:pic>
              </a:graphicData>
            </a:graphic>
          </wp:inline>
        </w:drawing>
      </w:r>
    </w:p>
    <w:p w14:paraId="0F48D097" w14:textId="77777777" w:rsidR="00CF567D" w:rsidRPr="000674B9"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4.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CDF of received SINR</w:t>
      </w:r>
      <w:r w:rsidRPr="000674B9">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t>(</w:t>
      </w:r>
      <w:r w:rsidRPr="000674B9">
        <w:rPr>
          <w:rFonts w:ascii="Times" w:eastAsia="Times New Roman" w:hAnsi="Times" w:cs="Times New Roman"/>
          <w:b/>
          <w:kern w:val="0"/>
          <w:sz w:val="20"/>
          <w:szCs w:val="24"/>
          <w:lang w:eastAsia="en-US"/>
        </w:rPr>
        <w:t>InH, FR 1, packet size 0.1 Mbytes, 9 packet/s arrival rate for DL, 3 packet/s arrival rate for UL)</w:t>
      </w:r>
    </w:p>
    <w:p w14:paraId="7776F50A"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lastRenderedPageBreak/>
        <w:t>Medium DL RU and medium UL RU</w:t>
      </w:r>
    </w:p>
    <w:p w14:paraId="7C81D24D" w14:textId="2F7400E7" w:rsidR="00CF567D" w:rsidRPr="00CF567D" w:rsidRDefault="00245DD2" w:rsidP="00FD7FE4">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medium DL/UL traffic load (</w:t>
      </w:r>
      <w:r>
        <w:rPr>
          <w:rFonts w:ascii="Times New Roman" w:eastAsia="宋体" w:hAnsi="Times New Roman" w:cs="Times New Roman"/>
          <w:iCs/>
          <w:sz w:val="20"/>
        </w:rPr>
        <w:t xml:space="preserve">i.e., </w:t>
      </w:r>
      <w:r w:rsidR="00CF567D" w:rsidRPr="00CF567D">
        <w:rPr>
          <w:rFonts w:ascii="Times New Roman" w:eastAsia="宋体" w:hAnsi="Times New Roman" w:cs="Times New Roman"/>
          <w:iCs/>
          <w:sz w:val="20"/>
        </w:rPr>
        <w:t>DL/UL type-2 RU ~ [20%-30%]). Based on the test results, the DL arrival rate are 21 packets/sec, and UL arrival rate are 7.5 packets/sec. Under this configuration, the DL/UL type-2 RU are 26.65% and 24.67% in scheme 1-1. The UL and DL FTP packet arrival rate for scheme 1-2 and scheme 1-3 are the same as scheme 1-1.</w:t>
      </w:r>
      <w:r>
        <w:rPr>
          <w:rFonts w:ascii="Times New Roman" w:eastAsia="宋体" w:hAnsi="Times New Roman" w:cs="Times New Roman"/>
          <w:iCs/>
          <w:sz w:val="20"/>
        </w:rPr>
        <w:t xml:space="preserve"> Similar as for the low DL RU and low UL RU case, </w:t>
      </w:r>
      <w:r>
        <w:rPr>
          <w:rFonts w:ascii="Times New Roman" w:eastAsia="宋体" w:hAnsi="Times New Roman" w:cs="Times New Roman"/>
          <w:kern w:val="0"/>
          <w:sz w:val="20"/>
          <w:szCs w:val="20"/>
        </w:rPr>
        <w:t xml:space="preserve">following </w:t>
      </w:r>
      <w:r w:rsidR="00CF567D" w:rsidRPr="00CF567D">
        <w:rPr>
          <w:rFonts w:ascii="Times New Roman" w:eastAsia="宋体" w:hAnsi="Times New Roman" w:cs="Times New Roman"/>
          <w:kern w:val="0"/>
          <w:sz w:val="20"/>
          <w:szCs w:val="20"/>
        </w:rPr>
        <w:t>is observed</w:t>
      </w:r>
      <w:r w:rsidRPr="00245DD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f</w:t>
      </w:r>
      <w:r w:rsidRPr="00CF567D">
        <w:rPr>
          <w:rFonts w:ascii="Times New Roman" w:eastAsia="宋体" w:hAnsi="Times New Roman" w:cs="Times New Roman"/>
          <w:kern w:val="0"/>
          <w:sz w:val="20"/>
          <w:szCs w:val="20"/>
        </w:rPr>
        <w:t>rom the simulation results</w:t>
      </w:r>
      <w:r w:rsidR="00CF567D" w:rsidRPr="00CF567D">
        <w:rPr>
          <w:rFonts w:ascii="Times New Roman" w:eastAsia="宋体" w:hAnsi="Times New Roman" w:cs="Times New Roman"/>
          <w:kern w:val="0"/>
          <w:sz w:val="20"/>
          <w:szCs w:val="20"/>
        </w:rPr>
        <w:t>:</w:t>
      </w:r>
    </w:p>
    <w:p w14:paraId="1B6DD65A" w14:textId="10E738A8"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2: For FR1 InH with medium DL/UL traffic load and FTP traffic with small packet size (0.1Mbyte)</w:t>
      </w:r>
      <w:r w:rsidR="00245DD2">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FC4F044" w14:textId="77777777" w:rsidR="00CF567D" w:rsidRPr="00CF567D" w:rsidRDefault="00CF567D">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12.23% DL mean average-UPT gain; scheme 1-3 has 0.1% DL mean average-UPT degradation.</w:t>
      </w:r>
    </w:p>
    <w:p w14:paraId="21425C0A" w14:textId="77777777" w:rsidR="00CF567D" w:rsidRPr="00CF567D" w:rsidRDefault="00CF567D">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3.66% UL mean average-UPT gain; scheme 1-3 achieves 67.50% UL mean average-UPT gain.</w:t>
      </w:r>
    </w:p>
    <w:p w14:paraId="09D19E5D"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49B50823"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3AE58FF6" wp14:editId="13D093CE">
            <wp:extent cx="5706371" cy="2383474"/>
            <wp:effectExtent l="0" t="0" r="889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1068" cy="2389613"/>
                    </a:xfrm>
                    <a:prstGeom prst="rect">
                      <a:avLst/>
                    </a:prstGeom>
                    <a:noFill/>
                  </pic:spPr>
                </pic:pic>
              </a:graphicData>
            </a:graphic>
          </wp:inline>
        </w:drawing>
      </w:r>
    </w:p>
    <w:p w14:paraId="410602F4"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5.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1EAC151F"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4AB30ED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43C30B98" wp14:editId="2CA0A42E">
            <wp:extent cx="5734420" cy="2395190"/>
            <wp:effectExtent l="0" t="0" r="0" b="571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7625" cy="2400705"/>
                    </a:xfrm>
                    <a:prstGeom prst="rect">
                      <a:avLst/>
                    </a:prstGeom>
                    <a:noFill/>
                  </pic:spPr>
                </pic:pic>
              </a:graphicData>
            </a:graphic>
          </wp:inline>
        </w:drawing>
      </w:r>
    </w:p>
    <w:p w14:paraId="524E34DC"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6.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1D4ED070"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39F1D78"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29C74A03" wp14:editId="5D6F0BA3">
            <wp:extent cx="2832957" cy="21223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9578" cy="213480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81E4F0D" wp14:editId="0DCB493E">
            <wp:extent cx="2816381" cy="210993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9268" cy="2127082"/>
                    </a:xfrm>
                    <a:prstGeom prst="rect">
                      <a:avLst/>
                    </a:prstGeom>
                    <a:noFill/>
                    <a:ln>
                      <a:noFill/>
                    </a:ln>
                  </pic:spPr>
                </pic:pic>
              </a:graphicData>
            </a:graphic>
          </wp:inline>
        </w:drawing>
      </w:r>
    </w:p>
    <w:p w14:paraId="3A3A7B0E"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7.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 xml:space="preserve">CDF of received SINR </w:t>
      </w:r>
      <w:r w:rsidRPr="000674B9">
        <w:rPr>
          <w:rFonts w:ascii="Times" w:eastAsia="Times New Roman" w:hAnsi="Times" w:cs="Times New Roman" w:hint="eastAsia"/>
          <w:b/>
          <w:bCs/>
          <w:kern w:val="0"/>
          <w:sz w:val="20"/>
          <w:szCs w:val="24"/>
          <w:lang w:eastAsia="en-US"/>
        </w:rPr>
        <w:t>(</w:t>
      </w:r>
      <w:r w:rsidRPr="000674B9">
        <w:rPr>
          <w:rFonts w:ascii="Times" w:eastAsia="Times New Roman" w:hAnsi="Times" w:cs="Times New Roman"/>
          <w:b/>
          <w:bCs/>
          <w:kern w:val="0"/>
          <w:sz w:val="20"/>
          <w:szCs w:val="24"/>
          <w:lang w:eastAsia="en-US"/>
        </w:rPr>
        <w:t xml:space="preserve">InH, FR 1, packet size 0.1 Mbytes, </w:t>
      </w:r>
      <w:r w:rsidRPr="000674B9">
        <w:rPr>
          <w:rFonts w:ascii="Times" w:eastAsia="Times New Roman" w:hAnsi="Times" w:cs="Times New Roman" w:hint="eastAsia"/>
          <w:b/>
          <w:bCs/>
          <w:kern w:val="0"/>
          <w:sz w:val="20"/>
          <w:szCs w:val="24"/>
          <w:lang w:eastAsia="en-US"/>
        </w:rPr>
        <w:t>21</w:t>
      </w:r>
      <w:r w:rsidRPr="000674B9">
        <w:rPr>
          <w:rFonts w:ascii="Times" w:eastAsia="Times New Roman" w:hAnsi="Times" w:cs="Times New Roman"/>
          <w:b/>
          <w:bCs/>
          <w:kern w:val="0"/>
          <w:sz w:val="20"/>
          <w:szCs w:val="24"/>
          <w:lang w:eastAsia="en-US"/>
        </w:rPr>
        <w:t xml:space="preserve"> packet/s arrival rate for DL, 7.5 packet/s arrival rate for UL)</w:t>
      </w:r>
    </w:p>
    <w:p w14:paraId="708FA8AA"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52468721" w14:textId="793A2F6E" w:rsidR="00CF567D" w:rsidRPr="00CF567D" w:rsidRDefault="00245DD2" w:rsidP="00CF567D">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high DL/UL traffic load (DL/UL type-2 RU ~50%). Based on the test results, the DL arrival rate are 33 packets/sec, and UL arrival rate are 13 packets/sec. Under this configuration, the DL/UL type-2 RU are 50.59% and 43.61% in scheme 1-1. The UL and DL FTP packet arrival rate for scheme 1-2 and scheme 1-3 are the same as scheme 1-1.</w:t>
      </w:r>
    </w:p>
    <w:p w14:paraId="76BAE31D" w14:textId="28B3CB16" w:rsidR="00CF567D" w:rsidRPr="00CF567D" w:rsidRDefault="00CF567D" w:rsidP="001F457F">
      <w:pPr>
        <w:widowControl/>
        <w:spacing w:beforeLines="50" w:before="120" w:afterLines="50" w:after="120"/>
        <w:rPr>
          <w:rFonts w:ascii="Times New Roman" w:eastAsia="宋体" w:hAnsi="Times New Roman" w:cs="Times New Roman"/>
          <w:iCs/>
          <w:sz w:val="20"/>
        </w:rPr>
      </w:pPr>
      <w:r w:rsidRPr="00CF567D">
        <w:rPr>
          <w:rFonts w:ascii="Times New Roman" w:eastAsia="宋体" w:hAnsi="Times New Roman" w:cs="Times New Roman"/>
          <w:iCs/>
          <w:sz w:val="20"/>
        </w:rPr>
        <w:t xml:space="preserve">Due to the competition among users, it takes longer </w:t>
      </w:r>
      <w:r w:rsidR="00A436C2">
        <w:rPr>
          <w:rFonts w:ascii="Times New Roman" w:eastAsia="宋体" w:hAnsi="Times New Roman" w:cs="Times New Roman"/>
          <w:iCs/>
          <w:sz w:val="20"/>
        </w:rPr>
        <w:t xml:space="preserve">time </w:t>
      </w:r>
      <w:r w:rsidRPr="00CF567D">
        <w:rPr>
          <w:rFonts w:ascii="Times New Roman" w:eastAsia="宋体" w:hAnsi="Times New Roman" w:cs="Times New Roman"/>
          <w:iCs/>
          <w:sz w:val="20"/>
        </w:rPr>
        <w:t xml:space="preserve">to send one packet compared to </w:t>
      </w:r>
      <w:r w:rsidRPr="00CF567D">
        <w:rPr>
          <w:rFonts w:ascii="Times New Roman" w:eastAsia="宋体" w:hAnsi="Times New Roman" w:cs="Times New Roman" w:hint="eastAsia"/>
          <w:kern w:val="0"/>
          <w:sz w:val="20"/>
          <w:szCs w:val="20"/>
        </w:rPr>
        <w:t>low</w:t>
      </w:r>
      <w:r w:rsidRPr="00CF567D">
        <w:rPr>
          <w:rFonts w:ascii="Times New Roman" w:eastAsia="宋体" w:hAnsi="Times New Roman" w:cs="Times New Roman"/>
          <w:kern w:val="0"/>
          <w:sz w:val="20"/>
          <w:szCs w:val="20"/>
        </w:rPr>
        <w:t xml:space="preserve"> or medium load</w:t>
      </w:r>
      <w:r w:rsidRPr="00CF567D">
        <w:rPr>
          <w:rFonts w:ascii="Times New Roman" w:eastAsia="宋体" w:hAnsi="Times New Roman" w:cs="Times New Roman"/>
          <w:iCs/>
          <w:sz w:val="20"/>
        </w:rPr>
        <w:t xml:space="preserve">, </w:t>
      </w:r>
      <w:r w:rsidRPr="00CF567D">
        <w:rPr>
          <w:rFonts w:ascii="Times New Roman" w:eastAsia="宋体" w:hAnsi="Times New Roman" w:cs="Times New Roman"/>
          <w:kern w:val="0"/>
          <w:sz w:val="20"/>
          <w:szCs w:val="20"/>
        </w:rPr>
        <w:t>the gain of faster start UL transmission in SBFD becomes small.</w:t>
      </w:r>
    </w:p>
    <w:p w14:paraId="7AA7BF7A" w14:textId="77777777" w:rsidR="00CF567D" w:rsidRPr="00CF567D" w:rsidRDefault="00CF567D" w:rsidP="00633C7C">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3: For FR1 InH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069938C"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3.52% DL mean average-UPT gain; scheme 1-3 achieves 4.39% DL mean average-UPT gain.</w:t>
      </w:r>
    </w:p>
    <w:p w14:paraId="3D4E2ED0"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1.07% UL mean average-UPT degradation; scheme 1-3 achieves 56.76% UL mean average-UPT gain.</w:t>
      </w:r>
    </w:p>
    <w:p w14:paraId="7B66A9F1"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2C926E39"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4AC586BF" wp14:editId="16CF2235">
            <wp:extent cx="5683932" cy="2374101"/>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92083" cy="2377506"/>
                    </a:xfrm>
                    <a:prstGeom prst="rect">
                      <a:avLst/>
                    </a:prstGeom>
                    <a:noFill/>
                  </pic:spPr>
                </pic:pic>
              </a:graphicData>
            </a:graphic>
          </wp:inline>
        </w:drawing>
      </w:r>
    </w:p>
    <w:p w14:paraId="089B5B4D"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8.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B0A3D3D" w14:textId="77777777" w:rsidR="00CF567D" w:rsidRPr="00CF567D" w:rsidRDefault="00CF567D" w:rsidP="00CF567D">
      <w:pPr>
        <w:widowControl/>
        <w:jc w:val="center"/>
        <w:rPr>
          <w:rFonts w:ascii="Times" w:eastAsia="宋体" w:hAnsi="Times" w:cs="Times New Roman"/>
          <w:b/>
          <w:kern w:val="0"/>
          <w:sz w:val="20"/>
          <w:szCs w:val="24"/>
          <w:lang w:eastAsia="en-US"/>
        </w:rPr>
      </w:pPr>
    </w:p>
    <w:p w14:paraId="62DC23B3" w14:textId="2072F25B" w:rsidR="00CF567D" w:rsidRPr="00CF567D" w:rsidRDefault="00976057" w:rsidP="00CF567D">
      <w:pPr>
        <w:widowControl/>
        <w:jc w:val="left"/>
        <w:rPr>
          <w:rFonts w:ascii="Times New Roman" w:eastAsia="Times New Roman" w:hAnsi="Times New Roman" w:cs="Times New Roman"/>
          <w:b/>
          <w:bCs/>
          <w:kern w:val="0"/>
          <w:sz w:val="20"/>
          <w:szCs w:val="20"/>
          <w:lang w:eastAsia="en-US"/>
        </w:rPr>
      </w:pPr>
      <w:r>
        <w:rPr>
          <w:rFonts w:ascii="Times New Roman" w:eastAsia="Times New Roman" w:hAnsi="Times New Roman" w:cs="Times New Roman"/>
          <w:b/>
          <w:bCs/>
          <w:noProof/>
          <w:kern w:val="0"/>
          <w:sz w:val="20"/>
          <w:szCs w:val="20"/>
          <w:lang w:eastAsia="en-US"/>
        </w:rPr>
        <w:lastRenderedPageBreak/>
        <w:drawing>
          <wp:inline distT="0" distB="0" distL="0" distR="0" wp14:anchorId="31EA1074" wp14:editId="22A28B72">
            <wp:extent cx="5712036" cy="2385840"/>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735" cy="2393650"/>
                    </a:xfrm>
                    <a:prstGeom prst="rect">
                      <a:avLst/>
                    </a:prstGeom>
                    <a:noFill/>
                  </pic:spPr>
                </pic:pic>
              </a:graphicData>
            </a:graphic>
          </wp:inline>
        </w:drawing>
      </w:r>
    </w:p>
    <w:p w14:paraId="3252825D"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9.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25FF8B0" w14:textId="77777777" w:rsidR="00CF567D" w:rsidRPr="00CF567D" w:rsidRDefault="00CF567D" w:rsidP="00CF567D">
      <w:pPr>
        <w:widowControl/>
        <w:jc w:val="center"/>
        <w:rPr>
          <w:rFonts w:ascii="Times" w:eastAsia="Times New Roman" w:hAnsi="Times" w:cs="Times New Roman"/>
          <w:b/>
          <w:kern w:val="0"/>
          <w:sz w:val="20"/>
          <w:szCs w:val="24"/>
          <w:lang w:eastAsia="en-US"/>
        </w:rPr>
      </w:pPr>
    </w:p>
    <w:p w14:paraId="56D435AD"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4EB35226" wp14:editId="50634D53">
            <wp:extent cx="2770321" cy="2075429"/>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78182" cy="2081318"/>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C9A5AF9" wp14:editId="18A0B290">
            <wp:extent cx="2784656" cy="20861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96960" cy="2095386"/>
                    </a:xfrm>
                    <a:prstGeom prst="rect">
                      <a:avLst/>
                    </a:prstGeom>
                    <a:noFill/>
                    <a:ln>
                      <a:noFill/>
                    </a:ln>
                  </pic:spPr>
                </pic:pic>
              </a:graphicData>
            </a:graphic>
          </wp:inline>
        </w:drawing>
      </w:r>
    </w:p>
    <w:p w14:paraId="261C2177"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10.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 xml:space="preserve">CDF of received SINR </w:t>
      </w:r>
      <w:r w:rsidRPr="000674B9">
        <w:rPr>
          <w:rFonts w:ascii="Times" w:eastAsia="Times New Roman" w:hAnsi="Times" w:cs="Times New Roman" w:hint="eastAsia"/>
          <w:b/>
          <w:bCs/>
          <w:kern w:val="0"/>
          <w:sz w:val="20"/>
          <w:szCs w:val="24"/>
          <w:lang w:eastAsia="en-US"/>
        </w:rPr>
        <w:t>(</w:t>
      </w:r>
      <w:r w:rsidRPr="000674B9">
        <w:rPr>
          <w:rFonts w:ascii="Times" w:eastAsia="Times New Roman" w:hAnsi="Times" w:cs="Times New Roman"/>
          <w:b/>
          <w:bCs/>
          <w:kern w:val="0"/>
          <w:sz w:val="20"/>
          <w:szCs w:val="24"/>
          <w:lang w:eastAsia="en-US"/>
        </w:rPr>
        <w:t>InH, FR 1, packet size 0.1 Mbytes, 33 packet/s arrival rate for DL, 13 packet/s arrival rate for UL)</w:t>
      </w:r>
    </w:p>
    <w:p w14:paraId="203C9020" w14:textId="77777777" w:rsid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Large packet size - 0.5Mbytes</w:t>
      </w:r>
    </w:p>
    <w:p w14:paraId="2954B040" w14:textId="5899E271" w:rsidR="00A436C2" w:rsidRPr="00FD7FE4" w:rsidRDefault="00A436C2" w:rsidP="00FD7FE4">
      <w:pPr>
        <w:rPr>
          <w:rFonts w:ascii="Times New Roman" w:eastAsia="Times New Roman" w:hAnsi="Times New Roman" w:cs="Times New Roman"/>
          <w:kern w:val="0"/>
          <w:sz w:val="24"/>
          <w:szCs w:val="28"/>
          <w:lang w:eastAsia="en-US"/>
        </w:rPr>
      </w:pPr>
      <w:r w:rsidRPr="00FD7FE4">
        <w:rPr>
          <w:rFonts w:ascii="Times New Roman" w:hAnsi="Times New Roman" w:cs="Times New Roman"/>
        </w:rPr>
        <w:t>In this section, the large packet size (0.5Mbytes per packet)</w:t>
      </w:r>
      <w:r w:rsidR="00142297">
        <w:rPr>
          <w:rFonts w:ascii="Times New Roman" w:hAnsi="Times New Roman" w:cs="Times New Roman"/>
        </w:rPr>
        <w:t xml:space="preserve"> </w:t>
      </w:r>
      <w:r w:rsidR="00142297" w:rsidRPr="00CF567D">
        <w:rPr>
          <w:rFonts w:ascii="Times New Roman" w:eastAsia="宋体" w:hAnsi="Times New Roman" w:cs="Times New Roman"/>
          <w:kern w:val="0"/>
          <w:sz w:val="20"/>
          <w:szCs w:val="20"/>
        </w:rPr>
        <w:t>is evaluated</w:t>
      </w:r>
      <w:r w:rsidR="00142297">
        <w:rPr>
          <w:rFonts w:ascii="Times New Roman" w:eastAsia="宋体" w:hAnsi="Times New Roman" w:cs="Times New Roman"/>
          <w:kern w:val="0"/>
          <w:sz w:val="20"/>
          <w:szCs w:val="20"/>
        </w:rPr>
        <w:t xml:space="preserve"> with different level of RUs.</w:t>
      </w:r>
    </w:p>
    <w:p w14:paraId="4E71D073"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7F56A7C9" w14:textId="0A8BC320" w:rsidR="00CF567D" w:rsidRPr="00CF567D" w:rsidRDefault="00142297" w:rsidP="00CF567D">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low DL/UL traffic load (DL/UL type-2 RU &lt; 10%). Based on the test results, the DL arrival rate are 1.8 packets/sec, and UL arrival rate are 0.65 packets/sec. Under this configuration, the DL/UL type-2 RU are 9.25% and 10.48% in scheme 1-1. The UL and DL FTP packet arrival rate for scheme 1-2 and scheme 1-3 are the same as scheme 1-1.</w:t>
      </w:r>
    </w:p>
    <w:p w14:paraId="3A6FCC52" w14:textId="77777777" w:rsidR="00CF567D" w:rsidRPr="00CF567D" w:rsidRDefault="00CF567D" w:rsidP="001F457F">
      <w:pPr>
        <w:widowControl/>
        <w:spacing w:beforeLines="50" w:before="120"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From the simulation results, it is observed that different from the small packet </w:t>
      </w:r>
      <w:r w:rsidRPr="00CF567D">
        <w:rPr>
          <w:rFonts w:ascii="Times New Roman" w:eastAsia="宋体" w:hAnsi="Times New Roman" w:cs="Times New Roman"/>
          <w:iCs/>
          <w:sz w:val="20"/>
        </w:rPr>
        <w:t>(0.1Mbytes per packet)</w:t>
      </w:r>
      <w:r w:rsidRPr="00CF567D">
        <w:rPr>
          <w:rFonts w:ascii="Times New Roman" w:eastAsia="宋体" w:hAnsi="Times New Roman" w:cs="Times New Roman"/>
          <w:kern w:val="0"/>
          <w:sz w:val="20"/>
          <w:szCs w:val="20"/>
        </w:rPr>
        <w:t xml:space="preserve">, compared to the baseline, there is a slight decrease in the DL and UL mean average-UPT for scheme 1-2. Based on our further testing, it is because when the packet becomes larger, to send one packet, SBFD scheme 1-2 takes longer time than the baseline scheme on average, </w:t>
      </w:r>
      <w:bookmarkStart w:id="8" w:name="_Hlk115280448"/>
      <w:r w:rsidRPr="00CF567D">
        <w:rPr>
          <w:rFonts w:ascii="Times New Roman" w:eastAsia="宋体" w:hAnsi="Times New Roman" w:cs="Times New Roman"/>
          <w:kern w:val="0"/>
          <w:sz w:val="20"/>
          <w:szCs w:val="20"/>
        </w:rPr>
        <w:t>the gain of faster start UL transmission in SBFD becomes very small, which is different from the small packet.</w:t>
      </w:r>
      <w:bookmarkEnd w:id="8"/>
    </w:p>
    <w:p w14:paraId="6DFE3AD5"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kern w:val="0"/>
          <w:sz w:val="20"/>
          <w:szCs w:val="20"/>
        </w:rPr>
        <w:t>For scheme 1-3, c</w:t>
      </w:r>
      <w:r w:rsidRPr="00CF567D">
        <w:rPr>
          <w:rFonts w:ascii="Times New Roman" w:eastAsia="宋体" w:hAnsi="Times New Roman" w:cs="Times New Roman" w:hint="eastAsia"/>
          <w:kern w:val="0"/>
          <w:sz w:val="20"/>
          <w:szCs w:val="20"/>
        </w:rPr>
        <w:t>ompar</w:t>
      </w:r>
      <w:r w:rsidRPr="00CF567D">
        <w:rPr>
          <w:rFonts w:ascii="Times New Roman" w:eastAsia="宋体" w:hAnsi="Times New Roman" w:cs="Times New Roman"/>
          <w:kern w:val="0"/>
          <w:sz w:val="20"/>
          <w:szCs w:val="20"/>
        </w:rPr>
        <w:t>ed with small packet, the packet arrival rate of large packet is lower, which leads to more stable traffic load in the cell, therefore, the flexible adjustment is more accurate and can obtain higher gain.</w:t>
      </w:r>
    </w:p>
    <w:p w14:paraId="4D23DD70" w14:textId="77777777" w:rsidR="00CF567D" w:rsidRPr="00CF567D" w:rsidRDefault="00CF567D" w:rsidP="00C32F06">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4: For FR1 InH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3F2E66E"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0.94% DL mean average-UPT degradation; scheme 1-3 achieves 13.0% DL mean average-UPT gain.</w:t>
      </w:r>
    </w:p>
    <w:p w14:paraId="487EF482"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1.98% UL mean average-UPT degradation; scheme 1-3 achieves 209.79% UL mean average-UPT gain.</w:t>
      </w:r>
    </w:p>
    <w:p w14:paraId="49770474"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75F2BF30"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67EF0950" wp14:editId="58453B72">
            <wp:extent cx="5728810" cy="2392846"/>
            <wp:effectExtent l="0" t="0" r="5715"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6013" cy="2395854"/>
                    </a:xfrm>
                    <a:prstGeom prst="rect">
                      <a:avLst/>
                    </a:prstGeom>
                    <a:noFill/>
                  </pic:spPr>
                </pic:pic>
              </a:graphicData>
            </a:graphic>
          </wp:inline>
        </w:drawing>
      </w:r>
    </w:p>
    <w:p w14:paraId="7C9D8799"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11.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267FFD4"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ACE3C9C" w14:textId="74C851B1" w:rsidR="00CF567D" w:rsidRPr="00CF567D" w:rsidRDefault="00976057" w:rsidP="00CF567D">
      <w:pPr>
        <w:widowControl/>
        <w:jc w:val="left"/>
        <w:rPr>
          <w:rFonts w:ascii="Times New Roman" w:eastAsia="Times New Roman" w:hAnsi="Times New Roman" w:cs="Times New Roman"/>
          <w:b/>
          <w:bCs/>
          <w:kern w:val="0"/>
          <w:sz w:val="20"/>
          <w:szCs w:val="20"/>
          <w:lang w:eastAsia="en-US"/>
        </w:rPr>
      </w:pPr>
      <w:r>
        <w:rPr>
          <w:rFonts w:ascii="Times New Roman" w:eastAsia="Times New Roman" w:hAnsi="Times New Roman" w:cs="Times New Roman"/>
          <w:b/>
          <w:bCs/>
          <w:noProof/>
          <w:kern w:val="0"/>
          <w:sz w:val="20"/>
          <w:szCs w:val="20"/>
          <w:lang w:eastAsia="en-US"/>
        </w:rPr>
        <w:drawing>
          <wp:inline distT="0" distB="0" distL="0" distR="0" wp14:anchorId="1114CFB4" wp14:editId="547238AE">
            <wp:extent cx="5725464" cy="2391449"/>
            <wp:effectExtent l="0" t="0" r="889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410" cy="2393515"/>
                    </a:xfrm>
                    <a:prstGeom prst="rect">
                      <a:avLst/>
                    </a:prstGeom>
                    <a:noFill/>
                  </pic:spPr>
                </pic:pic>
              </a:graphicData>
            </a:graphic>
          </wp:inline>
        </w:drawing>
      </w:r>
    </w:p>
    <w:p w14:paraId="44F80949"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12.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7A88FC79"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744AAEAE"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4D3824A0" wp14:editId="7DE1F55F">
            <wp:extent cx="2788079" cy="2088732"/>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10456" cy="2105496"/>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608F4940" wp14:editId="73FA134F">
            <wp:extent cx="2771528" cy="2076333"/>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1632" cy="2083903"/>
                    </a:xfrm>
                    <a:prstGeom prst="rect">
                      <a:avLst/>
                    </a:prstGeom>
                    <a:noFill/>
                    <a:ln>
                      <a:noFill/>
                    </a:ln>
                  </pic:spPr>
                </pic:pic>
              </a:graphicData>
            </a:graphic>
          </wp:inline>
        </w:drawing>
      </w:r>
    </w:p>
    <w:p w14:paraId="701C4BCF"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13.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0.5 Mbytes, 1.8 packet/s arrival rate for DL, 0.65 packet/s arrival rate for UL</w:t>
      </w:r>
      <w:r w:rsidRPr="00CF567D">
        <w:rPr>
          <w:rFonts w:ascii="Times" w:eastAsia="Times New Roman" w:hAnsi="Times" w:cs="Times New Roman"/>
          <w:b/>
          <w:bCs/>
          <w:kern w:val="0"/>
          <w:sz w:val="20"/>
          <w:szCs w:val="24"/>
          <w:lang w:eastAsia="en-US"/>
        </w:rPr>
        <w:t>)</w:t>
      </w:r>
    </w:p>
    <w:p w14:paraId="0895351F"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Medium DL RU and medium UL RU</w:t>
      </w:r>
    </w:p>
    <w:p w14:paraId="5F238F8C" w14:textId="7CB6B0CB" w:rsidR="00CF567D" w:rsidRPr="00CF567D" w:rsidRDefault="00142297" w:rsidP="00CF567D">
      <w:pPr>
        <w:widowControl/>
        <w:rPr>
          <w:rFonts w:ascii="Times New Roman" w:eastAsia="宋体" w:hAnsi="Times New Roman" w:cs="Times New Roman"/>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 xml:space="preserve">he DL/UL arrival rate for legacy TDD is selected to reach medium DL/UL traffic load (DL/UL type-2 RU ~ [20%-30%]). Based on the test results, the DL arrival rate are 4.5 packets/sec, and UL arrival rate are 1.8 </w:t>
      </w:r>
      <w:r w:rsidR="00CF567D" w:rsidRPr="00CF567D">
        <w:rPr>
          <w:rFonts w:ascii="Times New Roman" w:eastAsia="宋体" w:hAnsi="Times New Roman" w:cs="Times New Roman"/>
          <w:iCs/>
          <w:sz w:val="20"/>
        </w:rPr>
        <w:lastRenderedPageBreak/>
        <w:t>packets/sec. Under this configuration, the DL/UL type-2 RU are 29.52% and 29.32% in scheme 1-1. The UL and DL FTP packet arrival rate for scheme 1-2 and scheme 1-3 are the same as scheme 1-1.</w:t>
      </w:r>
    </w:p>
    <w:p w14:paraId="7246CAEB"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 xml:space="preserve">From the simulation results, it is observed: </w:t>
      </w:r>
    </w:p>
    <w:p w14:paraId="20E38A24"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5: For FR1 InH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43748CA"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5.35% DL mean average-UPT gain; scheme 1-3 achieves 14.32% DL mean average-UPT gain.</w:t>
      </w:r>
    </w:p>
    <w:p w14:paraId="67F052AF"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6.80% UL mean average-UPT degradation; scheme 1-3 achieves 181.94% UL mean average-UPT gain.</w:t>
      </w:r>
    </w:p>
    <w:p w14:paraId="09A0F398" w14:textId="77777777" w:rsidR="00CF567D" w:rsidRPr="00CF567D" w:rsidRDefault="00CF567D" w:rsidP="00CF567D">
      <w:pPr>
        <w:widowControl/>
        <w:rPr>
          <w:rFonts w:ascii="Times New Roman" w:eastAsia="宋体" w:hAnsi="Times New Roman" w:cs="Times New Roman"/>
          <w:kern w:val="0"/>
          <w:sz w:val="20"/>
          <w:szCs w:val="20"/>
        </w:rPr>
      </w:pPr>
    </w:p>
    <w:p w14:paraId="7EADD6E5"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5BC3AF97" wp14:editId="7D34114A">
            <wp:extent cx="5723200" cy="239050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7246" cy="2396370"/>
                    </a:xfrm>
                    <a:prstGeom prst="rect">
                      <a:avLst/>
                    </a:prstGeom>
                    <a:noFill/>
                  </pic:spPr>
                </pic:pic>
              </a:graphicData>
            </a:graphic>
          </wp:inline>
        </w:drawing>
      </w:r>
    </w:p>
    <w:p w14:paraId="6E1A16BC"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14.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79E71AC3"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31FA9D68" w14:textId="43F2DBD3" w:rsidR="00CF567D" w:rsidRPr="00CF567D" w:rsidRDefault="00976057" w:rsidP="00CF567D">
      <w:pPr>
        <w:widowControl/>
        <w:jc w:val="left"/>
        <w:rPr>
          <w:rFonts w:ascii="Times New Roman" w:eastAsia="Times New Roman" w:hAnsi="Times New Roman" w:cs="Times New Roman"/>
          <w:b/>
          <w:bCs/>
          <w:kern w:val="0"/>
          <w:sz w:val="20"/>
          <w:szCs w:val="20"/>
          <w:lang w:eastAsia="en-US"/>
        </w:rPr>
      </w:pPr>
      <w:r>
        <w:rPr>
          <w:rFonts w:ascii="Times New Roman" w:eastAsia="Times New Roman" w:hAnsi="Times New Roman" w:cs="Times New Roman"/>
          <w:b/>
          <w:bCs/>
          <w:noProof/>
          <w:kern w:val="0"/>
          <w:sz w:val="20"/>
          <w:szCs w:val="20"/>
          <w:lang w:eastAsia="en-US"/>
        </w:rPr>
        <w:drawing>
          <wp:inline distT="0" distB="0" distL="0" distR="0" wp14:anchorId="1071EF46" wp14:editId="32EE557C">
            <wp:extent cx="5752324" cy="2402668"/>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9318" cy="2409766"/>
                    </a:xfrm>
                    <a:prstGeom prst="rect">
                      <a:avLst/>
                    </a:prstGeom>
                    <a:noFill/>
                  </pic:spPr>
                </pic:pic>
              </a:graphicData>
            </a:graphic>
          </wp:inline>
        </w:drawing>
      </w:r>
    </w:p>
    <w:p w14:paraId="76756E47"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15.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12148F49"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39C98FCE"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32EF598D" wp14:editId="234B50AA">
            <wp:extent cx="2692712" cy="2017286"/>
            <wp:effectExtent l="0" t="0" r="0" b="254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03684" cy="2025506"/>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1B624674" wp14:editId="24358890">
            <wp:extent cx="2698935" cy="20219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13883" cy="2033149"/>
                    </a:xfrm>
                    <a:prstGeom prst="rect">
                      <a:avLst/>
                    </a:prstGeom>
                    <a:noFill/>
                    <a:ln>
                      <a:noFill/>
                    </a:ln>
                  </pic:spPr>
                </pic:pic>
              </a:graphicData>
            </a:graphic>
          </wp:inline>
        </w:drawing>
      </w:r>
    </w:p>
    <w:p w14:paraId="049E92BA"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16.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0.5 Mbytes, 4.5 packet/s arrival rate for DL, 1.8 packet/s arrival rate for UL</w:t>
      </w:r>
      <w:r w:rsidRPr="00CF567D">
        <w:rPr>
          <w:rFonts w:ascii="Times" w:eastAsia="Times New Roman" w:hAnsi="Times" w:cs="Times New Roman"/>
          <w:b/>
          <w:bCs/>
          <w:kern w:val="0"/>
          <w:sz w:val="20"/>
          <w:szCs w:val="24"/>
          <w:lang w:eastAsia="en-US"/>
        </w:rPr>
        <w:t>)</w:t>
      </w:r>
    </w:p>
    <w:p w14:paraId="526FA896"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20A3531E" w14:textId="0F34864E" w:rsidR="00CF567D" w:rsidRPr="00CF567D" w:rsidRDefault="00142297" w:rsidP="00CF567D">
      <w:pPr>
        <w:widowControl/>
        <w:rPr>
          <w:rFonts w:ascii="Times New Roman" w:eastAsia="宋体" w:hAnsi="Times New Roman" w:cs="Times New Roman"/>
          <w:iCs/>
          <w:sz w:val="20"/>
        </w:rPr>
      </w:pPr>
      <w:r>
        <w:rPr>
          <w:rFonts w:ascii="Times New Roman" w:eastAsia="宋体" w:hAnsi="Times New Roman" w:cs="Times New Roman"/>
          <w:iCs/>
          <w:sz w:val="20"/>
        </w:rPr>
        <w:t>T</w:t>
      </w:r>
      <w:r w:rsidR="00CF567D" w:rsidRPr="00CF567D">
        <w:rPr>
          <w:rFonts w:ascii="Times New Roman" w:eastAsia="宋体" w:hAnsi="Times New Roman" w:cs="Times New Roman"/>
          <w:iCs/>
          <w:sz w:val="20"/>
        </w:rPr>
        <w:t>he DL/UL arrival rate for legacy TDD is selected to reach high DL/UL traffic load (DL/UL type-2 RU ~50%). Based on the test results, the DL arrival rate are 7 packets/sec, and UL arrival rate are 2.8 packets/sec. Under this configuration, the DL/UL type-2 RU are 53.36% and 45.93% in scheme 1-1. The UL and DL FTP packet arrival rate for scheme 1-2 and scheme 1-3 are the same as scheme 1-1.</w:t>
      </w:r>
    </w:p>
    <w:p w14:paraId="34B86A75"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From the simulation results, it is observed:</w:t>
      </w:r>
    </w:p>
    <w:p w14:paraId="21D8EC10"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6: For FR1 InH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9E4E853"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1.83% DL mean average-UPT gain; scheme 1-3 achieves 12.35% DL mean average-UPT gain.</w:t>
      </w:r>
    </w:p>
    <w:p w14:paraId="7DB168B4"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13.26% UL mean average-UPT degradation; scheme 1-3 achieves 135.65% UL mean average-UPT gain.</w:t>
      </w:r>
    </w:p>
    <w:p w14:paraId="1A0AB635"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27FCC9A0"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34C4CD89" wp14:editId="7D0DD6B5">
            <wp:extent cx="5752327" cy="2402669"/>
            <wp:effectExtent l="0" t="0" r="127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73059" cy="2411329"/>
                    </a:xfrm>
                    <a:prstGeom prst="rect">
                      <a:avLst/>
                    </a:prstGeom>
                    <a:noFill/>
                  </pic:spPr>
                </pic:pic>
              </a:graphicData>
            </a:graphic>
          </wp:inline>
        </w:drawing>
      </w:r>
    </w:p>
    <w:p w14:paraId="27CFC5B6"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17.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68E08EA3"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09CCF3E9"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lastRenderedPageBreak/>
        <w:drawing>
          <wp:inline distT="0" distB="0" distL="0" distR="0" wp14:anchorId="16F2EB12" wp14:editId="0030DB33">
            <wp:extent cx="5706371" cy="2383474"/>
            <wp:effectExtent l="0" t="0" r="889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8336" cy="2388472"/>
                    </a:xfrm>
                    <a:prstGeom prst="rect">
                      <a:avLst/>
                    </a:prstGeom>
                    <a:noFill/>
                  </pic:spPr>
                </pic:pic>
              </a:graphicData>
            </a:graphic>
          </wp:inline>
        </w:drawing>
      </w:r>
    </w:p>
    <w:p w14:paraId="16B5EC51"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18.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5C379B84"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5C560AB7"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6D55D5D8" wp14:editId="10F9A0A8">
            <wp:extent cx="2726371" cy="204250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4210" cy="205586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5394FF28" wp14:editId="160D8F3B">
            <wp:extent cx="2742776" cy="205479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57862" cy="2066096"/>
                    </a:xfrm>
                    <a:prstGeom prst="rect">
                      <a:avLst/>
                    </a:prstGeom>
                    <a:noFill/>
                    <a:ln>
                      <a:noFill/>
                    </a:ln>
                  </pic:spPr>
                </pic:pic>
              </a:graphicData>
            </a:graphic>
          </wp:inline>
        </w:drawing>
      </w:r>
    </w:p>
    <w:p w14:paraId="6BE600AB"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19.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0.5 Mbytes, 7 packet/s arrival rate for DL, 2.8 packet/s arrival rate for UL</w:t>
      </w:r>
      <w:r w:rsidRPr="00CF567D">
        <w:rPr>
          <w:rFonts w:ascii="Times" w:eastAsia="Times New Roman" w:hAnsi="Times" w:cs="Times New Roman"/>
          <w:b/>
          <w:bCs/>
          <w:kern w:val="0"/>
          <w:sz w:val="20"/>
          <w:szCs w:val="24"/>
          <w:lang w:eastAsia="en-US"/>
        </w:rPr>
        <w:t>)</w:t>
      </w:r>
    </w:p>
    <w:p w14:paraId="71B4996D"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bookmarkStart w:id="9" w:name="_Hlk110952994"/>
      <w:r w:rsidRPr="00CF567D">
        <w:rPr>
          <w:rFonts w:ascii="Times New Roman" w:eastAsia="Times New Roman" w:hAnsi="Times New Roman" w:cs="Times New Roman"/>
          <w:iCs/>
          <w:kern w:val="0"/>
          <w:sz w:val="24"/>
          <w:szCs w:val="28"/>
          <w:lang w:eastAsia="en-US"/>
        </w:rPr>
        <w:t>Dynamic/flexible TDD</w:t>
      </w:r>
      <w:bookmarkEnd w:id="9"/>
    </w:p>
    <w:p w14:paraId="386EEDC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dynamic/flexible TDD, the following evaluation scheme is simulated:</w:t>
      </w:r>
    </w:p>
    <w:p w14:paraId="733AAC53"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2CF1EB9B" w14:textId="77777777" w:rsidR="00CF567D" w:rsidRPr="00CF567D" w:rsidRDefault="00CF567D" w:rsidP="004E3941">
      <w:pPr>
        <w:widowControl/>
        <w:numPr>
          <w:ilvl w:val="0"/>
          <w:numId w:val="9"/>
        </w:numPr>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-1: Baseline legacy TDD operation with UL/DL configuration of DDDSU (S slot: 12D:2S:0U).</w:t>
      </w:r>
    </w:p>
    <w:p w14:paraId="57E87219"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0B6E0C4A" w14:textId="77777777" w:rsidR="00CF567D" w:rsidRPr="00CF567D" w:rsidRDefault="00CF567D" w:rsidP="001F457F">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Dynamic/flexible TDD scheme: </w:t>
      </w:r>
    </w:p>
    <w:p w14:paraId="17DA393E" w14:textId="4D79E0F1" w:rsidR="00CF567D" w:rsidRPr="00CF567D" w:rsidRDefault="00CF567D" w:rsidP="001F457F">
      <w:pPr>
        <w:widowControl/>
        <w:numPr>
          <w:ilvl w:val="0"/>
          <w:numId w:val="9"/>
        </w:numPr>
        <w:spacing w:afterLines="50" w:after="120"/>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-2: Dynamic/flexible TDD operation with configuration FFFFF and 5-slot adjustment periodicity.</w:t>
      </w:r>
    </w:p>
    <w:p w14:paraId="29D2C881" w14:textId="77777777" w:rsidR="00CF567D" w:rsidRP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Small packet size – 0.1Mbytes</w:t>
      </w:r>
    </w:p>
    <w:p w14:paraId="1662D38F"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685ACE7E"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small packet size (0.1Mbytes per packet) is used, and the DL/UL arrival rate for legacy TDD is selected to reach low DL/UL traffic load (DL/UL type-2 RU &lt; 10%). Based on the test results, the DL arrival rate are 9 packets/sec, and UL arrival rate are 3 packets/sec. Under this configuration, the DL/UL type-2 RU are 9.44% and 9.81% in scheme 2-1. The UL and DL FTP packet arrival rate for scheme 2-2 is the same as scheme 2-1.</w:t>
      </w:r>
    </w:p>
    <w:p w14:paraId="7EB0A4CA" w14:textId="77777777" w:rsidR="00CF567D" w:rsidRPr="00CF567D" w:rsidRDefault="00CF567D" w:rsidP="001F457F">
      <w:pPr>
        <w:widowControl/>
        <w:spacing w:beforeLines="50" w:before="120" w:afterLines="50" w:after="120"/>
        <w:rPr>
          <w:rFonts w:ascii="Times New Roman" w:eastAsia="宋体" w:hAnsi="Times New Roman" w:cs="Times New Roman"/>
          <w:iCs/>
          <w:sz w:val="20"/>
        </w:rPr>
      </w:pPr>
      <w:r w:rsidRPr="00CF567D">
        <w:rPr>
          <w:rFonts w:ascii="Times New Roman" w:eastAsia="宋体" w:hAnsi="Times New Roman" w:cs="Times New Roman"/>
          <w:iCs/>
          <w:sz w:val="20"/>
        </w:rPr>
        <w:t>Similar to scheme 1-3, the gNB can flexibly adjust the ratio of DL and UL resources, which significantly improve the UL UPT. When gNB uses more resources for UL transmission, additional transmission delay may be caused for the DL packets. Meanwhile, as shown in Figure 22, for scheme 2-1, additional interference may be introduced, which leads the DL receive SINR degradation.</w:t>
      </w:r>
    </w:p>
    <w:p w14:paraId="59AEE499"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lastRenderedPageBreak/>
        <w:t>Observation 7: For FR1 InH with low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2584AE4E"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3.16% DL mean average-UPT degradation.</w:t>
      </w:r>
    </w:p>
    <w:p w14:paraId="6E1FAF50"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54.18% UL mean average-UPT gain.</w:t>
      </w:r>
    </w:p>
    <w:p w14:paraId="50958D1E" w14:textId="77777777" w:rsidR="00CF567D" w:rsidRPr="00CF567D" w:rsidRDefault="00CF567D" w:rsidP="00CF567D">
      <w:pPr>
        <w:widowControl/>
        <w:rPr>
          <w:rFonts w:ascii="Times New Roman" w:eastAsia="宋体" w:hAnsi="Times New Roman" w:cs="Times New Roman"/>
          <w:kern w:val="0"/>
          <w:sz w:val="20"/>
          <w:szCs w:val="20"/>
        </w:rPr>
      </w:pPr>
    </w:p>
    <w:p w14:paraId="145397E2" w14:textId="77777777" w:rsidR="00CF567D" w:rsidRPr="00CF567D" w:rsidRDefault="00CF567D" w:rsidP="00CF567D">
      <w:pPr>
        <w:widowControl/>
        <w:jc w:val="center"/>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213C7AEA" wp14:editId="28442A7E">
            <wp:extent cx="5725464" cy="2391449"/>
            <wp:effectExtent l="0" t="0" r="8890" b="889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43554" cy="2399005"/>
                    </a:xfrm>
                    <a:prstGeom prst="rect">
                      <a:avLst/>
                    </a:prstGeom>
                    <a:noFill/>
                  </pic:spPr>
                </pic:pic>
              </a:graphicData>
            </a:graphic>
          </wp:inline>
        </w:drawing>
      </w:r>
    </w:p>
    <w:p w14:paraId="65F686BA" w14:textId="77777777" w:rsidR="00CF567D" w:rsidRPr="00CF567D"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20.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 xml:space="preserve">-UPT </w:t>
      </w:r>
    </w:p>
    <w:p w14:paraId="3D9B6E4E"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p>
    <w:p w14:paraId="0EE36CE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5A1EE230" wp14:editId="6DD8310A">
            <wp:extent cx="5738893" cy="2397058"/>
            <wp:effectExtent l="0" t="0" r="0" b="381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5517" cy="2404002"/>
                    </a:xfrm>
                    <a:prstGeom prst="rect">
                      <a:avLst/>
                    </a:prstGeom>
                    <a:noFill/>
                  </pic:spPr>
                </pic:pic>
              </a:graphicData>
            </a:graphic>
          </wp:inline>
        </w:drawing>
      </w:r>
    </w:p>
    <w:p w14:paraId="45D65142"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21.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9F81B4E"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4E3C605E"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19DE322A" wp14:editId="7C372D87">
            <wp:extent cx="2816296" cy="2109872"/>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37887" cy="212604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6BDA7DB1" wp14:editId="3814CDA3">
            <wp:extent cx="2797568" cy="209584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10834" cy="2105781"/>
                    </a:xfrm>
                    <a:prstGeom prst="rect">
                      <a:avLst/>
                    </a:prstGeom>
                    <a:noFill/>
                    <a:ln>
                      <a:noFill/>
                    </a:ln>
                  </pic:spPr>
                </pic:pic>
              </a:graphicData>
            </a:graphic>
          </wp:inline>
        </w:drawing>
      </w:r>
    </w:p>
    <w:p w14:paraId="7D49D89A"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22.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0.1 Mbytes, 9 packet/s arrival rate for DL, 3 packet/s arrival rate for UL</w:t>
      </w:r>
      <w:r w:rsidRPr="00CF567D">
        <w:rPr>
          <w:rFonts w:ascii="Times" w:eastAsia="Times New Roman" w:hAnsi="Times" w:cs="Times New Roman"/>
          <w:b/>
          <w:bCs/>
          <w:kern w:val="0"/>
          <w:sz w:val="20"/>
          <w:szCs w:val="24"/>
          <w:lang w:eastAsia="en-US"/>
        </w:rPr>
        <w:t>)</w:t>
      </w:r>
    </w:p>
    <w:p w14:paraId="15077FB6"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lastRenderedPageBreak/>
        <w:t>Medium DL RU and medium UL RU</w:t>
      </w:r>
    </w:p>
    <w:p w14:paraId="5BBB3505"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small packet size (0.1Mbytes per packet) is used, and the DL/UL arrival rate for legacy TDD is selected to reach medium DL/UL traffic load (DL/UL type-2 RU ~ [20%-30%]). Based on the test results, the DL arrival rate are 21 packets/sec, and UL arrival rate are 7.5 packets/sec. Under this configuration, the DL/UL type-2 RU are 26.65% and 24.67% in scheme 2-1. The UL and DL FTP packet arrival rate for scheme 2-2 is the same as scheme 2-1.</w:t>
      </w:r>
    </w:p>
    <w:p w14:paraId="37EDDABB"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hint="eastAsia"/>
          <w:iCs/>
          <w:sz w:val="20"/>
        </w:rPr>
        <w:t>F</w:t>
      </w:r>
      <w:r w:rsidRPr="00CF567D">
        <w:rPr>
          <w:rFonts w:ascii="Times New Roman" w:eastAsia="宋体" w:hAnsi="Times New Roman" w:cs="Times New Roman"/>
          <w:iCs/>
          <w:sz w:val="20"/>
        </w:rPr>
        <w:t>rom the simulation results, it is observed:</w:t>
      </w:r>
    </w:p>
    <w:p w14:paraId="3AED1093"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8: For FR1 InH with</w:t>
      </w:r>
      <w:r w:rsidRPr="00CF567D">
        <w:rPr>
          <w:rFonts w:ascii="Times New Roman" w:eastAsia="Times New Roman" w:hAnsi="Times New Roman" w:cs="Times New Roman"/>
          <w:b/>
          <w:bCs/>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medium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3A1ACAC"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1.68% DL mean average-UPT degradation.</w:t>
      </w:r>
    </w:p>
    <w:p w14:paraId="5C6A1115"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39.27% UL mean average-UPT gain.</w:t>
      </w:r>
    </w:p>
    <w:p w14:paraId="6C1E4138" w14:textId="77777777" w:rsidR="00CF567D" w:rsidRPr="00CF567D" w:rsidRDefault="00CF567D" w:rsidP="00CF567D">
      <w:pPr>
        <w:widowControl/>
        <w:rPr>
          <w:rFonts w:ascii="Times New Roman" w:eastAsia="宋体" w:hAnsi="Times New Roman" w:cs="Times New Roman"/>
          <w:iCs/>
          <w:sz w:val="20"/>
        </w:rPr>
      </w:pPr>
    </w:p>
    <w:p w14:paraId="5FB90571"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1121B412" wp14:editId="5505BF73">
            <wp:extent cx="5738893" cy="2397058"/>
            <wp:effectExtent l="0" t="0" r="0" b="38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2133" cy="2402588"/>
                    </a:xfrm>
                    <a:prstGeom prst="rect">
                      <a:avLst/>
                    </a:prstGeom>
                    <a:noFill/>
                  </pic:spPr>
                </pic:pic>
              </a:graphicData>
            </a:graphic>
          </wp:inline>
        </w:drawing>
      </w:r>
    </w:p>
    <w:p w14:paraId="5812A2E1"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23.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5DFF81FB"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2E2A57C5"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588E7F5C" wp14:editId="6DB8CB6E">
            <wp:extent cx="5725464" cy="2391449"/>
            <wp:effectExtent l="0" t="0" r="8890" b="889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44269" cy="2399304"/>
                    </a:xfrm>
                    <a:prstGeom prst="rect">
                      <a:avLst/>
                    </a:prstGeom>
                    <a:noFill/>
                  </pic:spPr>
                </pic:pic>
              </a:graphicData>
            </a:graphic>
          </wp:inline>
        </w:drawing>
      </w:r>
    </w:p>
    <w:p w14:paraId="2975F563"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24.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D53A21F"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C7F39DA"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65612116" wp14:editId="5A3F3902">
            <wp:extent cx="2778009" cy="2081188"/>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7041" cy="2087954"/>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467AF0C5" wp14:editId="757396BF">
            <wp:extent cx="2787191" cy="208806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04146" cy="2100769"/>
                    </a:xfrm>
                    <a:prstGeom prst="rect">
                      <a:avLst/>
                    </a:prstGeom>
                    <a:noFill/>
                    <a:ln>
                      <a:noFill/>
                    </a:ln>
                  </pic:spPr>
                </pic:pic>
              </a:graphicData>
            </a:graphic>
          </wp:inline>
        </w:drawing>
      </w:r>
    </w:p>
    <w:p w14:paraId="37DB620C"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25.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 xml:space="preserve">InH, FR 1, packet size 0.1 Mbytes, </w:t>
      </w:r>
      <w:r w:rsidRPr="000674B9">
        <w:rPr>
          <w:rFonts w:ascii="Times" w:eastAsia="Times New Roman" w:hAnsi="Times" w:cs="Times New Roman" w:hint="eastAsia"/>
          <w:b/>
          <w:bCs/>
          <w:kern w:val="0"/>
          <w:sz w:val="20"/>
          <w:szCs w:val="24"/>
          <w:lang w:eastAsia="en-US"/>
        </w:rPr>
        <w:t>21</w:t>
      </w:r>
      <w:r w:rsidRPr="000674B9">
        <w:rPr>
          <w:rFonts w:ascii="Times" w:eastAsia="Times New Roman" w:hAnsi="Times" w:cs="Times New Roman"/>
          <w:b/>
          <w:bCs/>
          <w:kern w:val="0"/>
          <w:sz w:val="20"/>
          <w:szCs w:val="24"/>
          <w:lang w:eastAsia="en-US"/>
        </w:rPr>
        <w:t xml:space="preserve"> packet/s arrival rate for DL, 7.5 packet/s arrival rate for UL</w:t>
      </w:r>
      <w:r w:rsidRPr="00CF567D">
        <w:rPr>
          <w:rFonts w:ascii="Times" w:eastAsia="Times New Roman" w:hAnsi="Times" w:cs="Times New Roman"/>
          <w:b/>
          <w:bCs/>
          <w:kern w:val="0"/>
          <w:sz w:val="20"/>
          <w:szCs w:val="24"/>
          <w:lang w:eastAsia="en-US"/>
        </w:rPr>
        <w:t>)</w:t>
      </w:r>
    </w:p>
    <w:p w14:paraId="764D37F4"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0B68846E"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small packet size (0.1Mbytes per packet) is used, and the DL/UL arrival rate for legacy TDD is selected to reach high DL/UL traffic load (DL/UL type-2 RU ~50%). Based on the test results, the DL arrival rate are 33 packets/sec, and UL arrival rate are 13 packets/sec. Under this configuration, the DL/UL type-2 RU are 50.59% and 43.61% in scheme 2-1. The UL and DL FTP packet arrival rate for scheme 2-2 is the same as scheme 2-1.</w:t>
      </w:r>
    </w:p>
    <w:p w14:paraId="43AD1BF2"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hint="eastAsia"/>
          <w:iCs/>
          <w:sz w:val="20"/>
        </w:rPr>
        <w:t>F</w:t>
      </w:r>
      <w:r w:rsidRPr="00CF567D">
        <w:rPr>
          <w:rFonts w:ascii="Times New Roman" w:eastAsia="宋体" w:hAnsi="Times New Roman" w:cs="Times New Roman"/>
          <w:iCs/>
          <w:sz w:val="20"/>
        </w:rPr>
        <w:t>rom the simulation results, it is observed:</w:t>
      </w:r>
    </w:p>
    <w:p w14:paraId="6315DE4A"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9: For FR1 InH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58FDB2BE" w14:textId="77777777" w:rsidR="00CF567D" w:rsidRPr="00CF567D" w:rsidRDefault="00CF567D">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1.08% DL mean average-UPT gain.</w:t>
      </w:r>
    </w:p>
    <w:p w14:paraId="17BF1884" w14:textId="77777777" w:rsidR="00CF567D" w:rsidRPr="00CF567D" w:rsidRDefault="00CF567D">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31.13% UL mean average-UPT gain.</w:t>
      </w:r>
    </w:p>
    <w:p w14:paraId="191C2C3D" w14:textId="77777777" w:rsidR="00CF567D" w:rsidRPr="00CF567D" w:rsidRDefault="00CF567D" w:rsidP="00CF567D">
      <w:pPr>
        <w:widowControl/>
        <w:rPr>
          <w:rFonts w:ascii="Times New Roman" w:eastAsia="宋体" w:hAnsi="Times New Roman" w:cs="Times New Roman"/>
          <w:kern w:val="0"/>
          <w:sz w:val="20"/>
          <w:szCs w:val="20"/>
        </w:rPr>
      </w:pPr>
    </w:p>
    <w:p w14:paraId="68D9E10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6E6B0DC7" wp14:editId="1BFC76D1">
            <wp:extent cx="5706371" cy="2383474"/>
            <wp:effectExtent l="0" t="0" r="889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1202" cy="2389669"/>
                    </a:xfrm>
                    <a:prstGeom prst="rect">
                      <a:avLst/>
                    </a:prstGeom>
                    <a:noFill/>
                  </pic:spPr>
                </pic:pic>
              </a:graphicData>
            </a:graphic>
          </wp:inline>
        </w:drawing>
      </w:r>
    </w:p>
    <w:p w14:paraId="099B6EBE"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26.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w:t>
      </w:r>
      <w:r w:rsidRPr="00CF567D">
        <w:rPr>
          <w:rFonts w:ascii="Times" w:eastAsia="Times New Roman" w:hAnsi="Times" w:cs="Times New Roman"/>
          <w:b/>
          <w:kern w:val="0"/>
          <w:sz w:val="20"/>
          <w:szCs w:val="24"/>
          <w:lang w:eastAsia="en-US"/>
        </w:rPr>
        <w:t>verage-UPT</w:t>
      </w:r>
    </w:p>
    <w:p w14:paraId="2AF41949" w14:textId="77777777" w:rsidR="00CF567D" w:rsidRPr="00CF567D" w:rsidRDefault="00CF567D" w:rsidP="00CF567D">
      <w:pPr>
        <w:widowControl/>
        <w:jc w:val="center"/>
        <w:rPr>
          <w:rFonts w:ascii="Times" w:eastAsia="宋体" w:hAnsi="Times" w:cs="Times New Roman"/>
          <w:b/>
          <w:kern w:val="0"/>
          <w:sz w:val="20"/>
          <w:szCs w:val="24"/>
          <w:lang w:eastAsia="en-US"/>
        </w:rPr>
      </w:pPr>
    </w:p>
    <w:p w14:paraId="717ACA14"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lastRenderedPageBreak/>
        <w:drawing>
          <wp:inline distT="0" distB="0" distL="0" distR="0" wp14:anchorId="3F66FC94" wp14:editId="6CF48CA2">
            <wp:extent cx="5752324" cy="2402668"/>
            <wp:effectExtent l="0" t="0" r="127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9963" cy="2410035"/>
                    </a:xfrm>
                    <a:prstGeom prst="rect">
                      <a:avLst/>
                    </a:prstGeom>
                    <a:noFill/>
                  </pic:spPr>
                </pic:pic>
              </a:graphicData>
            </a:graphic>
          </wp:inline>
        </w:drawing>
      </w:r>
    </w:p>
    <w:p w14:paraId="0EA742D3"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27.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41BB5F4F"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4C443E8D"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7CC41F01" wp14:editId="0AE668D2">
            <wp:extent cx="2844223" cy="2130793"/>
            <wp:effectExtent l="0" t="0" r="0" b="317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8937" cy="2141816"/>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444FF2B7" wp14:editId="4A1F39AF">
            <wp:extent cx="2842462" cy="2129474"/>
            <wp:effectExtent l="0" t="0" r="0"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5097" cy="2138939"/>
                    </a:xfrm>
                    <a:prstGeom prst="rect">
                      <a:avLst/>
                    </a:prstGeom>
                    <a:noFill/>
                    <a:ln>
                      <a:noFill/>
                    </a:ln>
                  </pic:spPr>
                </pic:pic>
              </a:graphicData>
            </a:graphic>
          </wp:inline>
        </w:drawing>
      </w:r>
    </w:p>
    <w:p w14:paraId="712093CB"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28.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0.1 Mbytes, 33 packet/s arrival rate for DL, 13 packet/s arrival rate for UL</w:t>
      </w:r>
      <w:r w:rsidRPr="00CF567D">
        <w:rPr>
          <w:rFonts w:ascii="Times" w:eastAsia="Times New Roman" w:hAnsi="Times" w:cs="Times New Roman"/>
          <w:b/>
          <w:bCs/>
          <w:kern w:val="0"/>
          <w:sz w:val="20"/>
          <w:szCs w:val="24"/>
          <w:lang w:eastAsia="en-US"/>
        </w:rPr>
        <w:t>)</w:t>
      </w:r>
    </w:p>
    <w:p w14:paraId="09D2B428" w14:textId="77777777" w:rsidR="00CF567D" w:rsidRPr="00CF567D" w:rsidRDefault="00CF567D" w:rsidP="00CF567D">
      <w:pPr>
        <w:keepNext/>
        <w:keepLines/>
        <w:widowControl/>
        <w:numPr>
          <w:ilvl w:val="2"/>
          <w:numId w:val="4"/>
        </w:numPr>
        <w:overflowPunct w:val="0"/>
        <w:autoSpaceDE w:val="0"/>
        <w:autoSpaceDN w:val="0"/>
        <w:adjustRightInd w:val="0"/>
        <w:spacing w:before="120" w:after="180"/>
        <w:jc w:val="left"/>
        <w:textAlignment w:val="baseline"/>
        <w:outlineLvl w:val="2"/>
        <w:rPr>
          <w:rFonts w:ascii="Times New Roman" w:eastAsia="Times New Roman" w:hAnsi="Times New Roman" w:cs="Times New Roman"/>
          <w:kern w:val="0"/>
          <w:sz w:val="24"/>
          <w:szCs w:val="28"/>
          <w:lang w:eastAsia="en-US"/>
        </w:rPr>
      </w:pPr>
      <w:r w:rsidRPr="00CF567D">
        <w:rPr>
          <w:rFonts w:ascii="Times New Roman" w:eastAsia="Times New Roman" w:hAnsi="Times New Roman" w:cs="Times New Roman"/>
          <w:kern w:val="0"/>
          <w:sz w:val="24"/>
          <w:szCs w:val="28"/>
          <w:lang w:eastAsia="en-US"/>
        </w:rPr>
        <w:t>Large packet size - 0.5Mbytes</w:t>
      </w:r>
    </w:p>
    <w:p w14:paraId="73561B19"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L</w:t>
      </w:r>
      <w:r w:rsidRPr="00CF567D">
        <w:rPr>
          <w:rFonts w:ascii="Times New Roman" w:eastAsia="Times New Roman" w:hAnsi="Times New Roman" w:cs="Times New Roman" w:hint="eastAsia"/>
          <w:i/>
          <w:kern w:val="0"/>
          <w:sz w:val="24"/>
          <w:szCs w:val="28"/>
          <w:lang w:eastAsia="en-US"/>
        </w:rPr>
        <w:t>ow</w:t>
      </w:r>
      <w:r w:rsidRPr="00CF567D">
        <w:rPr>
          <w:rFonts w:ascii="Times New Roman" w:eastAsia="Times New Roman" w:hAnsi="Times New Roman" w:cs="Times New Roman"/>
          <w:i/>
          <w:kern w:val="0"/>
          <w:sz w:val="24"/>
          <w:szCs w:val="28"/>
          <w:lang w:eastAsia="en-US"/>
        </w:rPr>
        <w:t xml:space="preserve"> DL RU and low UL RU</w:t>
      </w:r>
    </w:p>
    <w:p w14:paraId="495A939B"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low DL/UL traffic load (DL/UL type-2 RU &lt; 10%). Based on the test results, the DL arrival rate are 1.8 packets/sec, and UL arrival rate are 0.65 packets/sec. Under this configuration, the DL/UL type-2 RU are 9.25% and 10.48% in scheme 2-1. The UL and DL FTP packet arrival rate for scheme 2-2 is the same as scheme 2-1.</w:t>
      </w:r>
    </w:p>
    <w:p w14:paraId="32DD6F29" w14:textId="77777777" w:rsidR="00CF567D" w:rsidRPr="00CF567D" w:rsidRDefault="00CF567D" w:rsidP="001F457F">
      <w:pPr>
        <w:widowControl/>
        <w:spacing w:beforeLines="50" w:before="120" w:afterLines="50" w:after="120"/>
        <w:rPr>
          <w:rFonts w:ascii="Times New Roman" w:eastAsia="宋体" w:hAnsi="Times New Roman" w:cs="Times New Roman"/>
          <w:iCs/>
          <w:sz w:val="20"/>
        </w:rPr>
      </w:pPr>
      <w:r w:rsidRPr="00CF567D">
        <w:rPr>
          <w:rFonts w:ascii="Times New Roman" w:eastAsia="宋体" w:hAnsi="Times New Roman" w:cs="Times New Roman"/>
          <w:iCs/>
          <w:sz w:val="20"/>
        </w:rPr>
        <w:t xml:space="preserve">Similar to the scheme 1-3, for scheme 2-2, </w:t>
      </w:r>
      <w:r w:rsidRPr="00CF567D">
        <w:rPr>
          <w:rFonts w:ascii="Times New Roman" w:eastAsia="宋体" w:hAnsi="Times New Roman" w:cs="Times New Roman"/>
          <w:kern w:val="0"/>
          <w:sz w:val="20"/>
          <w:szCs w:val="20"/>
        </w:rPr>
        <w:t>c</w:t>
      </w:r>
      <w:r w:rsidRPr="00CF567D">
        <w:rPr>
          <w:rFonts w:ascii="Times New Roman" w:eastAsia="宋体" w:hAnsi="Times New Roman" w:cs="Times New Roman" w:hint="eastAsia"/>
          <w:kern w:val="0"/>
          <w:sz w:val="20"/>
          <w:szCs w:val="20"/>
        </w:rPr>
        <w:t>ompar</w:t>
      </w:r>
      <w:r w:rsidRPr="00CF567D">
        <w:rPr>
          <w:rFonts w:ascii="Times New Roman" w:eastAsia="宋体" w:hAnsi="Times New Roman" w:cs="Times New Roman"/>
          <w:kern w:val="0"/>
          <w:sz w:val="20"/>
          <w:szCs w:val="20"/>
        </w:rPr>
        <w:t>ed with small packet, the packet arrival rate of large packet is lower, which leads to more stable traffic load in the cell, therefore, the flexible adjustment is more accurate and can obtain higher gain.</w:t>
      </w:r>
    </w:p>
    <w:p w14:paraId="73FE472A"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10: For FR1 InH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7CFD1D33"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0.82% DL mean average-UPT gain.</w:t>
      </w:r>
    </w:p>
    <w:p w14:paraId="155632FA"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192.10% UL mean average-UPT gain.</w:t>
      </w:r>
    </w:p>
    <w:p w14:paraId="26EE67A1" w14:textId="77777777" w:rsidR="00CF567D" w:rsidRPr="00CF567D" w:rsidRDefault="00CF567D" w:rsidP="00CF567D">
      <w:pPr>
        <w:widowControl/>
        <w:ind w:left="1128"/>
        <w:rPr>
          <w:rFonts w:ascii="Times New Roman" w:eastAsia="宋体" w:hAnsi="Times New Roman" w:cs="Times New Roman"/>
          <w:b/>
          <w:bCs/>
          <w:i/>
          <w:kern w:val="0"/>
          <w:sz w:val="20"/>
          <w:szCs w:val="20"/>
        </w:rPr>
      </w:pPr>
    </w:p>
    <w:p w14:paraId="230A57EB"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lastRenderedPageBreak/>
        <w:drawing>
          <wp:inline distT="0" distB="0" distL="0" distR="0" wp14:anchorId="2AF4DB4C" wp14:editId="0E8DBB98">
            <wp:extent cx="5738896" cy="2397059"/>
            <wp:effectExtent l="0" t="0" r="0" b="381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283" cy="2405992"/>
                    </a:xfrm>
                    <a:prstGeom prst="rect">
                      <a:avLst/>
                    </a:prstGeom>
                    <a:noFill/>
                  </pic:spPr>
                </pic:pic>
              </a:graphicData>
            </a:graphic>
          </wp:inline>
        </w:drawing>
      </w:r>
    </w:p>
    <w:p w14:paraId="5EDB9056"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29.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83D1566"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A6AC1F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6E62668C" wp14:editId="5004E8C4">
            <wp:extent cx="5752324" cy="2402668"/>
            <wp:effectExtent l="0" t="0" r="127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7566" cy="2404857"/>
                    </a:xfrm>
                    <a:prstGeom prst="rect">
                      <a:avLst/>
                    </a:prstGeom>
                    <a:noFill/>
                  </pic:spPr>
                </pic:pic>
              </a:graphicData>
            </a:graphic>
          </wp:inline>
        </w:drawing>
      </w:r>
    </w:p>
    <w:p w14:paraId="7C9F3D39"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30.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03FCAB85"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0F4CD1E1"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67629439" wp14:editId="4BDD338F">
            <wp:extent cx="2687102" cy="2013085"/>
            <wp:effectExtent l="0" t="0" r="0"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32809" cy="2047327"/>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00FE186" wp14:editId="7C4B8CB8">
            <wp:extent cx="2670272" cy="200047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99342" cy="2022253"/>
                    </a:xfrm>
                    <a:prstGeom prst="rect">
                      <a:avLst/>
                    </a:prstGeom>
                    <a:noFill/>
                    <a:ln>
                      <a:noFill/>
                    </a:ln>
                  </pic:spPr>
                </pic:pic>
              </a:graphicData>
            </a:graphic>
          </wp:inline>
        </w:drawing>
      </w:r>
    </w:p>
    <w:p w14:paraId="111C5FEF" w14:textId="77777777" w:rsidR="00CF567D" w:rsidRPr="00CF567D" w:rsidRDefault="00CF567D" w:rsidP="00CF567D">
      <w:pPr>
        <w:widowControl/>
        <w:jc w:val="left"/>
        <w:rPr>
          <w:rFonts w:ascii="Times New Roman" w:eastAsia="宋体" w:hAnsi="Times New Roman" w:cs="Times New Roman"/>
          <w:iCs/>
          <w:sz w:val="20"/>
        </w:rPr>
      </w:pPr>
    </w:p>
    <w:p w14:paraId="08991A56"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31.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0.5 Mbytes, 1.8 packet/s arrival rate for DL, 0.65 packet/s arrival rate for UL</w:t>
      </w:r>
      <w:r w:rsidRPr="00CF567D">
        <w:rPr>
          <w:rFonts w:ascii="Times" w:eastAsia="Times New Roman" w:hAnsi="Times" w:cs="Times New Roman"/>
          <w:b/>
          <w:bCs/>
          <w:kern w:val="0"/>
          <w:sz w:val="20"/>
          <w:szCs w:val="24"/>
          <w:lang w:eastAsia="en-US"/>
        </w:rPr>
        <w:t>)</w:t>
      </w:r>
    </w:p>
    <w:p w14:paraId="749405CB"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Medium DL RU and medium UL RU</w:t>
      </w:r>
    </w:p>
    <w:p w14:paraId="6DAF318F"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medium DL/UL traffic load (DL/UL type-2 RU ~ [20%-30%]). Based on the test results, the DL arrival rate are 4.5 packets/sec, and UL arrival rate are 1.8 packets/sec. Under this configuration, the DL/UL type-</w:t>
      </w:r>
      <w:r w:rsidRPr="00CF567D">
        <w:rPr>
          <w:rFonts w:ascii="Times New Roman" w:eastAsia="宋体" w:hAnsi="Times New Roman" w:cs="Times New Roman"/>
          <w:iCs/>
          <w:sz w:val="20"/>
        </w:rPr>
        <w:lastRenderedPageBreak/>
        <w:t>2 RU are 29.52% and 29.32% in scheme 2-1. The UL and DL FTP packet arrival rate for scheme 2-2 is the same as scheme 2-1.</w:t>
      </w:r>
    </w:p>
    <w:p w14:paraId="750D1BAE"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11: For FR1 InH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12EBCF3C"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3.21% DL mean average-UPT degradation.</w:t>
      </w:r>
    </w:p>
    <w:p w14:paraId="7B79EF5C"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99.02% UL mean average-UPT gain.</w:t>
      </w:r>
    </w:p>
    <w:p w14:paraId="0FE08FF7" w14:textId="77777777" w:rsidR="00CF567D" w:rsidRPr="00CF567D" w:rsidRDefault="00CF567D" w:rsidP="00CF567D">
      <w:pPr>
        <w:widowControl/>
        <w:rPr>
          <w:rFonts w:ascii="Times New Roman" w:eastAsia="宋体" w:hAnsi="Times New Roman" w:cs="Times New Roman"/>
          <w:kern w:val="0"/>
          <w:sz w:val="20"/>
          <w:szCs w:val="20"/>
        </w:rPr>
      </w:pPr>
    </w:p>
    <w:p w14:paraId="34FFADCE"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9627424" wp14:editId="510E75F3">
            <wp:extent cx="5712036" cy="2385840"/>
            <wp:effectExtent l="0" t="0" r="317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6253" cy="2391778"/>
                    </a:xfrm>
                    <a:prstGeom prst="rect">
                      <a:avLst/>
                    </a:prstGeom>
                    <a:noFill/>
                  </pic:spPr>
                </pic:pic>
              </a:graphicData>
            </a:graphic>
          </wp:inline>
        </w:drawing>
      </w:r>
    </w:p>
    <w:p w14:paraId="4FBB7EB8"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32.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66F92C3D"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0023005F"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32CFC245" wp14:editId="675CA67C">
            <wp:extent cx="5752327" cy="2402669"/>
            <wp:effectExtent l="0" t="0" r="127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5698" cy="2408254"/>
                    </a:xfrm>
                    <a:prstGeom prst="rect">
                      <a:avLst/>
                    </a:prstGeom>
                    <a:noFill/>
                  </pic:spPr>
                </pic:pic>
              </a:graphicData>
            </a:graphic>
          </wp:inline>
        </w:drawing>
      </w:r>
    </w:p>
    <w:p w14:paraId="59D1F8AE"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33.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673DFF94"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5082CD39"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686BBF95" wp14:editId="08A19D7C">
            <wp:extent cx="2782469" cy="208453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3043" cy="2092452"/>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3B23562B" wp14:editId="55AD8B55">
            <wp:extent cx="2779536" cy="2082333"/>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95490" cy="2094285"/>
                    </a:xfrm>
                    <a:prstGeom prst="rect">
                      <a:avLst/>
                    </a:prstGeom>
                    <a:noFill/>
                    <a:ln>
                      <a:noFill/>
                    </a:ln>
                  </pic:spPr>
                </pic:pic>
              </a:graphicData>
            </a:graphic>
          </wp:inline>
        </w:drawing>
      </w:r>
    </w:p>
    <w:p w14:paraId="4507D23B"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lastRenderedPageBreak/>
        <w:t xml:space="preserve">Figure 34.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0.5 Mbytes, 4.5 packet/s arrival rate for DL, 1.8 packet/s arrival rate for UL</w:t>
      </w:r>
      <w:r w:rsidRPr="00CF567D">
        <w:rPr>
          <w:rFonts w:ascii="Times" w:eastAsia="Times New Roman" w:hAnsi="Times" w:cs="Times New Roman"/>
          <w:b/>
          <w:bCs/>
          <w:kern w:val="0"/>
          <w:sz w:val="20"/>
          <w:szCs w:val="24"/>
          <w:lang w:eastAsia="en-US"/>
        </w:rPr>
        <w:t>)</w:t>
      </w:r>
    </w:p>
    <w:p w14:paraId="5819090F" w14:textId="77777777" w:rsidR="00CF567D" w:rsidRPr="00CF567D" w:rsidRDefault="00CF567D" w:rsidP="00CF567D">
      <w:pPr>
        <w:keepNext/>
        <w:widowControl/>
        <w:numPr>
          <w:ilvl w:val="3"/>
          <w:numId w:val="4"/>
        </w:numPr>
        <w:overflowPunct w:val="0"/>
        <w:autoSpaceDE w:val="0"/>
        <w:autoSpaceDN w:val="0"/>
        <w:adjustRightInd w:val="0"/>
        <w:spacing w:before="240" w:after="60"/>
        <w:jc w:val="left"/>
        <w:textAlignment w:val="baseline"/>
        <w:outlineLvl w:val="3"/>
        <w:rPr>
          <w:rFonts w:ascii="Times New Roman" w:eastAsia="Times New Roman" w:hAnsi="Times New Roman" w:cs="Times New Roman"/>
          <w:i/>
          <w:kern w:val="0"/>
          <w:sz w:val="24"/>
          <w:szCs w:val="28"/>
          <w:lang w:eastAsia="en-US"/>
        </w:rPr>
      </w:pPr>
      <w:r w:rsidRPr="00CF567D">
        <w:rPr>
          <w:rFonts w:ascii="Times New Roman" w:eastAsia="Times New Roman" w:hAnsi="Times New Roman" w:cs="Times New Roman"/>
          <w:i/>
          <w:kern w:val="0"/>
          <w:sz w:val="24"/>
          <w:szCs w:val="28"/>
          <w:lang w:eastAsia="en-US"/>
        </w:rPr>
        <w:t>High DL RU and high UL RU</w:t>
      </w:r>
    </w:p>
    <w:p w14:paraId="537D664E"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high DL/UL traffic load (DL/UL type-2 RU ~50%). Based on the test results, the DL arrival rate are 7 packets/sec, and UL arrival rate are 2.8 packets/sec. Under this configuration, the DL/UL type-2 RU are 53.36% and 45.93% in scheme 2-1. The UL and DL FTP packet arrival rate for scheme 2-2 is the same as scheme 2-1.</w:t>
      </w:r>
    </w:p>
    <w:p w14:paraId="0CCAA0B8" w14:textId="77777777" w:rsidR="00CF567D" w:rsidRPr="00CF567D" w:rsidRDefault="00CF567D" w:rsidP="00CF567D">
      <w:pPr>
        <w:widowControl/>
        <w:rPr>
          <w:rFonts w:ascii="Times New Roman" w:eastAsia="宋体" w:hAnsi="Times New Roman" w:cs="Times New Roman"/>
          <w:iCs/>
          <w:sz w:val="20"/>
        </w:rPr>
      </w:pPr>
      <w:r w:rsidRPr="00CF567D">
        <w:rPr>
          <w:rFonts w:ascii="Times New Roman" w:eastAsia="宋体" w:hAnsi="Times New Roman" w:cs="Times New Roman" w:hint="eastAsia"/>
          <w:iCs/>
          <w:sz w:val="20"/>
        </w:rPr>
        <w:t>F</w:t>
      </w:r>
      <w:r w:rsidRPr="00CF567D">
        <w:rPr>
          <w:rFonts w:ascii="Times New Roman" w:eastAsia="宋体" w:hAnsi="Times New Roman" w:cs="Times New Roman"/>
          <w:iCs/>
          <w:sz w:val="20"/>
        </w:rPr>
        <w:t>rom the simulation results, it is observed:</w:t>
      </w:r>
    </w:p>
    <w:p w14:paraId="54847947" w14:textId="77777777" w:rsidR="00CF567D" w:rsidRPr="00CF567D" w:rsidRDefault="00CF567D" w:rsidP="00CF567D">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12: For FR1 InH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792D68BD" w14:textId="77777777" w:rsidR="00CF567D" w:rsidRPr="00CF567D" w:rsidRDefault="00CF567D" w:rsidP="004E3941">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2.84% DL mean average-UPT gain.</w:t>
      </w:r>
    </w:p>
    <w:p w14:paraId="5E181398" w14:textId="77777777" w:rsidR="00CF567D" w:rsidRPr="00CF567D" w:rsidRDefault="00CF567D" w:rsidP="004E3941">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63.40% UL mean average-UPT gain.</w:t>
      </w:r>
    </w:p>
    <w:p w14:paraId="5CB48EA6" w14:textId="77777777" w:rsidR="00CF567D" w:rsidRPr="00CF567D" w:rsidRDefault="00CF567D" w:rsidP="00CF567D">
      <w:pPr>
        <w:widowControl/>
        <w:rPr>
          <w:rFonts w:ascii="Times New Roman" w:eastAsia="宋体" w:hAnsi="Times New Roman" w:cs="Times New Roman"/>
          <w:kern w:val="0"/>
          <w:sz w:val="20"/>
          <w:szCs w:val="20"/>
        </w:rPr>
      </w:pPr>
    </w:p>
    <w:p w14:paraId="15D16DBE"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DC7224D" wp14:editId="5B7BEFCA">
            <wp:extent cx="5765755" cy="2408278"/>
            <wp:effectExtent l="0" t="0" r="698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80539" cy="2414453"/>
                    </a:xfrm>
                    <a:prstGeom prst="rect">
                      <a:avLst/>
                    </a:prstGeom>
                    <a:noFill/>
                  </pic:spPr>
                </pic:pic>
              </a:graphicData>
            </a:graphic>
          </wp:inline>
        </w:drawing>
      </w:r>
    </w:p>
    <w:p w14:paraId="1E6BDA08" w14:textId="77777777" w:rsidR="00CF567D" w:rsidRPr="00CF567D" w:rsidRDefault="00CF567D" w:rsidP="00CF567D">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35.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DL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2A982DBD"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2B1F746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3CAAF020" wp14:editId="04CACA01">
            <wp:extent cx="5738896" cy="2397059"/>
            <wp:effectExtent l="0" t="0" r="0" b="381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9078" cy="2401312"/>
                    </a:xfrm>
                    <a:prstGeom prst="rect">
                      <a:avLst/>
                    </a:prstGeom>
                    <a:noFill/>
                  </pic:spPr>
                </pic:pic>
              </a:graphicData>
            </a:graphic>
          </wp:inline>
        </w:drawing>
      </w:r>
    </w:p>
    <w:p w14:paraId="70C1EEA8" w14:textId="77777777" w:rsidR="00CF567D" w:rsidRPr="00CF567D" w:rsidRDefault="00CF567D" w:rsidP="00CF567D">
      <w:pPr>
        <w:widowControl/>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36.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kern w:val="0"/>
          <w:sz w:val="20"/>
          <w:szCs w:val="24"/>
          <w:lang w:eastAsia="en-US"/>
        </w:rPr>
        <w:t xml:space="preserve"> Gain of UL </w:t>
      </w:r>
      <w:r w:rsidRPr="00CF567D">
        <w:rPr>
          <w:rFonts w:ascii="Times" w:eastAsia="Times New Roman" w:hAnsi="Times" w:cs="Times New Roman"/>
          <w:b/>
          <w:bCs/>
          <w:kern w:val="0"/>
          <w:sz w:val="20"/>
          <w:szCs w:val="24"/>
          <w:lang w:eastAsia="en-US"/>
        </w:rPr>
        <w:t>Average</w:t>
      </w:r>
      <w:r w:rsidRPr="00CF567D">
        <w:rPr>
          <w:rFonts w:ascii="Times" w:eastAsia="Times New Roman" w:hAnsi="Times" w:cs="Times New Roman"/>
          <w:b/>
          <w:kern w:val="0"/>
          <w:sz w:val="20"/>
          <w:szCs w:val="24"/>
          <w:lang w:eastAsia="en-US"/>
        </w:rPr>
        <w:t>-UPT</w:t>
      </w:r>
    </w:p>
    <w:p w14:paraId="5AED8F4D" w14:textId="77777777" w:rsidR="00CF567D" w:rsidRPr="00CF567D" w:rsidRDefault="00CF567D" w:rsidP="00CF567D">
      <w:pPr>
        <w:widowControl/>
        <w:jc w:val="center"/>
        <w:rPr>
          <w:rFonts w:ascii="Times" w:eastAsia="Times New Roman" w:hAnsi="Times" w:cs="Times New Roman"/>
          <w:b/>
          <w:bCs/>
          <w:kern w:val="0"/>
          <w:sz w:val="20"/>
          <w:szCs w:val="24"/>
          <w:lang w:eastAsia="en-US"/>
        </w:rPr>
      </w:pPr>
    </w:p>
    <w:p w14:paraId="669F68F1"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72B43BB0" wp14:editId="0762B90A">
            <wp:extent cx="2844177" cy="213076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59344" cy="2142123"/>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71616FE6" wp14:editId="420EBE65">
            <wp:extent cx="2832957" cy="2122353"/>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43575" cy="2130308"/>
                    </a:xfrm>
                    <a:prstGeom prst="rect">
                      <a:avLst/>
                    </a:prstGeom>
                    <a:noFill/>
                    <a:ln>
                      <a:noFill/>
                    </a:ln>
                  </pic:spPr>
                </pic:pic>
              </a:graphicData>
            </a:graphic>
          </wp:inline>
        </w:drawing>
      </w:r>
    </w:p>
    <w:p w14:paraId="0C89DBF1" w14:textId="77777777" w:rsidR="00CF567D" w:rsidRPr="000674B9" w:rsidRDefault="00CF567D" w:rsidP="00CF567D">
      <w:pPr>
        <w:widowControl/>
        <w:jc w:val="center"/>
        <w:rPr>
          <w:rFonts w:ascii="Times" w:eastAsia="Times New Roman" w:hAnsi="Times" w:cs="Times New Roman"/>
          <w:b/>
          <w:bCs/>
          <w:kern w:val="0"/>
          <w:sz w:val="20"/>
          <w:szCs w:val="24"/>
          <w:lang w:eastAsia="en-US"/>
        </w:rPr>
      </w:pPr>
      <w:r w:rsidRPr="00CF567D">
        <w:rPr>
          <w:rFonts w:ascii="Times" w:eastAsia="Times New Roman" w:hAnsi="Times" w:cs="Times New Roman"/>
          <w:b/>
          <w:kern w:val="0"/>
          <w:sz w:val="20"/>
          <w:szCs w:val="24"/>
          <w:lang w:eastAsia="en-US"/>
        </w:rPr>
        <w:t xml:space="preserve">Figure 37. </w:t>
      </w:r>
      <w:r w:rsidRPr="00CF567D">
        <w:rPr>
          <w:rFonts w:ascii="Times" w:eastAsia="Times New Roman" w:hAnsi="Times" w:cs="Times New Roman"/>
          <w:b/>
          <w:kern w:val="0"/>
          <w:sz w:val="20"/>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F567D">
        <w:rPr>
          <w:rFonts w:ascii="Times" w:eastAsia="Times New Roman" w:hAnsi="Times" w:cs="Times New Roman"/>
          <w:b/>
          <w:bCs/>
          <w:kern w:val="0"/>
          <w:sz w:val="20"/>
          <w:szCs w:val="24"/>
          <w:lang w:eastAsia="en-US"/>
        </w:rPr>
        <w:t>CDF of received SINR (</w:t>
      </w:r>
      <w:r w:rsidRPr="000674B9">
        <w:rPr>
          <w:rFonts w:ascii="Times" w:eastAsia="Times New Roman" w:hAnsi="Times" w:cs="Times New Roman"/>
          <w:b/>
          <w:bCs/>
          <w:kern w:val="0"/>
          <w:sz w:val="20"/>
          <w:szCs w:val="24"/>
          <w:lang w:eastAsia="en-US"/>
        </w:rPr>
        <w:t>InH, FR 1, packet size 0.5 Mbytes, 7 packet/s arrival rate for DL, 2.8 packet/s arrival rate for UL</w:t>
      </w:r>
      <w:r w:rsidRPr="00CF567D">
        <w:rPr>
          <w:rFonts w:ascii="Times" w:eastAsia="Times New Roman" w:hAnsi="Times" w:cs="Times New Roman"/>
          <w:b/>
          <w:bCs/>
          <w:kern w:val="0"/>
          <w:sz w:val="20"/>
          <w:szCs w:val="24"/>
          <w:lang w:eastAsia="en-US"/>
        </w:rPr>
        <w:t>)</w:t>
      </w:r>
    </w:p>
    <w:p w14:paraId="1FC75FBB" w14:textId="77777777" w:rsidR="00CF567D" w:rsidRPr="00CF567D" w:rsidRDefault="00CF567D" w:rsidP="00CF567D">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CF567D">
        <w:rPr>
          <w:rFonts w:ascii="Times New Roman" w:eastAsia="Times New Roman" w:hAnsi="Times New Roman" w:cs="Times New Roman"/>
          <w:iCs/>
          <w:kern w:val="0"/>
          <w:sz w:val="24"/>
          <w:szCs w:val="28"/>
          <w:lang w:eastAsia="en-US"/>
        </w:rPr>
        <w:t>Performance analysis</w:t>
      </w:r>
    </w:p>
    <w:p w14:paraId="0A6375D0" w14:textId="3E729610" w:rsidR="00CF567D" w:rsidRPr="00CF567D" w:rsidRDefault="004D2B0E" w:rsidP="00CF495B">
      <w:pPr>
        <w:widowControl/>
        <w:spacing w:after="120"/>
        <w:rPr>
          <w:rFonts w:ascii="Times New Roman" w:eastAsia="宋体" w:hAnsi="Times New Roman" w:cs="Times New Roman"/>
          <w:kern w:val="0"/>
          <w:sz w:val="20"/>
          <w:szCs w:val="20"/>
        </w:rPr>
      </w:pPr>
      <w:r w:rsidRPr="004D2B0E">
        <w:rPr>
          <w:rFonts w:ascii="Times New Roman" w:eastAsia="宋体" w:hAnsi="Times New Roman" w:cs="Times New Roman"/>
          <w:kern w:val="0"/>
          <w:sz w:val="20"/>
          <w:szCs w:val="20"/>
        </w:rPr>
        <w:t>According to</w:t>
      </w:r>
      <w:r w:rsidR="00CF567D" w:rsidRPr="00CF567D">
        <w:rPr>
          <w:rFonts w:ascii="Times New Roman" w:eastAsia="宋体" w:hAnsi="Times New Roman" w:cs="Times New Roman"/>
          <w:kern w:val="0"/>
          <w:sz w:val="20"/>
          <w:szCs w:val="20"/>
        </w:rPr>
        <w:t xml:space="preserve"> the results</w:t>
      </w:r>
      <w:r w:rsidRPr="004D2B0E">
        <w:rPr>
          <w:rFonts w:ascii="Times New Roman" w:eastAsia="宋体" w:hAnsi="Times New Roman" w:cs="Times New Roman"/>
          <w:kern w:val="0"/>
          <w:sz w:val="20"/>
          <w:szCs w:val="20"/>
        </w:rPr>
        <w:t xml:space="preserve"> and analysis in </w:t>
      </w:r>
      <w:r>
        <w:rPr>
          <w:rFonts w:ascii="Times New Roman" w:eastAsia="宋体" w:hAnsi="Times New Roman" w:cs="Times New Roman"/>
          <w:kern w:val="0"/>
          <w:sz w:val="20"/>
          <w:szCs w:val="20"/>
        </w:rPr>
        <w:t>s</w:t>
      </w:r>
      <w:r w:rsidRPr="004D2B0E">
        <w:rPr>
          <w:rFonts w:ascii="Times New Roman" w:eastAsia="宋体" w:hAnsi="Times New Roman" w:cs="Times New Roman"/>
          <w:kern w:val="0"/>
          <w:sz w:val="20"/>
          <w:szCs w:val="20"/>
        </w:rPr>
        <w:t xml:space="preserve">ection 3.1 </w:t>
      </w:r>
      <w:r>
        <w:rPr>
          <w:rFonts w:ascii="Times New Roman" w:eastAsia="宋体" w:hAnsi="Times New Roman" w:cs="Times New Roman"/>
          <w:kern w:val="0"/>
          <w:sz w:val="20"/>
          <w:szCs w:val="20"/>
        </w:rPr>
        <w:t>and 3.2</w:t>
      </w:r>
      <w:r w:rsidR="00CF567D" w:rsidRPr="00CF567D">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for SBFD</w:t>
      </w:r>
      <w:r w:rsidR="00CF567D" w:rsidRPr="00CF567D">
        <w:rPr>
          <w:rFonts w:ascii="Times New Roman" w:eastAsia="宋体" w:hAnsi="Times New Roman" w:cs="Times New Roman"/>
          <w:kern w:val="0"/>
          <w:sz w:val="20"/>
          <w:szCs w:val="20"/>
        </w:rPr>
        <w:t>, we have the following observations</w:t>
      </w:r>
      <w:r>
        <w:rPr>
          <w:rFonts w:ascii="Times New Roman" w:eastAsia="宋体" w:hAnsi="Times New Roman" w:cs="Times New Roman"/>
          <w:kern w:val="0"/>
          <w:sz w:val="20"/>
          <w:szCs w:val="20"/>
        </w:rPr>
        <w:t>,</w:t>
      </w:r>
    </w:p>
    <w:p w14:paraId="24AB52EE" w14:textId="038F5C0E" w:rsidR="00CF567D" w:rsidRPr="001F457F" w:rsidRDefault="00CF567D">
      <w:pPr>
        <w:widowControl/>
        <w:spacing w:before="120" w:after="120"/>
        <w:rPr>
          <w:rFonts w:ascii="Times New Roman" w:eastAsia="Times New Roman" w:hAnsi="Times New Roman" w:cs="Times New Roman"/>
          <w:b/>
          <w:i/>
          <w:kern w:val="0"/>
          <w:sz w:val="20"/>
          <w:szCs w:val="20"/>
          <w:lang w:eastAsia="en-US"/>
        </w:rPr>
      </w:pPr>
      <w:r w:rsidRPr="001F457F">
        <w:rPr>
          <w:rFonts w:ascii="Times New Roman" w:eastAsia="Times New Roman" w:hAnsi="Times New Roman" w:cs="Times New Roman"/>
          <w:b/>
          <w:i/>
          <w:kern w:val="0"/>
          <w:sz w:val="20"/>
          <w:szCs w:val="20"/>
          <w:lang w:eastAsia="en-US"/>
        </w:rPr>
        <w:t xml:space="preserve">Observation </w:t>
      </w:r>
      <w:r w:rsidR="004D2B0E" w:rsidRPr="001F457F">
        <w:rPr>
          <w:rFonts w:ascii="Times New Roman" w:eastAsia="Times New Roman" w:hAnsi="Times New Roman" w:cs="Times New Roman"/>
          <w:b/>
          <w:bCs/>
          <w:i/>
          <w:kern w:val="0"/>
          <w:sz w:val="20"/>
          <w:szCs w:val="20"/>
          <w:lang w:eastAsia="en-US"/>
        </w:rPr>
        <w:t>13</w:t>
      </w:r>
      <w:r w:rsidRPr="001F457F">
        <w:rPr>
          <w:rFonts w:ascii="宋体" w:eastAsia="宋体" w:hAnsi="宋体" w:cs="宋体" w:hint="eastAsia"/>
          <w:b/>
          <w:bCs/>
          <w:i/>
          <w:kern w:val="0"/>
          <w:sz w:val="20"/>
          <w:szCs w:val="20"/>
          <w:lang w:eastAsia="en-US"/>
        </w:rPr>
        <w:t>：</w:t>
      </w:r>
      <w:r w:rsidR="004D2B0E" w:rsidRPr="001F457F">
        <w:rPr>
          <w:rFonts w:ascii="Times New Roman" w:eastAsia="Times New Roman" w:hAnsi="Times New Roman" w:cs="Times New Roman"/>
          <w:b/>
          <w:bCs/>
          <w:i/>
          <w:kern w:val="0"/>
          <w:sz w:val="20"/>
          <w:szCs w:val="20"/>
          <w:lang w:eastAsia="en-US"/>
        </w:rPr>
        <w:t>W</w:t>
      </w:r>
      <w:r w:rsidRPr="001F457F">
        <w:rPr>
          <w:rFonts w:ascii="Times New Roman" w:eastAsia="Times New Roman" w:hAnsi="Times New Roman" w:cs="Times New Roman"/>
          <w:b/>
          <w:bCs/>
          <w:i/>
          <w:kern w:val="0"/>
          <w:sz w:val="20"/>
          <w:szCs w:val="20"/>
          <w:lang w:eastAsia="en-US"/>
        </w:rPr>
        <w:t>ith</w:t>
      </w:r>
      <w:r w:rsidRPr="001F457F">
        <w:rPr>
          <w:rFonts w:ascii="Times New Roman" w:eastAsia="Times New Roman" w:hAnsi="Times New Roman" w:cs="Times New Roman"/>
          <w:b/>
          <w:i/>
          <w:kern w:val="0"/>
          <w:sz w:val="20"/>
          <w:szCs w:val="20"/>
          <w:lang w:eastAsia="en-US"/>
        </w:rPr>
        <w:t xml:space="preserve"> small packet size, semi-static SBFD (scheme 1-2) with XXXXX can achieve higher DL-UPT and higher UL UPT, compared to baseline</w:t>
      </w:r>
      <w:r w:rsidR="004D2B0E">
        <w:rPr>
          <w:rFonts w:asciiTheme="minorEastAsia" w:hAnsiTheme="minorEastAsia" w:cs="Times New Roman" w:hint="eastAsia"/>
          <w:b/>
          <w:bCs/>
          <w:i/>
          <w:kern w:val="0"/>
          <w:sz w:val="20"/>
          <w:szCs w:val="20"/>
        </w:rPr>
        <w:t>.</w:t>
      </w:r>
    </w:p>
    <w:p w14:paraId="1D9DF3DD" w14:textId="2FE5CA45" w:rsidR="00CF567D" w:rsidRPr="00CF567D" w:rsidRDefault="004D2B0E" w:rsidP="00CF495B">
      <w:pPr>
        <w:widowControl/>
        <w:spacing w:after="120"/>
        <w:rPr>
          <w:rFonts w:ascii="Times New Roman" w:eastAsia="宋体" w:hAnsi="Times New Roman" w:cs="Times New Roman"/>
          <w:kern w:val="0"/>
          <w:sz w:val="20"/>
          <w:szCs w:val="20"/>
        </w:rPr>
      </w:pPr>
      <w:r w:rsidRPr="00015364">
        <w:rPr>
          <w:rFonts w:ascii="Times New Roman" w:eastAsia="Times New Roman" w:hAnsi="Times New Roman" w:cs="Times New Roman"/>
          <w:b/>
          <w:bCs/>
          <w:i/>
          <w:kern w:val="0"/>
          <w:sz w:val="20"/>
          <w:szCs w:val="20"/>
          <w:lang w:eastAsia="en-US"/>
        </w:rPr>
        <w:t xml:space="preserve">Observation </w:t>
      </w:r>
      <w:r w:rsidRPr="00015364">
        <w:rPr>
          <w:rFonts w:ascii="Times New Roman" w:eastAsia="Times New Roman" w:hAnsi="Times New Roman" w:cs="Times New Roman" w:hint="eastAsia"/>
          <w:b/>
          <w:bCs/>
          <w:i/>
          <w:kern w:val="0"/>
          <w:sz w:val="20"/>
          <w:szCs w:val="20"/>
          <w:lang w:eastAsia="en-US"/>
        </w:rPr>
        <w:t>1</w:t>
      </w:r>
      <w:r>
        <w:rPr>
          <w:rFonts w:ascii="Times New Roman" w:eastAsia="Times New Roman" w:hAnsi="Times New Roman" w:cs="Times New Roman"/>
          <w:b/>
          <w:bCs/>
          <w:i/>
          <w:kern w:val="0"/>
          <w:sz w:val="20"/>
          <w:szCs w:val="20"/>
          <w:lang w:eastAsia="en-US"/>
        </w:rPr>
        <w:t xml:space="preserve">4: </w:t>
      </w:r>
      <w:r w:rsidR="00CF567D" w:rsidRPr="001F457F">
        <w:rPr>
          <w:rFonts w:ascii="Times New Roman" w:eastAsia="Times New Roman" w:hAnsi="Times New Roman" w:cs="Times New Roman"/>
          <w:b/>
          <w:i/>
          <w:kern w:val="0"/>
          <w:sz w:val="20"/>
          <w:szCs w:val="20"/>
          <w:lang w:eastAsia="en-US"/>
        </w:rPr>
        <w:t>With large packet size, semi-static SBFD with XXXXX can achieve higher DL-UPT and lower UL UPT</w:t>
      </w:r>
      <w:r w:rsidRPr="00015364">
        <w:rPr>
          <w:rFonts w:ascii="Times New Roman" w:eastAsia="Times New Roman" w:hAnsi="Times New Roman" w:cs="Times New Roman"/>
          <w:b/>
          <w:bCs/>
          <w:i/>
          <w:kern w:val="0"/>
          <w:sz w:val="20"/>
          <w:szCs w:val="20"/>
          <w:lang w:eastAsia="en-US"/>
        </w:rPr>
        <w:t>, compared to baseline</w:t>
      </w:r>
      <w:r>
        <w:rPr>
          <w:rFonts w:asciiTheme="minorEastAsia" w:hAnsiTheme="minorEastAsia" w:cs="Times New Roman" w:hint="eastAsia"/>
          <w:b/>
          <w:bCs/>
          <w:i/>
          <w:kern w:val="0"/>
          <w:sz w:val="20"/>
          <w:szCs w:val="20"/>
        </w:rPr>
        <w:t>.</w:t>
      </w:r>
    </w:p>
    <w:p w14:paraId="7D6F79A2" w14:textId="7EE835EF" w:rsidR="00CF567D" w:rsidRPr="00CF567D" w:rsidRDefault="00CF567D" w:rsidP="00CF495B">
      <w:pPr>
        <w:widowControl/>
        <w:spacing w:after="120"/>
        <w:rPr>
          <w:rFonts w:ascii="Times New Roman" w:eastAsia="宋体" w:hAnsi="Times New Roman" w:cs="Times New Roman"/>
          <w:kern w:val="0"/>
          <w:sz w:val="20"/>
          <w:szCs w:val="20"/>
        </w:rPr>
      </w:pPr>
      <w:r w:rsidRPr="001F457F">
        <w:rPr>
          <w:rFonts w:ascii="Times New Roman" w:eastAsia="Times New Roman" w:hAnsi="Times New Roman" w:cs="Times New Roman"/>
          <w:b/>
          <w:i/>
          <w:kern w:val="0"/>
          <w:sz w:val="20"/>
          <w:szCs w:val="20"/>
          <w:lang w:eastAsia="en-US"/>
        </w:rPr>
        <w:t xml:space="preserve">Observation </w:t>
      </w:r>
      <w:r w:rsidR="004D2B0E" w:rsidRPr="001F457F">
        <w:rPr>
          <w:rFonts w:ascii="Times New Roman" w:eastAsia="Times New Roman" w:hAnsi="Times New Roman" w:cs="Times New Roman"/>
          <w:b/>
          <w:bCs/>
          <w:i/>
          <w:kern w:val="0"/>
          <w:sz w:val="20"/>
          <w:szCs w:val="20"/>
          <w:lang w:eastAsia="en-US"/>
        </w:rPr>
        <w:t>15</w:t>
      </w:r>
      <w:r w:rsidRPr="001F457F">
        <w:rPr>
          <w:rFonts w:ascii="宋体" w:eastAsia="宋体" w:hAnsi="宋体" w:cs="宋体" w:hint="eastAsia"/>
          <w:b/>
          <w:i/>
          <w:kern w:val="0"/>
          <w:sz w:val="20"/>
          <w:szCs w:val="20"/>
          <w:lang w:eastAsia="en-US"/>
        </w:rPr>
        <w:t>：</w:t>
      </w:r>
      <w:r w:rsidRPr="001F457F">
        <w:rPr>
          <w:rFonts w:ascii="Times New Roman" w:eastAsia="Times New Roman" w:hAnsi="Times New Roman" w:cs="Times New Roman"/>
          <w:b/>
          <w:i/>
          <w:kern w:val="0"/>
          <w:sz w:val="20"/>
          <w:szCs w:val="20"/>
          <w:lang w:eastAsia="en-US"/>
        </w:rPr>
        <w:t>with small or large packet size, flexible SBFD operation (scheme 1-3) with XXXXX can achieve higher DL-UPT and higher UL UPT, compared to baseline</w:t>
      </w:r>
      <w:r w:rsidR="004D2B0E" w:rsidRPr="001F457F">
        <w:rPr>
          <w:rFonts w:ascii="Times New Roman" w:eastAsia="Times New Roman" w:hAnsi="Times New Roman" w:cs="Times New Roman"/>
          <w:b/>
          <w:i/>
          <w:kern w:val="0"/>
          <w:sz w:val="20"/>
          <w:szCs w:val="20"/>
          <w:lang w:eastAsia="en-US"/>
        </w:rPr>
        <w:t>.</w:t>
      </w:r>
    </w:p>
    <w:p w14:paraId="389A2E45" w14:textId="01F35E4A" w:rsidR="00CF567D" w:rsidRPr="001F457F" w:rsidRDefault="00CF567D" w:rsidP="00CF495B">
      <w:pPr>
        <w:widowControl/>
        <w:spacing w:after="120"/>
        <w:rPr>
          <w:rFonts w:ascii="Times New Roman" w:eastAsia="Times New Roman" w:hAnsi="Times New Roman" w:cs="Times New Roman"/>
          <w:b/>
          <w:i/>
          <w:kern w:val="0"/>
          <w:sz w:val="20"/>
          <w:szCs w:val="20"/>
          <w:lang w:eastAsia="en-US"/>
        </w:rPr>
      </w:pPr>
      <w:r w:rsidRPr="001F457F">
        <w:rPr>
          <w:rFonts w:ascii="Times New Roman" w:eastAsia="Times New Roman" w:hAnsi="Times New Roman" w:cs="Times New Roman"/>
          <w:b/>
          <w:i/>
          <w:kern w:val="0"/>
          <w:sz w:val="20"/>
          <w:szCs w:val="20"/>
          <w:lang w:eastAsia="en-US"/>
        </w:rPr>
        <w:t xml:space="preserve">Observation </w:t>
      </w:r>
      <w:r w:rsidR="004D2B0E" w:rsidRPr="001F457F">
        <w:rPr>
          <w:rFonts w:ascii="Times New Roman" w:eastAsia="Times New Roman" w:hAnsi="Times New Roman" w:cs="Times New Roman"/>
          <w:b/>
          <w:bCs/>
          <w:i/>
          <w:kern w:val="0"/>
          <w:sz w:val="20"/>
          <w:szCs w:val="20"/>
          <w:lang w:eastAsia="en-US"/>
        </w:rPr>
        <w:t>16</w:t>
      </w:r>
      <w:r w:rsidRPr="001F457F">
        <w:rPr>
          <w:rFonts w:ascii="宋体" w:eastAsia="宋体" w:hAnsi="宋体" w:cs="宋体" w:hint="eastAsia"/>
          <w:b/>
          <w:i/>
          <w:kern w:val="0"/>
          <w:sz w:val="20"/>
          <w:szCs w:val="20"/>
          <w:lang w:eastAsia="en-US"/>
        </w:rPr>
        <w:t>：</w:t>
      </w:r>
      <w:r w:rsidRPr="001F457F">
        <w:rPr>
          <w:rFonts w:ascii="Times New Roman" w:eastAsia="Times New Roman" w:hAnsi="Times New Roman" w:cs="Times New Roman"/>
          <w:b/>
          <w:i/>
          <w:kern w:val="0"/>
          <w:sz w:val="20"/>
          <w:szCs w:val="20"/>
          <w:lang w:eastAsia="en-US"/>
        </w:rPr>
        <w:t>with small packet size low/medium/high RU, flexible SBFD operation (scheme 1-3) with XXXXX can achieve lower DL-UPT and higher UL UPT, compared to semi-static SBFD</w:t>
      </w:r>
      <w:r w:rsidR="004D2B0E">
        <w:rPr>
          <w:rFonts w:ascii="Times New Roman" w:eastAsia="Times New Roman" w:hAnsi="Times New Roman" w:cs="Times New Roman"/>
          <w:b/>
          <w:bCs/>
          <w:i/>
          <w:kern w:val="0"/>
          <w:sz w:val="20"/>
          <w:szCs w:val="20"/>
          <w:lang w:eastAsia="en-US"/>
        </w:rPr>
        <w:t>.</w:t>
      </w:r>
      <w:r w:rsidRPr="001F457F">
        <w:rPr>
          <w:rFonts w:ascii="Times New Roman" w:eastAsia="Times New Roman" w:hAnsi="Times New Roman" w:cs="Times New Roman"/>
          <w:b/>
          <w:i/>
          <w:kern w:val="0"/>
          <w:sz w:val="20"/>
          <w:szCs w:val="20"/>
          <w:lang w:eastAsia="en-US"/>
        </w:rPr>
        <w:t xml:space="preserve"> </w:t>
      </w:r>
    </w:p>
    <w:p w14:paraId="0DEDCEA2" w14:textId="29D8D0E6" w:rsidR="00CF567D" w:rsidRPr="00CF567D" w:rsidRDefault="004D2B0E" w:rsidP="00CF495B">
      <w:pPr>
        <w:widowControl/>
        <w:spacing w:after="120"/>
        <w:rPr>
          <w:rFonts w:ascii="Times New Roman" w:eastAsia="宋体" w:hAnsi="Times New Roman" w:cs="Times New Roman"/>
          <w:kern w:val="0"/>
          <w:sz w:val="20"/>
          <w:szCs w:val="20"/>
        </w:rPr>
      </w:pPr>
      <w:r w:rsidRPr="001F457F">
        <w:rPr>
          <w:rFonts w:ascii="Times New Roman" w:eastAsia="Times New Roman" w:hAnsi="Times New Roman" w:cs="Times New Roman"/>
          <w:b/>
          <w:i/>
          <w:kern w:val="0"/>
          <w:sz w:val="20"/>
          <w:szCs w:val="20"/>
          <w:lang w:eastAsia="en-US"/>
        </w:rPr>
        <w:t xml:space="preserve">Observation 17: </w:t>
      </w:r>
      <w:r w:rsidR="00CF567D" w:rsidRPr="001F457F">
        <w:rPr>
          <w:rFonts w:ascii="Times New Roman" w:eastAsia="Times New Roman" w:hAnsi="Times New Roman" w:cs="Times New Roman"/>
          <w:b/>
          <w:i/>
          <w:kern w:val="0"/>
          <w:sz w:val="20"/>
          <w:szCs w:val="20"/>
          <w:lang w:eastAsia="en-US"/>
        </w:rPr>
        <w:t>With large packet size low/medium/high RU, flexible SBFD operation (scheme 1-3) with XXXXX can achieve higher DL-UPT and higher UL UPT, compared to semi-static SBFD</w:t>
      </w:r>
      <w:r>
        <w:rPr>
          <w:rFonts w:ascii="Times New Roman" w:eastAsia="Times New Roman" w:hAnsi="Times New Roman" w:cs="Times New Roman"/>
          <w:b/>
          <w:bCs/>
          <w:i/>
          <w:kern w:val="0"/>
          <w:sz w:val="20"/>
          <w:szCs w:val="20"/>
          <w:lang w:eastAsia="en-US"/>
        </w:rPr>
        <w:t>.</w:t>
      </w:r>
    </w:p>
    <w:p w14:paraId="20E4DF46" w14:textId="77777777" w:rsidR="00F14C4F" w:rsidRDefault="00F14C4F" w:rsidP="00CF495B">
      <w:pPr>
        <w:widowControl/>
        <w:spacing w:after="120"/>
        <w:rPr>
          <w:rFonts w:ascii="Times New Roman" w:eastAsia="宋体" w:hAnsi="Times New Roman" w:cs="Times New Roman"/>
          <w:kern w:val="0"/>
          <w:sz w:val="20"/>
          <w:szCs w:val="20"/>
        </w:rPr>
      </w:pPr>
    </w:p>
    <w:p w14:paraId="771CCDDA" w14:textId="21C2A312" w:rsidR="00CF567D" w:rsidRPr="00CF567D" w:rsidRDefault="004D2B0E" w:rsidP="00CF495B">
      <w:pPr>
        <w:widowControl/>
        <w:spacing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C</w:t>
      </w:r>
      <w:r w:rsidRPr="004D2B0E">
        <w:rPr>
          <w:rFonts w:ascii="Times New Roman" w:eastAsia="宋体" w:hAnsi="Times New Roman" w:cs="Times New Roman"/>
          <w:kern w:val="0"/>
          <w:sz w:val="20"/>
          <w:szCs w:val="20"/>
        </w:rPr>
        <w:t>ompared to dynamic/flexible TDD</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with small or large packet size</w:t>
      </w:r>
      <w:r>
        <w:rPr>
          <w:rFonts w:ascii="Times New Roman" w:eastAsia="宋体" w:hAnsi="Times New Roman" w:cs="Times New Roman"/>
          <w:kern w:val="0"/>
          <w:sz w:val="20"/>
          <w:szCs w:val="20"/>
        </w:rPr>
        <w:t xml:space="preserve"> </w:t>
      </w:r>
      <w:r w:rsidR="004843D1">
        <w:rPr>
          <w:rFonts w:ascii="Times New Roman" w:eastAsia="宋体" w:hAnsi="Times New Roman" w:cs="Times New Roman" w:hint="eastAsia"/>
          <w:kern w:val="0"/>
          <w:sz w:val="20"/>
          <w:szCs w:val="20"/>
        </w:rPr>
        <w:t>for</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low/medium/high RU</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 xml:space="preserve">flexible SBFD operation with XXXXX can achieve </w:t>
      </w:r>
      <w:r>
        <w:rPr>
          <w:rFonts w:ascii="Times New Roman" w:eastAsia="宋体" w:hAnsi="Times New Roman" w:cs="Times New Roman"/>
          <w:kern w:val="0"/>
          <w:sz w:val="20"/>
          <w:szCs w:val="20"/>
        </w:rPr>
        <w:t>higher</w:t>
      </w:r>
      <w:r w:rsidRPr="004D2B0E">
        <w:rPr>
          <w:rFonts w:ascii="Times New Roman" w:eastAsia="宋体" w:hAnsi="Times New Roman" w:cs="Times New Roman"/>
          <w:kern w:val="0"/>
          <w:sz w:val="20"/>
          <w:szCs w:val="20"/>
        </w:rPr>
        <w:t xml:space="preserve"> DL</w:t>
      </w:r>
      <w:r w:rsidR="00CF495B">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UPT and higher UL UPT.</w:t>
      </w:r>
      <w:r>
        <w:rPr>
          <w:rFonts w:ascii="Times New Roman" w:eastAsia="宋体" w:hAnsi="Times New Roman" w:cs="Times New Roman"/>
          <w:kern w:val="0"/>
          <w:sz w:val="20"/>
          <w:szCs w:val="20"/>
        </w:rPr>
        <w:t xml:space="preserve"> </w:t>
      </w:r>
      <w:r w:rsidRPr="004D2B0E">
        <w:rPr>
          <w:rFonts w:ascii="Times New Roman" w:eastAsia="宋体" w:hAnsi="Times New Roman" w:cs="Times New Roman"/>
          <w:kern w:val="0"/>
          <w:sz w:val="20"/>
          <w:szCs w:val="20"/>
        </w:rPr>
        <w:t>For SBFD, since there are UL resources in the X slot, the reduced feedback delay of HARQ-ACK information can be beneficial for the DL performance. The UL resources in the X slot can be used to transmit UL traffic packet, the transmission delay of UL packets can be reduced.</w:t>
      </w:r>
    </w:p>
    <w:p w14:paraId="0B7FB2B9" w14:textId="69954C50" w:rsidR="00CF567D" w:rsidRPr="00CF567D" w:rsidRDefault="004D2B0E">
      <w:pPr>
        <w:widowControl/>
        <w:spacing w:after="120"/>
        <w:rPr>
          <w:rFonts w:ascii="Times" w:eastAsia="Times New Roman" w:hAnsi="Times" w:cs="Times New Roman"/>
          <w:kern w:val="0"/>
          <w:sz w:val="20"/>
          <w:szCs w:val="24"/>
          <w:lang w:eastAsia="en-US"/>
        </w:rPr>
      </w:pPr>
      <w:r w:rsidRPr="00015364">
        <w:rPr>
          <w:rFonts w:ascii="Times New Roman" w:eastAsia="Times New Roman" w:hAnsi="Times New Roman" w:cs="Times New Roman"/>
          <w:b/>
          <w:bCs/>
          <w:i/>
          <w:kern w:val="0"/>
          <w:sz w:val="20"/>
          <w:szCs w:val="20"/>
          <w:lang w:eastAsia="en-US"/>
        </w:rPr>
        <w:t>Observation 1</w:t>
      </w:r>
      <w:r>
        <w:rPr>
          <w:rFonts w:ascii="Times New Roman" w:eastAsia="Times New Roman" w:hAnsi="Times New Roman" w:cs="Times New Roman"/>
          <w:b/>
          <w:bCs/>
          <w:i/>
          <w:kern w:val="0"/>
          <w:sz w:val="20"/>
          <w:szCs w:val="20"/>
          <w:lang w:eastAsia="en-US"/>
        </w:rPr>
        <w:t>8</w:t>
      </w:r>
      <w:r w:rsidRPr="00015364">
        <w:rPr>
          <w:rFonts w:ascii="Times New Roman" w:eastAsia="Times New Roman" w:hAnsi="Times New Roman" w:cs="Times New Roman"/>
          <w:b/>
          <w:bCs/>
          <w:i/>
          <w:kern w:val="0"/>
          <w:sz w:val="20"/>
          <w:szCs w:val="20"/>
          <w:lang w:eastAsia="en-US"/>
        </w:rPr>
        <w:t xml:space="preserve">: With </w:t>
      </w:r>
      <w:r w:rsidR="006B16AC">
        <w:rPr>
          <w:rFonts w:ascii="Times New Roman" w:eastAsia="Times New Roman" w:hAnsi="Times New Roman" w:cs="Times New Roman"/>
          <w:b/>
          <w:bCs/>
          <w:i/>
          <w:kern w:val="0"/>
          <w:sz w:val="20"/>
          <w:szCs w:val="20"/>
          <w:lang w:eastAsia="en-US"/>
        </w:rPr>
        <w:t xml:space="preserve">small </w:t>
      </w:r>
      <w:r w:rsidRPr="00015364">
        <w:rPr>
          <w:rFonts w:ascii="Times New Roman" w:eastAsia="Times New Roman" w:hAnsi="Times New Roman" w:cs="Times New Roman"/>
          <w:b/>
          <w:bCs/>
          <w:i/>
          <w:kern w:val="0"/>
          <w:sz w:val="20"/>
          <w:szCs w:val="20"/>
          <w:lang w:eastAsia="en-US"/>
        </w:rPr>
        <w:t>packet size</w:t>
      </w:r>
      <w:r w:rsidRPr="004D2B0E">
        <w:rPr>
          <w:rFonts w:ascii="Times New Roman" w:eastAsia="Times New Roman" w:hAnsi="Times New Roman" w:cs="Times New Roman"/>
          <w:b/>
          <w:bCs/>
          <w:i/>
          <w:kern w:val="0"/>
          <w:sz w:val="20"/>
          <w:szCs w:val="20"/>
          <w:lang w:eastAsia="en-US"/>
        </w:rPr>
        <w:t xml:space="preserve"> </w:t>
      </w:r>
      <w:r w:rsidRPr="00015364">
        <w:rPr>
          <w:rFonts w:ascii="Times New Roman" w:eastAsia="Times New Roman" w:hAnsi="Times New Roman" w:cs="Times New Roman"/>
          <w:b/>
          <w:bCs/>
          <w:i/>
          <w:kern w:val="0"/>
          <w:sz w:val="20"/>
          <w:szCs w:val="20"/>
          <w:lang w:eastAsia="en-US"/>
        </w:rPr>
        <w:t xml:space="preserve">or large packet size low/medium/high RU, flexible SBFD operation (scheme 1-3) with XXXXX can achieve higher DL-UPT and higher UL UPT, compared to </w:t>
      </w:r>
      <w:r w:rsidRPr="004D2B0E">
        <w:rPr>
          <w:rFonts w:ascii="Times New Roman" w:eastAsia="Times New Roman" w:hAnsi="Times New Roman" w:cs="Times New Roman"/>
          <w:b/>
          <w:bCs/>
          <w:i/>
          <w:kern w:val="0"/>
          <w:sz w:val="20"/>
          <w:szCs w:val="20"/>
          <w:lang w:eastAsia="en-US"/>
        </w:rPr>
        <w:t>dynamic/flexible TDD</w:t>
      </w:r>
      <w:r>
        <w:rPr>
          <w:rFonts w:ascii="Times New Roman" w:eastAsia="Times New Roman" w:hAnsi="Times New Roman" w:cs="Times New Roman"/>
          <w:b/>
          <w:bCs/>
          <w:i/>
          <w:kern w:val="0"/>
          <w:sz w:val="20"/>
          <w:szCs w:val="20"/>
          <w:lang w:eastAsia="en-US"/>
        </w:rPr>
        <w:t>.</w:t>
      </w:r>
    </w:p>
    <w:bookmarkEnd w:id="2"/>
    <w:bookmarkEnd w:id="3"/>
    <w:p w14:paraId="3CF828BE"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Conclusion</w:t>
      </w:r>
    </w:p>
    <w:p w14:paraId="173FCA15" w14:textId="77777777" w:rsidR="00CF567D" w:rsidRPr="00CF567D" w:rsidRDefault="00CF567D" w:rsidP="00CF567D">
      <w:pPr>
        <w:widowControl/>
        <w:overflowPunct w:val="0"/>
        <w:autoSpaceDE w:val="0"/>
        <w:autoSpaceDN w:val="0"/>
        <w:adjustRightInd w:val="0"/>
        <w:contextualSpacing/>
        <w:textAlignment w:val="baseline"/>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lang w:eastAsia="en-US"/>
        </w:rPr>
        <w:t>In this contribution, we provide our views on NR duplex evolution, and give ou</w:t>
      </w:r>
      <w:r w:rsidRPr="00CF567D">
        <w:rPr>
          <w:rFonts w:ascii="Times New Roman" w:eastAsia="宋体" w:hAnsi="Times New Roman" w:cs="Times New Roman" w:hint="eastAsia"/>
          <w:kern w:val="0"/>
          <w:sz w:val="20"/>
          <w:szCs w:val="20"/>
        </w:rPr>
        <w:t>r</w:t>
      </w:r>
      <w:r w:rsidRPr="00CF567D" w:rsidDel="0085011B">
        <w:rPr>
          <w:rFonts w:ascii="Times New Roman" w:eastAsia="宋体" w:hAnsi="Times New Roman" w:cs="Times New Roman"/>
          <w:kern w:val="0"/>
          <w:sz w:val="20"/>
          <w:szCs w:val="20"/>
          <w:lang w:eastAsia="en-US"/>
        </w:rPr>
        <w:t xml:space="preserve"> </w:t>
      </w:r>
      <w:r w:rsidRPr="00CF567D">
        <w:rPr>
          <w:rFonts w:ascii="Times New Roman" w:eastAsia="宋体" w:hAnsi="Times New Roman" w:cs="Times New Roman"/>
          <w:kern w:val="0"/>
          <w:sz w:val="20"/>
          <w:szCs w:val="20"/>
          <w:lang w:eastAsia="en-US"/>
        </w:rPr>
        <w:t>simulation results with the following observations and proposals:</w:t>
      </w:r>
    </w:p>
    <w:p w14:paraId="56445418"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 For FR1 InH with low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65AF6EF"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12.81% DL mean average-UPT gain; scheme 1-3 achieves 5.21% DL mean average-UPT gain.</w:t>
      </w:r>
    </w:p>
    <w:p w14:paraId="3ABFFCFA"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6.89% UL mean average-UPT gain; scheme 1-3 achieves 91.20% UL mean average-UPT gain.</w:t>
      </w:r>
    </w:p>
    <w:p w14:paraId="00E54A1A"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2: For FR1 InH with medium DL/UL traffic load and FTP traffic with small packet size (0.1Mbyte),</w:t>
      </w:r>
      <w:r w:rsidRPr="006A0408">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75866FD" w14:textId="77777777" w:rsidR="002F3512" w:rsidRPr="00CF567D" w:rsidRDefault="002F3512" w:rsidP="002F3512">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lastRenderedPageBreak/>
        <w:t>Scheme 1-2 achieves 12.23% DL mean average-UPT gain; scheme 1-3 has 0.1% DL mean average-UPT degradation.</w:t>
      </w:r>
    </w:p>
    <w:p w14:paraId="1573E3D0" w14:textId="77777777" w:rsidR="002F3512" w:rsidRPr="00CF567D" w:rsidRDefault="002F3512" w:rsidP="002F3512">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3.66% UL mean average-UPT gain; scheme 1-3 achieves 67.50% UL mean average-UPT gain.</w:t>
      </w:r>
    </w:p>
    <w:p w14:paraId="47C30115"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3: For FR1 InH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F0D6277"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3.52% DL mean average-UPT gain; scheme 1-3 achieves 4.39% DL mean average-UPT gain.</w:t>
      </w:r>
    </w:p>
    <w:p w14:paraId="5F872EE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1.07% UL mean average-UPT degradation; scheme 1-3 achieves 56.76% UL mean average-UPT gain.</w:t>
      </w:r>
    </w:p>
    <w:p w14:paraId="4156A70B"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4: For FR1 InH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34531D0D"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0.94% DL mean average-UPT degradation; scheme 1-3 achieves 13.0% DL mean average-UPT gain.</w:t>
      </w:r>
    </w:p>
    <w:p w14:paraId="738E3D35"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1.98% UL mean average-UPT degradation; scheme 1-3 achieves 209.79% UL mean average-UPT gain.</w:t>
      </w:r>
    </w:p>
    <w:p w14:paraId="0BBC87B6"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5: For FR1 InH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AAF0857"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5.35% DL mean average-UPT gain; scheme 1-3 achieves 14.32% DL mean average-UPT gain.</w:t>
      </w:r>
    </w:p>
    <w:p w14:paraId="07DFC66E"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6.80% UL mean average-UPT degradation; scheme 1-3 achieves 181.94% UL mean average-UPT gain.</w:t>
      </w:r>
    </w:p>
    <w:p w14:paraId="2A9713D4"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6: For FR1 InH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00E07D18"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achieves 1.83% DL mean average-UPT gain; scheme 1-3 achieves 12.35% DL mean average-UPT gain.</w:t>
      </w:r>
    </w:p>
    <w:p w14:paraId="3F2BA35D"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1-2 has 13.26% UL mean average-UPT degradation; scheme 1-3 achieves 135.65% UL mean average-UPT gain.</w:t>
      </w:r>
    </w:p>
    <w:p w14:paraId="2B997AE2"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7: For FR1 InH with low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A0BF5B6"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3.16% DL mean average-UPT degradation.</w:t>
      </w:r>
    </w:p>
    <w:p w14:paraId="77DE1723"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54.18% UL mean average-UPT gain.</w:t>
      </w:r>
    </w:p>
    <w:p w14:paraId="56E02741"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8: For FR1 InH with</w:t>
      </w:r>
      <w:r w:rsidRPr="00CF567D">
        <w:rPr>
          <w:rFonts w:ascii="Times New Roman" w:eastAsia="Times New Roman" w:hAnsi="Times New Roman" w:cs="Times New Roman"/>
          <w:b/>
          <w:bCs/>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medium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704ECEBD"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has 1.68% DL mean average-UPT degradation.</w:t>
      </w:r>
    </w:p>
    <w:p w14:paraId="1A5E189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39.27% UL mean average-UPT gain.</w:t>
      </w:r>
    </w:p>
    <w:p w14:paraId="75073CEE"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9: For FR1 InH with high DL/UL traffic load and FTP traffic with small packet size (0.1Mbyte),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1B973BE" w14:textId="77777777" w:rsidR="002F3512" w:rsidRPr="00CF567D" w:rsidRDefault="002F3512" w:rsidP="002F3512">
      <w:pPr>
        <w:widowControl/>
        <w:numPr>
          <w:ilvl w:val="0"/>
          <w:numId w:val="35"/>
        </w:numPr>
        <w:spacing w:before="120" w:after="120"/>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1.08% DL mean average-UPT gain.</w:t>
      </w:r>
    </w:p>
    <w:p w14:paraId="329A0E79" w14:textId="77777777" w:rsidR="002F3512" w:rsidRPr="00CF567D" w:rsidRDefault="002F3512" w:rsidP="002F3512">
      <w:pPr>
        <w:widowControl/>
        <w:numPr>
          <w:ilvl w:val="0"/>
          <w:numId w:val="35"/>
        </w:numPr>
        <w:jc w:val="left"/>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31.13% UL mean average-UPT gain.</w:t>
      </w:r>
    </w:p>
    <w:p w14:paraId="42141A53"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10: For FR1 InH with low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1842CA88"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0.82% DL mean average-UPT gain.</w:t>
      </w:r>
    </w:p>
    <w:p w14:paraId="556077D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192.10% UL mean average-UPT gain.</w:t>
      </w:r>
    </w:p>
    <w:p w14:paraId="5BA352AA"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11: For FR1 InH with medium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23A71B80"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lastRenderedPageBreak/>
        <w:t>Scheme 2-2 has 3.21% DL mean average-UPT degradation.</w:t>
      </w:r>
    </w:p>
    <w:p w14:paraId="5CD6CBE0"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99.02% UL mean average-UPT gain.</w:t>
      </w:r>
    </w:p>
    <w:p w14:paraId="317A1170" w14:textId="77777777" w:rsidR="002F3512" w:rsidRPr="00CF567D" w:rsidRDefault="002F3512" w:rsidP="002F3512">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Observation 12: For FR1 InH with high DL/UL traffic load and FTP traffic with large packet size (0.5Mbyte),</w:t>
      </w:r>
      <w:r w:rsidRPr="00CF567D">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2-1)</w:t>
      </w:r>
    </w:p>
    <w:p w14:paraId="32FBC124" w14:textId="77777777" w:rsidR="002F3512" w:rsidRPr="00CF567D" w:rsidRDefault="002F3512" w:rsidP="002F3512">
      <w:pPr>
        <w:widowControl/>
        <w:numPr>
          <w:ilvl w:val="0"/>
          <w:numId w:val="35"/>
        </w:numPr>
        <w:spacing w:before="120" w:after="120"/>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2.84% DL mean average-UPT gain.</w:t>
      </w:r>
    </w:p>
    <w:p w14:paraId="7F2D588B" w14:textId="77777777" w:rsidR="002F3512" w:rsidRPr="00CF567D" w:rsidRDefault="002F3512" w:rsidP="002F3512">
      <w:pPr>
        <w:widowControl/>
        <w:numPr>
          <w:ilvl w:val="0"/>
          <w:numId w:val="35"/>
        </w:numPr>
        <w:rPr>
          <w:rFonts w:ascii="Times New Roman" w:eastAsia="宋体" w:hAnsi="Times New Roman" w:cs="Times New Roman"/>
          <w:b/>
          <w:bCs/>
          <w:i/>
          <w:kern w:val="0"/>
          <w:sz w:val="20"/>
          <w:szCs w:val="20"/>
        </w:rPr>
      </w:pPr>
      <w:r w:rsidRPr="00CF567D">
        <w:rPr>
          <w:rFonts w:ascii="Times New Roman" w:eastAsia="宋体" w:hAnsi="Times New Roman" w:cs="Times New Roman"/>
          <w:b/>
          <w:bCs/>
          <w:i/>
          <w:kern w:val="0"/>
          <w:sz w:val="20"/>
          <w:szCs w:val="20"/>
        </w:rPr>
        <w:t>Scheme 2-2 achieves 63.40% UL mean average-UPT gain.</w:t>
      </w:r>
    </w:p>
    <w:p w14:paraId="05383EEE" w14:textId="7C35457F" w:rsidR="00CF567D" w:rsidRDefault="002F3512" w:rsidP="00CF567D">
      <w:pPr>
        <w:widowControl/>
        <w:overflowPunct w:val="0"/>
        <w:autoSpaceDE w:val="0"/>
        <w:autoSpaceDN w:val="0"/>
        <w:adjustRightInd w:val="0"/>
        <w:contextualSpacing/>
        <w:textAlignment w:val="baseline"/>
        <w:rPr>
          <w:rFonts w:asciiTheme="minorEastAsia" w:hAnsiTheme="minorEastAsia" w:cs="Times New Roman"/>
          <w:b/>
          <w:i/>
          <w:kern w:val="0"/>
          <w:sz w:val="20"/>
          <w:szCs w:val="20"/>
        </w:rPr>
      </w:pPr>
      <w:r w:rsidRPr="001F457F">
        <w:rPr>
          <w:rFonts w:ascii="Times New Roman" w:eastAsia="Times New Roman" w:hAnsi="Times New Roman" w:cs="Times New Roman"/>
          <w:b/>
          <w:i/>
          <w:kern w:val="0"/>
          <w:sz w:val="20"/>
          <w:szCs w:val="20"/>
          <w:lang w:eastAsia="en-US"/>
        </w:rPr>
        <w:t xml:space="preserve">Observation </w:t>
      </w:r>
      <w:r w:rsidRPr="001F457F">
        <w:rPr>
          <w:rFonts w:ascii="Times New Roman" w:eastAsia="Times New Roman" w:hAnsi="Times New Roman" w:cs="Times New Roman"/>
          <w:b/>
          <w:bCs/>
          <w:i/>
          <w:kern w:val="0"/>
          <w:sz w:val="20"/>
          <w:szCs w:val="20"/>
          <w:lang w:eastAsia="en-US"/>
        </w:rPr>
        <w:t>13</w:t>
      </w:r>
      <w:r w:rsidRPr="001F457F">
        <w:rPr>
          <w:rFonts w:ascii="宋体" w:eastAsia="宋体" w:hAnsi="宋体" w:cs="宋体" w:hint="eastAsia"/>
          <w:b/>
          <w:bCs/>
          <w:i/>
          <w:kern w:val="0"/>
          <w:sz w:val="20"/>
          <w:szCs w:val="20"/>
          <w:lang w:eastAsia="en-US"/>
        </w:rPr>
        <w:t>：</w:t>
      </w:r>
      <w:r w:rsidRPr="001F457F">
        <w:rPr>
          <w:rFonts w:ascii="Times New Roman" w:eastAsia="Times New Roman" w:hAnsi="Times New Roman" w:cs="Times New Roman"/>
          <w:b/>
          <w:bCs/>
          <w:i/>
          <w:kern w:val="0"/>
          <w:sz w:val="20"/>
          <w:szCs w:val="20"/>
          <w:lang w:eastAsia="en-US"/>
        </w:rPr>
        <w:t>With</w:t>
      </w:r>
      <w:r w:rsidRPr="001F457F">
        <w:rPr>
          <w:rFonts w:ascii="Times New Roman" w:eastAsia="Times New Roman" w:hAnsi="Times New Roman" w:cs="Times New Roman"/>
          <w:b/>
          <w:i/>
          <w:kern w:val="0"/>
          <w:sz w:val="20"/>
          <w:szCs w:val="20"/>
          <w:lang w:eastAsia="en-US"/>
        </w:rPr>
        <w:t xml:space="preserve"> small packet size, semi-static SBFD (scheme 1-2) with XXXXX can achieve higher DL-UPT and higher UL UPT, compared to baseline</w:t>
      </w:r>
      <w:r>
        <w:rPr>
          <w:rFonts w:asciiTheme="minorEastAsia" w:hAnsiTheme="minorEastAsia" w:cs="Times New Roman" w:hint="eastAsia"/>
          <w:b/>
          <w:bCs/>
          <w:i/>
          <w:kern w:val="0"/>
          <w:sz w:val="20"/>
          <w:szCs w:val="20"/>
        </w:rPr>
        <w:t>.</w:t>
      </w:r>
    </w:p>
    <w:p w14:paraId="7AE99D8F" w14:textId="77777777" w:rsidR="002F3512" w:rsidRPr="00CF567D" w:rsidRDefault="002F3512" w:rsidP="002F3512">
      <w:pPr>
        <w:widowControl/>
        <w:spacing w:after="120"/>
        <w:rPr>
          <w:rFonts w:ascii="Times New Roman" w:eastAsia="宋体" w:hAnsi="Times New Roman" w:cs="Times New Roman"/>
          <w:kern w:val="0"/>
          <w:sz w:val="20"/>
          <w:szCs w:val="20"/>
        </w:rPr>
      </w:pPr>
      <w:r w:rsidRPr="00015364">
        <w:rPr>
          <w:rFonts w:ascii="Times New Roman" w:eastAsia="Times New Roman" w:hAnsi="Times New Roman" w:cs="Times New Roman"/>
          <w:b/>
          <w:bCs/>
          <w:i/>
          <w:kern w:val="0"/>
          <w:sz w:val="20"/>
          <w:szCs w:val="20"/>
          <w:lang w:eastAsia="en-US"/>
        </w:rPr>
        <w:t xml:space="preserve">Observation </w:t>
      </w:r>
      <w:r w:rsidRPr="00015364">
        <w:rPr>
          <w:rFonts w:ascii="Times New Roman" w:eastAsia="Times New Roman" w:hAnsi="Times New Roman" w:cs="Times New Roman" w:hint="eastAsia"/>
          <w:b/>
          <w:bCs/>
          <w:i/>
          <w:kern w:val="0"/>
          <w:sz w:val="20"/>
          <w:szCs w:val="20"/>
          <w:lang w:eastAsia="en-US"/>
        </w:rPr>
        <w:t>1</w:t>
      </w:r>
      <w:r>
        <w:rPr>
          <w:rFonts w:ascii="Times New Roman" w:eastAsia="Times New Roman" w:hAnsi="Times New Roman" w:cs="Times New Roman"/>
          <w:b/>
          <w:bCs/>
          <w:i/>
          <w:kern w:val="0"/>
          <w:sz w:val="20"/>
          <w:szCs w:val="20"/>
          <w:lang w:eastAsia="en-US"/>
        </w:rPr>
        <w:t xml:space="preserve">4: </w:t>
      </w:r>
      <w:r w:rsidRPr="001F457F">
        <w:rPr>
          <w:rFonts w:ascii="Times New Roman" w:eastAsia="Times New Roman" w:hAnsi="Times New Roman" w:cs="Times New Roman"/>
          <w:b/>
          <w:i/>
          <w:kern w:val="0"/>
          <w:sz w:val="20"/>
          <w:szCs w:val="20"/>
          <w:lang w:eastAsia="en-US"/>
        </w:rPr>
        <w:t>With large packet size, semi-static SBFD with XXXXX can achieve higher DL-UPT and lower UL UPT</w:t>
      </w:r>
      <w:r w:rsidRPr="00015364">
        <w:rPr>
          <w:rFonts w:ascii="Times New Roman" w:eastAsia="Times New Roman" w:hAnsi="Times New Roman" w:cs="Times New Roman"/>
          <w:b/>
          <w:bCs/>
          <w:i/>
          <w:kern w:val="0"/>
          <w:sz w:val="20"/>
          <w:szCs w:val="20"/>
          <w:lang w:eastAsia="en-US"/>
        </w:rPr>
        <w:t>, compared to baseline</w:t>
      </w:r>
      <w:r>
        <w:rPr>
          <w:rFonts w:asciiTheme="minorEastAsia" w:hAnsiTheme="minorEastAsia" w:cs="Times New Roman" w:hint="eastAsia"/>
          <w:b/>
          <w:bCs/>
          <w:i/>
          <w:kern w:val="0"/>
          <w:sz w:val="20"/>
          <w:szCs w:val="20"/>
        </w:rPr>
        <w:t>.</w:t>
      </w:r>
    </w:p>
    <w:p w14:paraId="5D960CBA" w14:textId="77777777" w:rsidR="002F3512" w:rsidRPr="001F457F" w:rsidRDefault="002F3512" w:rsidP="002F3512">
      <w:pPr>
        <w:widowControl/>
        <w:spacing w:after="120"/>
        <w:rPr>
          <w:rFonts w:ascii="Times New Roman" w:eastAsia="Times New Roman" w:hAnsi="Times New Roman" w:cs="Times New Roman"/>
          <w:b/>
          <w:i/>
          <w:kern w:val="0"/>
          <w:sz w:val="20"/>
          <w:szCs w:val="20"/>
          <w:lang w:eastAsia="en-US"/>
        </w:rPr>
      </w:pPr>
      <w:r w:rsidRPr="001F457F">
        <w:rPr>
          <w:rFonts w:ascii="Times New Roman" w:eastAsia="Times New Roman" w:hAnsi="Times New Roman" w:cs="Times New Roman"/>
          <w:b/>
          <w:i/>
          <w:kern w:val="0"/>
          <w:sz w:val="20"/>
          <w:szCs w:val="20"/>
          <w:lang w:eastAsia="en-US"/>
        </w:rPr>
        <w:t xml:space="preserve">Observation </w:t>
      </w:r>
      <w:r w:rsidRPr="001F457F">
        <w:rPr>
          <w:rFonts w:ascii="Times New Roman" w:eastAsia="Times New Roman" w:hAnsi="Times New Roman" w:cs="Times New Roman"/>
          <w:b/>
          <w:bCs/>
          <w:i/>
          <w:kern w:val="0"/>
          <w:sz w:val="20"/>
          <w:szCs w:val="20"/>
          <w:lang w:eastAsia="en-US"/>
        </w:rPr>
        <w:t>16</w:t>
      </w:r>
      <w:r w:rsidRPr="001F457F">
        <w:rPr>
          <w:rFonts w:ascii="宋体" w:eastAsia="宋体" w:hAnsi="宋体" w:cs="宋体" w:hint="eastAsia"/>
          <w:b/>
          <w:i/>
          <w:kern w:val="0"/>
          <w:sz w:val="20"/>
          <w:szCs w:val="20"/>
          <w:lang w:eastAsia="en-US"/>
        </w:rPr>
        <w:t>：</w:t>
      </w:r>
      <w:r w:rsidRPr="001F457F">
        <w:rPr>
          <w:rFonts w:ascii="Times New Roman" w:eastAsia="Times New Roman" w:hAnsi="Times New Roman" w:cs="Times New Roman"/>
          <w:b/>
          <w:i/>
          <w:kern w:val="0"/>
          <w:sz w:val="20"/>
          <w:szCs w:val="20"/>
          <w:lang w:eastAsia="en-US"/>
        </w:rPr>
        <w:t>with small packet size low/medium/high RU, flexible SBFD operation (scheme 1-3) with XXXXX can achieve lower DL-UPT and higher UL UPT, compared to semi-static SBFD</w:t>
      </w:r>
      <w:r>
        <w:rPr>
          <w:rFonts w:ascii="Times New Roman" w:eastAsia="Times New Roman" w:hAnsi="Times New Roman" w:cs="Times New Roman"/>
          <w:b/>
          <w:bCs/>
          <w:i/>
          <w:kern w:val="0"/>
          <w:sz w:val="20"/>
          <w:szCs w:val="20"/>
          <w:lang w:eastAsia="en-US"/>
        </w:rPr>
        <w:t>.</w:t>
      </w:r>
      <w:r w:rsidRPr="001F457F">
        <w:rPr>
          <w:rFonts w:ascii="Times New Roman" w:eastAsia="Times New Roman" w:hAnsi="Times New Roman" w:cs="Times New Roman"/>
          <w:b/>
          <w:i/>
          <w:kern w:val="0"/>
          <w:sz w:val="20"/>
          <w:szCs w:val="20"/>
          <w:lang w:eastAsia="en-US"/>
        </w:rPr>
        <w:t xml:space="preserve"> </w:t>
      </w:r>
    </w:p>
    <w:p w14:paraId="5704BD2C" w14:textId="77777777" w:rsidR="002F3512" w:rsidRPr="00CF567D" w:rsidRDefault="002F3512" w:rsidP="002F3512">
      <w:pPr>
        <w:widowControl/>
        <w:spacing w:after="120"/>
        <w:rPr>
          <w:rFonts w:ascii="Times New Roman" w:eastAsia="宋体" w:hAnsi="Times New Roman" w:cs="Times New Roman"/>
          <w:kern w:val="0"/>
          <w:sz w:val="20"/>
          <w:szCs w:val="20"/>
        </w:rPr>
      </w:pPr>
      <w:r w:rsidRPr="001F457F">
        <w:rPr>
          <w:rFonts w:ascii="Times New Roman" w:eastAsia="Times New Roman" w:hAnsi="Times New Roman" w:cs="Times New Roman"/>
          <w:b/>
          <w:i/>
          <w:kern w:val="0"/>
          <w:sz w:val="20"/>
          <w:szCs w:val="20"/>
          <w:lang w:eastAsia="en-US"/>
        </w:rPr>
        <w:t>Observation 17: With large packet size low/medium/high RU, flexible SBFD operation (scheme 1-3) with XXXXX can achieve higher DL-UPT and higher UL UPT, compared to semi-static SBFD</w:t>
      </w:r>
      <w:r>
        <w:rPr>
          <w:rFonts w:ascii="Times New Roman" w:eastAsia="Times New Roman" w:hAnsi="Times New Roman" w:cs="Times New Roman"/>
          <w:b/>
          <w:bCs/>
          <w:i/>
          <w:kern w:val="0"/>
          <w:sz w:val="20"/>
          <w:szCs w:val="20"/>
          <w:lang w:eastAsia="en-US"/>
        </w:rPr>
        <w:t>.</w:t>
      </w:r>
    </w:p>
    <w:p w14:paraId="52F1A9D1" w14:textId="2FA9D621" w:rsidR="002F3512" w:rsidRPr="00CF567D" w:rsidRDefault="002F3512" w:rsidP="002F3512">
      <w:pPr>
        <w:widowControl/>
        <w:spacing w:after="120"/>
        <w:rPr>
          <w:rFonts w:ascii="Times" w:eastAsia="Times New Roman" w:hAnsi="Times" w:cs="Times New Roman"/>
          <w:kern w:val="0"/>
          <w:sz w:val="20"/>
          <w:szCs w:val="24"/>
          <w:lang w:eastAsia="en-US"/>
        </w:rPr>
      </w:pPr>
      <w:r w:rsidRPr="00015364">
        <w:rPr>
          <w:rFonts w:ascii="Times New Roman" w:eastAsia="Times New Roman" w:hAnsi="Times New Roman" w:cs="Times New Roman"/>
          <w:b/>
          <w:bCs/>
          <w:i/>
          <w:kern w:val="0"/>
          <w:sz w:val="20"/>
          <w:szCs w:val="20"/>
          <w:lang w:eastAsia="en-US"/>
        </w:rPr>
        <w:t>Observation 1</w:t>
      </w:r>
      <w:r>
        <w:rPr>
          <w:rFonts w:ascii="Times New Roman" w:eastAsia="Times New Roman" w:hAnsi="Times New Roman" w:cs="Times New Roman"/>
          <w:b/>
          <w:bCs/>
          <w:i/>
          <w:kern w:val="0"/>
          <w:sz w:val="20"/>
          <w:szCs w:val="20"/>
          <w:lang w:eastAsia="en-US"/>
        </w:rPr>
        <w:t>8</w:t>
      </w:r>
      <w:r w:rsidRPr="00015364">
        <w:rPr>
          <w:rFonts w:ascii="Times New Roman" w:eastAsia="Times New Roman" w:hAnsi="Times New Roman" w:cs="Times New Roman"/>
          <w:b/>
          <w:bCs/>
          <w:i/>
          <w:kern w:val="0"/>
          <w:sz w:val="20"/>
          <w:szCs w:val="20"/>
          <w:lang w:eastAsia="en-US"/>
        </w:rPr>
        <w:t xml:space="preserve">: With </w:t>
      </w:r>
      <w:r w:rsidR="009F58AB" w:rsidRPr="009F58AB">
        <w:rPr>
          <w:rFonts w:ascii="Times New Roman" w:eastAsia="Times New Roman" w:hAnsi="Times New Roman" w:cs="Times New Roman" w:hint="eastAsia"/>
          <w:b/>
          <w:bCs/>
          <w:i/>
          <w:kern w:val="0"/>
          <w:sz w:val="20"/>
          <w:szCs w:val="20"/>
          <w:lang w:eastAsia="en-US"/>
        </w:rPr>
        <w:t>small</w:t>
      </w:r>
      <w:r w:rsidRPr="00015364">
        <w:rPr>
          <w:rFonts w:ascii="Times New Roman" w:eastAsia="Times New Roman" w:hAnsi="Times New Roman" w:cs="Times New Roman"/>
          <w:b/>
          <w:bCs/>
          <w:i/>
          <w:kern w:val="0"/>
          <w:sz w:val="20"/>
          <w:szCs w:val="20"/>
          <w:lang w:eastAsia="en-US"/>
        </w:rPr>
        <w:t xml:space="preserve"> packet size</w:t>
      </w:r>
      <w:r w:rsidRPr="004D2B0E">
        <w:rPr>
          <w:rFonts w:ascii="Times New Roman" w:eastAsia="Times New Roman" w:hAnsi="Times New Roman" w:cs="Times New Roman"/>
          <w:b/>
          <w:bCs/>
          <w:i/>
          <w:kern w:val="0"/>
          <w:sz w:val="20"/>
          <w:szCs w:val="20"/>
          <w:lang w:eastAsia="en-US"/>
        </w:rPr>
        <w:t xml:space="preserve"> </w:t>
      </w:r>
      <w:r w:rsidRPr="00015364">
        <w:rPr>
          <w:rFonts w:ascii="Times New Roman" w:eastAsia="Times New Roman" w:hAnsi="Times New Roman" w:cs="Times New Roman"/>
          <w:b/>
          <w:bCs/>
          <w:i/>
          <w:kern w:val="0"/>
          <w:sz w:val="20"/>
          <w:szCs w:val="20"/>
          <w:lang w:eastAsia="en-US"/>
        </w:rPr>
        <w:t xml:space="preserve">or large packet size low/medium/high RU, flexible SBFD operation (scheme 1-3) with XXXXX can achieve higher DL-UPT and higher UL UPT, compared to </w:t>
      </w:r>
      <w:r w:rsidRPr="004D2B0E">
        <w:rPr>
          <w:rFonts w:ascii="Times New Roman" w:eastAsia="Times New Roman" w:hAnsi="Times New Roman" w:cs="Times New Roman"/>
          <w:b/>
          <w:bCs/>
          <w:i/>
          <w:kern w:val="0"/>
          <w:sz w:val="20"/>
          <w:szCs w:val="20"/>
          <w:lang w:eastAsia="en-US"/>
        </w:rPr>
        <w:t>dynamic/flexible TDD</w:t>
      </w:r>
      <w:r>
        <w:rPr>
          <w:rFonts w:ascii="Times New Roman" w:eastAsia="Times New Roman" w:hAnsi="Times New Roman" w:cs="Times New Roman"/>
          <w:b/>
          <w:bCs/>
          <w:i/>
          <w:kern w:val="0"/>
          <w:sz w:val="20"/>
          <w:szCs w:val="20"/>
          <w:lang w:eastAsia="en-US"/>
        </w:rPr>
        <w:t>.</w:t>
      </w:r>
    </w:p>
    <w:p w14:paraId="22B80A0E" w14:textId="0E2C8EB1" w:rsidR="002F3512" w:rsidRDefault="002F3512" w:rsidP="00CF567D">
      <w:pPr>
        <w:widowControl/>
        <w:overflowPunct w:val="0"/>
        <w:autoSpaceDE w:val="0"/>
        <w:autoSpaceDN w:val="0"/>
        <w:adjustRightInd w:val="0"/>
        <w:contextualSpacing/>
        <w:textAlignment w:val="baseline"/>
        <w:rPr>
          <w:rFonts w:ascii="Times New Roman" w:eastAsia="Times New Roman" w:hAnsi="Times New Roman" w:cs="Times New Roman"/>
          <w:kern w:val="0"/>
          <w:sz w:val="24"/>
          <w:szCs w:val="24"/>
          <w:lang w:eastAsia="en-US"/>
        </w:rPr>
      </w:pPr>
    </w:p>
    <w:p w14:paraId="26563CEC" w14:textId="77777777" w:rsidR="002F3512" w:rsidRPr="00CF567D" w:rsidRDefault="002F3512" w:rsidP="002F3512">
      <w:pPr>
        <w:widowControl/>
        <w:spacing w:before="120" w:after="120"/>
        <w:jc w:val="left"/>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Proposal 1: For evaluation of dynamic/flexible TDD, consider the following scenarios for evaluation:</w:t>
      </w:r>
    </w:p>
    <w:p w14:paraId="556BDF9B" w14:textId="77777777" w:rsidR="002F3512" w:rsidRPr="00CF567D" w:rsidRDefault="002F3512" w:rsidP="002F3512">
      <w:pPr>
        <w:widowControl/>
        <w:numPr>
          <w:ilvl w:val="0"/>
          <w:numId w:val="10"/>
        </w:numPr>
        <w:jc w:val="left"/>
        <w:rPr>
          <w:rFonts w:ascii="Times New Roman" w:eastAsia="宋体" w:hAnsi="Times New Roman" w:cs="Times New Roman"/>
          <w:b/>
          <w:i/>
          <w:kern w:val="0"/>
          <w:sz w:val="20"/>
          <w:szCs w:val="24"/>
          <w:lang w:eastAsia="en-US"/>
        </w:rPr>
      </w:pPr>
      <w:r w:rsidRPr="00CF567D">
        <w:rPr>
          <w:rFonts w:ascii="Times New Roman" w:eastAsia="宋体" w:hAnsi="Times New Roman" w:cs="Times New Roman"/>
          <w:b/>
          <w:bCs/>
          <w:i/>
          <w:iCs/>
          <w:kern w:val="0"/>
          <w:sz w:val="20"/>
          <w:szCs w:val="24"/>
        </w:rPr>
        <w:t>Indoor office with TDD UL/DL configuration</w:t>
      </w:r>
      <w:r w:rsidRPr="00CF567D" w:rsidDel="002936BC">
        <w:rPr>
          <w:rFonts w:ascii="Times New Roman" w:eastAsia="宋体" w:hAnsi="Times New Roman" w:cs="Times New Roman"/>
          <w:b/>
          <w:bCs/>
          <w:i/>
          <w:iCs/>
          <w:kern w:val="0"/>
          <w:sz w:val="20"/>
          <w:szCs w:val="24"/>
        </w:rPr>
        <w:t xml:space="preserve"> </w:t>
      </w:r>
      <w:r w:rsidRPr="00CF567D">
        <w:rPr>
          <w:rFonts w:ascii="Times New Roman" w:eastAsia="宋体" w:hAnsi="Times New Roman" w:cs="Times New Roman"/>
          <w:b/>
          <w:bCs/>
          <w:i/>
          <w:iCs/>
          <w:kern w:val="0"/>
          <w:sz w:val="20"/>
          <w:szCs w:val="24"/>
        </w:rPr>
        <w:t xml:space="preserve">that can be updated per [X] slot(s). </w:t>
      </w:r>
    </w:p>
    <w:p w14:paraId="266E2E27" w14:textId="77777777" w:rsidR="002F3512" w:rsidRPr="00CF567D" w:rsidRDefault="002F3512" w:rsidP="002F3512">
      <w:pPr>
        <w:widowControl/>
        <w:numPr>
          <w:ilvl w:val="1"/>
          <w:numId w:val="10"/>
        </w:numPr>
        <w:jc w:val="left"/>
        <w:rPr>
          <w:rFonts w:ascii="Times New Roman" w:eastAsia="宋体" w:hAnsi="Times New Roman" w:cs="Times New Roman"/>
          <w:b/>
          <w:i/>
          <w:kern w:val="0"/>
          <w:sz w:val="20"/>
          <w:szCs w:val="24"/>
          <w:lang w:eastAsia="en-US"/>
        </w:rPr>
      </w:pPr>
      <w:r w:rsidRPr="00CF567D">
        <w:rPr>
          <w:rFonts w:ascii="Times New Roman" w:eastAsia="宋体" w:hAnsi="Times New Roman" w:cs="Times New Roman"/>
          <w:b/>
          <w:i/>
          <w:kern w:val="0"/>
          <w:sz w:val="20"/>
          <w:szCs w:val="24"/>
        </w:rPr>
        <w:t xml:space="preserve">where </w:t>
      </w:r>
      <w:r w:rsidRPr="00CF567D">
        <w:rPr>
          <w:rFonts w:ascii="Times New Roman" w:eastAsia="宋体" w:hAnsi="Times New Roman" w:cs="Times New Roman" w:hint="eastAsia"/>
          <w:b/>
          <w:i/>
          <w:kern w:val="0"/>
          <w:sz w:val="20"/>
          <w:szCs w:val="24"/>
        </w:rPr>
        <w:t>X</w:t>
      </w:r>
      <w:r w:rsidRPr="00CF567D">
        <w:rPr>
          <w:rFonts w:ascii="宋体" w:eastAsia="宋体" w:hAnsi="宋体" w:cs="Times New Roman" w:hint="eastAsia"/>
          <w:b/>
          <w:i/>
          <w:kern w:val="0"/>
          <w:sz w:val="20"/>
          <w:szCs w:val="24"/>
        </w:rPr>
        <w:t>≥</w:t>
      </w:r>
      <w:r w:rsidRPr="00CF567D">
        <w:rPr>
          <w:rFonts w:ascii="Times New Roman" w:eastAsia="宋体" w:hAnsi="Times New Roman" w:cs="Times New Roman"/>
          <w:b/>
          <w:i/>
          <w:kern w:val="0"/>
          <w:sz w:val="20"/>
          <w:szCs w:val="24"/>
        </w:rPr>
        <w:t>1, and can be reported by companies.</w:t>
      </w:r>
    </w:p>
    <w:p w14:paraId="6BED56C5" w14:textId="77777777" w:rsidR="002F3512" w:rsidRPr="00CF567D" w:rsidRDefault="002F3512" w:rsidP="002F3512">
      <w:pPr>
        <w:widowControl/>
        <w:numPr>
          <w:ilvl w:val="0"/>
          <w:numId w:val="10"/>
        </w:numPr>
        <w:jc w:val="left"/>
        <w:rPr>
          <w:rFonts w:ascii="宋体" w:eastAsia="宋体" w:hAnsi="宋体" w:cs="宋体"/>
          <w:b/>
          <w:bCs/>
          <w:kern w:val="0"/>
          <w:sz w:val="24"/>
          <w:szCs w:val="24"/>
        </w:rPr>
      </w:pPr>
      <w:r w:rsidRPr="00CF567D">
        <w:rPr>
          <w:rFonts w:ascii="Times New Roman" w:eastAsia="宋体" w:hAnsi="Times New Roman" w:cs="Times New Roman"/>
          <w:b/>
          <w:bCs/>
          <w:i/>
          <w:iCs/>
          <w:kern w:val="0"/>
          <w:sz w:val="20"/>
          <w:szCs w:val="24"/>
        </w:rPr>
        <w:t>HetNet with Urban Macro and Indoor office deployed in the same carrier or adjacent carriers, where Macro gNBs use DL dominant semi-static TDD UL/DL configuration and Indoor gNBs use dynamic TDD UL/DL assignment.</w:t>
      </w:r>
    </w:p>
    <w:p w14:paraId="5E6AC848" w14:textId="77777777" w:rsidR="002F3512" w:rsidRPr="00CF567D" w:rsidRDefault="002F3512" w:rsidP="00CF567D">
      <w:pPr>
        <w:widowControl/>
        <w:overflowPunct w:val="0"/>
        <w:autoSpaceDE w:val="0"/>
        <w:autoSpaceDN w:val="0"/>
        <w:adjustRightInd w:val="0"/>
        <w:contextualSpacing/>
        <w:textAlignment w:val="baseline"/>
        <w:rPr>
          <w:rFonts w:ascii="Times New Roman" w:eastAsia="Times New Roman" w:hAnsi="Times New Roman" w:cs="Times New Roman"/>
          <w:kern w:val="0"/>
          <w:sz w:val="24"/>
          <w:szCs w:val="24"/>
          <w:lang w:eastAsia="en-US"/>
        </w:rPr>
      </w:pPr>
    </w:p>
    <w:p w14:paraId="59D2E5E2"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References</w:t>
      </w:r>
    </w:p>
    <w:p w14:paraId="0AC9FC80" w14:textId="1F17B59C" w:rsidR="00CF567D" w:rsidRPr="00CF567D" w:rsidRDefault="00CF567D" w:rsidP="00CF567D">
      <w:pPr>
        <w:widowControl/>
        <w:numPr>
          <w:ilvl w:val="0"/>
          <w:numId w:val="5"/>
        </w:numPr>
        <w:spacing w:after="120"/>
        <w:jc w:val="left"/>
        <w:rPr>
          <w:rFonts w:ascii="Times New Roman" w:eastAsia="Times New Roman" w:hAnsi="Times New Roman" w:cs="Times New Roman"/>
          <w:kern w:val="0"/>
          <w:sz w:val="20"/>
          <w:szCs w:val="24"/>
          <w:lang w:eastAsia="en-US"/>
        </w:rPr>
      </w:pPr>
      <w:bookmarkStart w:id="10" w:name="_Hlk82180016"/>
      <w:bookmarkEnd w:id="0"/>
      <w:bookmarkEnd w:id="1"/>
      <w:r w:rsidRPr="00CF567D">
        <w:rPr>
          <w:rFonts w:ascii="Times" w:eastAsia="Times New Roman" w:hAnsi="Times" w:cs="Times New Roman"/>
          <w:kern w:val="0"/>
          <w:sz w:val="20"/>
          <w:szCs w:val="24"/>
        </w:rPr>
        <w:t>3GPP RAN1</w:t>
      </w:r>
      <w:r w:rsidR="00142297">
        <w:rPr>
          <w:rFonts w:ascii="Times" w:eastAsia="Times New Roman" w:hAnsi="Times" w:cs="Times New Roman"/>
          <w:kern w:val="0"/>
          <w:sz w:val="20"/>
          <w:szCs w:val="24"/>
        </w:rPr>
        <w:t>#</w:t>
      </w:r>
      <w:r w:rsidRPr="00CF567D">
        <w:rPr>
          <w:rFonts w:ascii="Times" w:eastAsia="Times New Roman" w:hAnsi="Times" w:cs="Times New Roman"/>
          <w:kern w:val="0"/>
          <w:sz w:val="20"/>
          <w:szCs w:val="24"/>
        </w:rPr>
        <w:t>110 meeting, chairman’s notes.</w:t>
      </w:r>
      <w:bookmarkEnd w:id="10"/>
    </w:p>
    <w:p w14:paraId="01E87579"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A – Agreements in RAN1 #110</w:t>
      </w:r>
    </w:p>
    <w:p w14:paraId="4DEF548F" w14:textId="77777777" w:rsidR="00CF567D" w:rsidRPr="00CF567D" w:rsidRDefault="00CF567D" w:rsidP="00CF567D">
      <w:pPr>
        <w:widowControl/>
        <w:jc w:val="left"/>
        <w:rPr>
          <w:rFonts w:ascii="Times New Roman" w:eastAsia="Batang" w:hAnsi="Times New Roman" w:cs="Times New Roman"/>
          <w:kern w:val="0"/>
          <w:sz w:val="20"/>
          <w:szCs w:val="20"/>
          <w:highlight w:val="green"/>
          <w:lang w:val="en-GB" w:eastAsia="ko-KR"/>
        </w:rPr>
      </w:pPr>
      <w:r w:rsidRPr="00CF567D">
        <w:rPr>
          <w:rFonts w:ascii="Times New Roman" w:eastAsia="Batang" w:hAnsi="Times New Roman" w:cs="Times New Roman"/>
          <w:kern w:val="0"/>
          <w:sz w:val="20"/>
          <w:szCs w:val="20"/>
          <w:highlight w:val="green"/>
          <w:lang w:val="en-GB" w:eastAsia="ko-KR"/>
        </w:rPr>
        <w:t xml:space="preserve">Agreement </w:t>
      </w:r>
    </w:p>
    <w:p w14:paraId="718BD53B" w14:textId="77777777" w:rsidR="00CF567D" w:rsidRPr="00CF567D" w:rsidRDefault="00CF567D" w:rsidP="00CF567D">
      <w:pPr>
        <w:widowControl/>
        <w:tabs>
          <w:tab w:val="num" w:pos="720"/>
        </w:tabs>
        <w:jc w:val="left"/>
        <w:rPr>
          <w:rFonts w:ascii="Times New Roman" w:eastAsia="Batang" w:hAnsi="Times New Roman" w:cs="Times New Roman"/>
          <w:bCs/>
          <w:iCs/>
          <w:kern w:val="0"/>
          <w:sz w:val="20"/>
          <w:szCs w:val="20"/>
          <w:lang w:val="en-GB" w:eastAsia="en-US"/>
        </w:rPr>
      </w:pPr>
      <w:r w:rsidRPr="00CF567D">
        <w:rPr>
          <w:rFonts w:ascii="Times New Roman" w:eastAsia="Batang" w:hAnsi="Times New Roman" w:cs="Times New Roman"/>
          <w:bCs/>
          <w:iCs/>
          <w:kern w:val="0"/>
          <w:sz w:val="20"/>
          <w:szCs w:val="20"/>
          <w:lang w:val="en-GB" w:eastAsia="en-US"/>
        </w:rPr>
        <w:t>Two types of RU (Resource utilization) are defined for SBFD evaluation.</w:t>
      </w:r>
    </w:p>
    <w:p w14:paraId="1C801CC4" w14:textId="77777777" w:rsidR="00CF567D" w:rsidRPr="00CF567D" w:rsidRDefault="00CF567D">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Type-1 RU: DL/UL Type-1 RU = Number of RBs per cell used by traffic for the given link direction during observation time / Total number of all the RBs per cell including DL, UL and guard bands over observation time.</w:t>
      </w:r>
    </w:p>
    <w:p w14:paraId="79DC4711" w14:textId="77777777" w:rsidR="00CF567D" w:rsidRPr="00CF567D" w:rsidRDefault="00CF567D">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Type-2 RU (Follow TR 36.814): DL/UL Type-2 RU = Number of RBs per cell used by traffic for the given link direction during observation time / Total number of RBs per cell available for traffic for the given link direction over observation time</w:t>
      </w:r>
    </w:p>
    <w:p w14:paraId="129F5C67" w14:textId="77777777" w:rsidR="00CF567D" w:rsidRPr="00CF567D" w:rsidRDefault="00CF567D">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Note: In case of MU-MIMO, one RB allocated to N users within a cell is only counted as used once.</w:t>
      </w:r>
    </w:p>
    <w:p w14:paraId="06A88D66" w14:textId="77777777" w:rsidR="00CF567D" w:rsidRPr="00CF567D" w:rsidRDefault="00CF567D">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Companies are to submit results for both RU definitions</w:t>
      </w:r>
    </w:p>
    <w:p w14:paraId="0B453B74" w14:textId="77777777" w:rsidR="00CF567D" w:rsidRPr="00CF567D" w:rsidRDefault="00CF567D">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FFS: RU definition for dynamic TDD evaluations</w:t>
      </w:r>
    </w:p>
    <w:p w14:paraId="7A0689DC" w14:textId="77777777" w:rsidR="00CF567D" w:rsidRPr="00CF567D" w:rsidRDefault="00CF567D" w:rsidP="00CF567D">
      <w:pPr>
        <w:widowControl/>
        <w:jc w:val="left"/>
        <w:rPr>
          <w:rFonts w:ascii="Times New Roman" w:eastAsia="Batang" w:hAnsi="Times New Roman" w:cs="Times New Roman"/>
          <w:kern w:val="0"/>
          <w:sz w:val="20"/>
          <w:szCs w:val="20"/>
          <w:highlight w:val="green"/>
          <w:lang w:val="en-GB" w:eastAsia="ko-KR"/>
        </w:rPr>
      </w:pPr>
      <w:r w:rsidRPr="00CF567D">
        <w:rPr>
          <w:rFonts w:ascii="Times New Roman" w:eastAsia="Batang" w:hAnsi="Times New Roman" w:cs="Times New Roman"/>
          <w:kern w:val="0"/>
          <w:sz w:val="20"/>
          <w:szCs w:val="20"/>
          <w:highlight w:val="green"/>
          <w:lang w:val="en-GB" w:eastAsia="ko-KR"/>
        </w:rPr>
        <w:t>Agreement</w:t>
      </w:r>
    </w:p>
    <w:p w14:paraId="67E3AA04" w14:textId="77777777" w:rsidR="00CF567D" w:rsidRPr="00CF567D" w:rsidRDefault="00CF567D" w:rsidP="00CF567D">
      <w:pPr>
        <w:widowControl/>
        <w:jc w:val="left"/>
        <w:rPr>
          <w:rFonts w:ascii="Times New Roman" w:eastAsia="Batang" w:hAnsi="Times New Roman" w:cs="Times New Roman"/>
          <w:kern w:val="0"/>
          <w:sz w:val="20"/>
          <w:szCs w:val="20"/>
          <w:lang w:val="en-GB" w:eastAsia="en-US"/>
        </w:rPr>
      </w:pPr>
      <w:r w:rsidRPr="00CF567D">
        <w:rPr>
          <w:rFonts w:ascii="Times New Roman" w:eastAsia="Batang" w:hAnsi="Times New Roman" w:cs="Times New Roman"/>
          <w:kern w:val="0"/>
          <w:sz w:val="20"/>
          <w:szCs w:val="20"/>
          <w:lang w:val="en-GB" w:eastAsia="en-US"/>
        </w:rPr>
        <w:t xml:space="preserve">For UE distribution of Urban Macro and Dense Urban Macro layer, </w:t>
      </w:r>
    </w:p>
    <w:p w14:paraId="23FE4747" w14:textId="77777777" w:rsidR="00CF567D" w:rsidRPr="00CF567D" w:rsidRDefault="00CF567D">
      <w:pPr>
        <w:widowControl/>
        <w:numPr>
          <w:ilvl w:val="0"/>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Baseline: (UE clustering)</w:t>
      </w:r>
    </w:p>
    <w:p w14:paraId="6D0130E1" w14:textId="77777777" w:rsidR="00CF567D" w:rsidRPr="00CF567D" w:rsidRDefault="00CF567D">
      <w:pPr>
        <w:widowControl/>
        <w:numPr>
          <w:ilvl w:val="1"/>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10 users per macro TRP</w:t>
      </w:r>
    </w:p>
    <w:p w14:paraId="61BD0985" w14:textId="77777777" w:rsidR="00CF567D" w:rsidRPr="00CF567D" w:rsidRDefault="00CF567D">
      <w:pPr>
        <w:widowControl/>
        <w:numPr>
          <w:ilvl w:val="2"/>
          <w:numId w:val="15"/>
        </w:numPr>
        <w:spacing w:line="259" w:lineRule="auto"/>
        <w:jc w:val="left"/>
        <w:rPr>
          <w:rFonts w:ascii="Times New Roman" w:eastAsia="Batang" w:hAnsi="Times New Roman" w:cs="Times New Roman"/>
          <w:kern w:val="0"/>
          <w:sz w:val="20"/>
          <w:szCs w:val="20"/>
          <w:lang w:val="en-GB" w:eastAsia="x-none"/>
        </w:rPr>
      </w:pPr>
      <w:bookmarkStart w:id="11" w:name="_Hlk112083022"/>
      <w:r w:rsidRPr="00CF567D">
        <w:rPr>
          <w:rFonts w:ascii="Times New Roman" w:eastAsia="Batang" w:hAnsi="Times New Roman" w:cs="Times New Roman"/>
          <w:kern w:val="0"/>
          <w:sz w:val="20"/>
          <w:szCs w:val="20"/>
          <w:lang w:val="en-GB" w:eastAsia="x-none"/>
        </w:rPr>
        <w:t xml:space="preserve">Step 1: Randomly drop </w:t>
      </w:r>
      <w:r w:rsidRPr="00CF567D">
        <w:rPr>
          <w:rFonts w:ascii="Times New Roman" w:eastAsia="Batang" w:hAnsi="Times New Roman" w:cs="Times New Roman"/>
          <w:i/>
          <w:iCs/>
          <w:kern w:val="0"/>
          <w:sz w:val="20"/>
          <w:szCs w:val="20"/>
          <w:lang w:val="en-GB" w:eastAsia="x-none"/>
        </w:rPr>
        <w:t>X</w:t>
      </w:r>
      <w:r w:rsidRPr="00CF567D">
        <w:rPr>
          <w:rFonts w:ascii="Times New Roman" w:eastAsia="Batang" w:hAnsi="Times New Roman" w:cs="Times New Roman"/>
          <w:kern w:val="0"/>
          <w:sz w:val="20"/>
          <w:szCs w:val="20"/>
          <w:lang w:val="en-GB" w:eastAsia="x-none"/>
        </w:rPr>
        <w:t xml:space="preserve"> UE cluster centers within one macro cell geographical area considering the minimum distance between macro TRP to UE cluster center as D</w:t>
      </w:r>
      <w:r w:rsidRPr="00CF567D">
        <w:rPr>
          <w:rFonts w:ascii="Times New Roman" w:eastAsia="Batang" w:hAnsi="Times New Roman" w:cs="Times New Roman"/>
          <w:kern w:val="0"/>
          <w:sz w:val="20"/>
          <w:szCs w:val="20"/>
          <w:vertAlign w:val="subscript"/>
          <w:lang w:val="en-GB" w:eastAsia="x-none"/>
        </w:rPr>
        <w:t>macro-to-cluster</w:t>
      </w:r>
      <w:r w:rsidRPr="00CF567D">
        <w:rPr>
          <w:rFonts w:ascii="Times New Roman" w:eastAsia="Batang" w:hAnsi="Times New Roman" w:cs="Times New Roman"/>
          <w:kern w:val="0"/>
          <w:sz w:val="20"/>
          <w:szCs w:val="20"/>
          <w:lang w:val="en-GB" w:eastAsia="x-none"/>
        </w:rPr>
        <w:t xml:space="preserve"> and the minimum distance between two UE cluster centers as D</w:t>
      </w:r>
      <w:r w:rsidRPr="00CF567D">
        <w:rPr>
          <w:rFonts w:ascii="Times New Roman" w:eastAsia="Batang" w:hAnsi="Times New Roman" w:cs="Times New Roman"/>
          <w:kern w:val="0"/>
          <w:sz w:val="20"/>
          <w:szCs w:val="20"/>
          <w:vertAlign w:val="subscript"/>
          <w:lang w:val="en-GB" w:eastAsia="x-none"/>
        </w:rPr>
        <w:t>inter-cluster</w:t>
      </w:r>
      <w:r w:rsidRPr="00CF567D">
        <w:rPr>
          <w:rFonts w:ascii="Times New Roman" w:eastAsia="Batang" w:hAnsi="Times New Roman" w:cs="Times New Roman"/>
          <w:kern w:val="0"/>
          <w:sz w:val="20"/>
          <w:szCs w:val="20"/>
          <w:lang w:val="en-GB" w:eastAsia="x-none"/>
        </w:rPr>
        <w:t xml:space="preserve"> </w:t>
      </w:r>
    </w:p>
    <w:p w14:paraId="2C230ECE" w14:textId="77777777" w:rsidR="00CF567D" w:rsidRPr="00CF567D" w:rsidRDefault="00CF567D">
      <w:pPr>
        <w:widowControl/>
        <w:numPr>
          <w:ilvl w:val="2"/>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lastRenderedPageBreak/>
        <w:t xml:space="preserve">Step 2: </w:t>
      </w:r>
      <w:r w:rsidRPr="00CF567D">
        <w:rPr>
          <w:rFonts w:ascii="Times New Roman" w:eastAsia="Batang" w:hAnsi="Times New Roman" w:cs="Times New Roman"/>
          <w:i/>
          <w:kern w:val="0"/>
          <w:sz w:val="20"/>
          <w:szCs w:val="20"/>
          <w:lang w:val="en-GB" w:eastAsia="x-none"/>
        </w:rPr>
        <w:t>Y%</w:t>
      </w:r>
      <w:r w:rsidRPr="00CF567D">
        <w:rPr>
          <w:rFonts w:ascii="Times New Roman" w:eastAsia="Batang" w:hAnsi="Times New Roman" w:cs="Times New Roman"/>
          <w:kern w:val="0"/>
          <w:sz w:val="20"/>
          <w:szCs w:val="20"/>
          <w:lang w:val="en-GB" w:eastAsia="x-none"/>
        </w:rPr>
        <w:t xml:space="preserve"> UEs are randomly and uniformly dropped within the UE clusters with the radius of R, (1-</w:t>
      </w:r>
      <w:r w:rsidRPr="00CF567D">
        <w:rPr>
          <w:rFonts w:ascii="Times New Roman" w:eastAsia="Batang" w:hAnsi="Times New Roman" w:cs="Times New Roman"/>
          <w:i/>
          <w:kern w:val="0"/>
          <w:sz w:val="20"/>
          <w:szCs w:val="20"/>
          <w:lang w:val="en-GB" w:eastAsia="x-none"/>
        </w:rPr>
        <w:t>Y%</w:t>
      </w:r>
      <w:r w:rsidRPr="00CF567D">
        <w:rPr>
          <w:rFonts w:ascii="Times New Roman" w:eastAsia="Batang" w:hAnsi="Times New Roman" w:cs="Times New Roman"/>
          <w:kern w:val="0"/>
          <w:sz w:val="20"/>
          <w:szCs w:val="20"/>
          <w:lang w:val="en-GB" w:eastAsia="x-none"/>
        </w:rPr>
        <w:t>) users randomly and uniformly dropped throughout the macro geographical area</w:t>
      </w:r>
    </w:p>
    <w:p w14:paraId="57FBC65B" w14:textId="77777777" w:rsidR="00CF567D" w:rsidRPr="00CF567D" w:rsidRDefault="00CF567D">
      <w:pPr>
        <w:widowControl/>
        <w:numPr>
          <w:ilvl w:val="2"/>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UE outdoor/indoor proportion: 20% outdoor in cars: 30km/h; 80% indoor in houses: 3km/h</w:t>
      </w:r>
    </w:p>
    <w:p w14:paraId="70F582DF" w14:textId="77777777" w:rsidR="00CF567D" w:rsidRPr="00CF567D" w:rsidRDefault="00CF567D">
      <w:pPr>
        <w:widowControl/>
        <w:numPr>
          <w:ilvl w:val="2"/>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FFS the values of X</w:t>
      </w:r>
      <w:r w:rsidRPr="00CF567D">
        <w:rPr>
          <w:rFonts w:ascii="Times New Roman" w:eastAsia="Batang" w:hAnsi="Times New Roman" w:cs="Times New Roman"/>
          <w:i/>
          <w:kern w:val="0"/>
          <w:sz w:val="20"/>
          <w:szCs w:val="20"/>
          <w:lang w:val="en-GB" w:eastAsia="x-none"/>
        </w:rPr>
        <w:t xml:space="preserve">, </w:t>
      </w:r>
      <w:r w:rsidRPr="00CF567D">
        <w:rPr>
          <w:rFonts w:ascii="Times New Roman" w:eastAsia="Batang" w:hAnsi="Times New Roman" w:cs="Times New Roman"/>
          <w:kern w:val="0"/>
          <w:sz w:val="20"/>
          <w:szCs w:val="20"/>
          <w:lang w:val="en-GB" w:eastAsia="x-none"/>
        </w:rPr>
        <w:t>D</w:t>
      </w:r>
      <w:r w:rsidRPr="00CF567D">
        <w:rPr>
          <w:rFonts w:ascii="Times New Roman" w:eastAsia="Batang" w:hAnsi="Times New Roman" w:cs="Times New Roman"/>
          <w:kern w:val="0"/>
          <w:sz w:val="20"/>
          <w:szCs w:val="20"/>
          <w:vertAlign w:val="subscript"/>
          <w:lang w:val="en-GB" w:eastAsia="x-none"/>
        </w:rPr>
        <w:t>macro-to-cluster</w:t>
      </w:r>
      <w:r w:rsidRPr="00CF567D">
        <w:rPr>
          <w:rFonts w:ascii="Times New Roman" w:eastAsia="Batang" w:hAnsi="Times New Roman" w:cs="Times New Roman"/>
          <w:kern w:val="0"/>
          <w:sz w:val="20"/>
          <w:szCs w:val="20"/>
          <w:lang w:val="en-GB" w:eastAsia="x-none"/>
        </w:rPr>
        <w:t>, D</w:t>
      </w:r>
      <w:r w:rsidRPr="00CF567D">
        <w:rPr>
          <w:rFonts w:ascii="Times New Roman" w:eastAsia="Batang" w:hAnsi="Times New Roman" w:cs="Times New Roman"/>
          <w:kern w:val="0"/>
          <w:sz w:val="20"/>
          <w:szCs w:val="20"/>
          <w:vertAlign w:val="subscript"/>
          <w:lang w:val="en-GB" w:eastAsia="x-none"/>
        </w:rPr>
        <w:t>inter-cluster</w:t>
      </w:r>
      <w:r w:rsidRPr="00CF567D">
        <w:rPr>
          <w:rFonts w:ascii="Times New Roman" w:eastAsia="Batang" w:hAnsi="Times New Roman" w:cs="Times New Roman"/>
          <w:i/>
          <w:kern w:val="0"/>
          <w:sz w:val="20"/>
          <w:szCs w:val="20"/>
          <w:lang w:val="en-GB" w:eastAsia="x-none"/>
        </w:rPr>
        <w:t xml:space="preserve">, </w:t>
      </w:r>
      <w:r w:rsidRPr="00CF567D">
        <w:rPr>
          <w:rFonts w:ascii="Times New Roman" w:eastAsia="Batang" w:hAnsi="Times New Roman" w:cs="Times New Roman"/>
          <w:iCs/>
          <w:kern w:val="0"/>
          <w:sz w:val="20"/>
          <w:szCs w:val="20"/>
          <w:lang w:val="en-GB" w:eastAsia="x-none"/>
        </w:rPr>
        <w:t>R</w:t>
      </w:r>
      <w:r w:rsidRPr="00CF567D">
        <w:rPr>
          <w:rFonts w:ascii="Times New Roman" w:eastAsia="Batang" w:hAnsi="Times New Roman" w:cs="Times New Roman"/>
          <w:i/>
          <w:kern w:val="0"/>
          <w:sz w:val="20"/>
          <w:szCs w:val="20"/>
          <w:lang w:val="en-GB" w:eastAsia="x-none"/>
        </w:rPr>
        <w:t>, Y%</w:t>
      </w:r>
    </w:p>
    <w:bookmarkEnd w:id="11"/>
    <w:p w14:paraId="15AAA1D8" w14:textId="77777777" w:rsidR="00CF567D" w:rsidRPr="00CF567D" w:rsidRDefault="00CF567D">
      <w:pPr>
        <w:widowControl/>
        <w:numPr>
          <w:ilvl w:val="0"/>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 xml:space="preserve">Optional: </w:t>
      </w:r>
    </w:p>
    <w:p w14:paraId="4E0FA69F" w14:textId="77777777" w:rsidR="00CF567D" w:rsidRPr="00CF567D" w:rsidRDefault="00CF567D">
      <w:pPr>
        <w:widowControl/>
        <w:numPr>
          <w:ilvl w:val="1"/>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10 users per macro TRP, and all users are randomly and uniformly dropped within the macro cell</w:t>
      </w:r>
    </w:p>
    <w:p w14:paraId="497802B8" w14:textId="77777777" w:rsidR="00CF567D" w:rsidRPr="00CF567D" w:rsidRDefault="00CF567D">
      <w:pPr>
        <w:widowControl/>
        <w:numPr>
          <w:ilvl w:val="1"/>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At least for FR1: 20% outdoor in cars: 30km/h; 80% indoor in houses: 3km/h</w:t>
      </w:r>
    </w:p>
    <w:p w14:paraId="1C0D2855" w14:textId="77777777" w:rsidR="00CF567D" w:rsidRPr="00CF567D" w:rsidRDefault="00CF567D">
      <w:pPr>
        <w:widowControl/>
        <w:numPr>
          <w:ilvl w:val="2"/>
          <w:numId w:val="15"/>
        </w:numPr>
        <w:spacing w:line="259" w:lineRule="auto"/>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FFS: FR2 details</w:t>
      </w:r>
    </w:p>
    <w:p w14:paraId="3FD11667" w14:textId="77777777" w:rsidR="00CF567D" w:rsidRPr="00CF567D" w:rsidRDefault="00CF567D" w:rsidP="00CF567D">
      <w:pPr>
        <w:widowControl/>
        <w:jc w:val="left"/>
        <w:rPr>
          <w:rFonts w:ascii="Times New Roman" w:eastAsia="Batang" w:hAnsi="Times New Roman" w:cs="Times New Roman"/>
          <w:kern w:val="0"/>
          <w:sz w:val="20"/>
          <w:szCs w:val="20"/>
          <w:lang w:val="en-GB" w:eastAsia="ko-KR"/>
        </w:rPr>
      </w:pPr>
    </w:p>
    <w:p w14:paraId="535538DF" w14:textId="77777777" w:rsidR="00CF567D" w:rsidRPr="00CF567D" w:rsidRDefault="00CF567D" w:rsidP="00CF567D">
      <w:pPr>
        <w:widowControl/>
        <w:jc w:val="left"/>
        <w:rPr>
          <w:rFonts w:ascii="Times New Roman" w:eastAsia="Batang" w:hAnsi="Times New Roman" w:cs="Times New Roman"/>
          <w:kern w:val="0"/>
          <w:sz w:val="20"/>
          <w:szCs w:val="20"/>
          <w:highlight w:val="green"/>
          <w:lang w:val="en-GB" w:eastAsia="ko-KR"/>
        </w:rPr>
      </w:pPr>
      <w:r w:rsidRPr="00CF567D">
        <w:rPr>
          <w:rFonts w:ascii="Times New Roman" w:eastAsia="Batang" w:hAnsi="Times New Roman" w:cs="Times New Roman"/>
          <w:kern w:val="0"/>
          <w:sz w:val="20"/>
          <w:szCs w:val="20"/>
          <w:highlight w:val="green"/>
          <w:lang w:val="en-GB" w:eastAsia="ko-KR"/>
        </w:rPr>
        <w:t>Agreement</w:t>
      </w:r>
    </w:p>
    <w:p w14:paraId="0773997C" w14:textId="77777777" w:rsidR="00CF567D" w:rsidRPr="00CF567D" w:rsidRDefault="00CF567D" w:rsidP="00CF567D">
      <w:pPr>
        <w:widowControl/>
        <w:jc w:val="left"/>
        <w:rPr>
          <w:rFonts w:ascii="Times New Roman" w:eastAsia="Batang" w:hAnsi="Times New Roman" w:cs="Times New Roman"/>
          <w:bCs/>
          <w:kern w:val="0"/>
          <w:sz w:val="20"/>
          <w:szCs w:val="20"/>
          <w:lang w:val="en-GB" w:eastAsia="en-US"/>
        </w:rPr>
      </w:pPr>
      <w:r w:rsidRPr="00CF567D">
        <w:rPr>
          <w:rFonts w:ascii="Times New Roman" w:eastAsia="Batang" w:hAnsi="Times New Roman" w:cs="Times New Roman"/>
          <w:kern w:val="0"/>
          <w:sz w:val="20"/>
          <w:szCs w:val="20"/>
          <w:lang w:val="en-GB" w:eastAsia="en-US"/>
        </w:rPr>
        <w:t xml:space="preserve">For </w:t>
      </w:r>
      <w:r w:rsidRPr="00CF567D">
        <w:rPr>
          <w:rFonts w:ascii="Times New Roman" w:eastAsia="Batang" w:hAnsi="Times New Roman" w:cs="Times New Roman"/>
          <w:bCs/>
          <w:kern w:val="0"/>
          <w:sz w:val="20"/>
          <w:szCs w:val="20"/>
          <w:lang w:val="en-GB" w:eastAsia="en-US"/>
        </w:rPr>
        <w:t xml:space="preserve">Dense Urban with 2-layer for FR1, consider micro cell TRPs are deployed as following </w:t>
      </w:r>
    </w:p>
    <w:p w14:paraId="78D3CEAF" w14:textId="77777777" w:rsidR="00CF567D" w:rsidRPr="00CF567D" w:rsidRDefault="00CF567D">
      <w:pPr>
        <w:widowControl/>
        <w:numPr>
          <w:ilvl w:val="0"/>
          <w:numId w:val="16"/>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Step 1: Randomly drop [3] micro TRP centers within one macro cell geographical area considering the minimum distance between micro TRP centers (D</w:t>
      </w:r>
      <w:r w:rsidRPr="00CF567D">
        <w:rPr>
          <w:rFonts w:ascii="Times New Roman" w:eastAsia="宋体" w:hAnsi="Times New Roman" w:cs="Times New Roman"/>
          <w:kern w:val="0"/>
          <w:sz w:val="20"/>
          <w:szCs w:val="20"/>
          <w:vertAlign w:val="subscript"/>
          <w:lang w:val="en-GB" w:eastAsia="ja-JP"/>
        </w:rPr>
        <w:t>inter-micro-center</w:t>
      </w:r>
      <w:r w:rsidRPr="00CF567D">
        <w:rPr>
          <w:rFonts w:ascii="Times New Roman" w:eastAsia="宋体" w:hAnsi="Times New Roman" w:cs="Times New Roman"/>
          <w:kern w:val="0"/>
          <w:sz w:val="20"/>
          <w:szCs w:val="20"/>
          <w:lang w:val="en-GB" w:eastAsia="ja-JP"/>
        </w:rPr>
        <w:t>) and the minimum distance between macro TRP and micro TRP center (D</w:t>
      </w:r>
      <w:r w:rsidRPr="00CF567D">
        <w:rPr>
          <w:rFonts w:ascii="Times New Roman" w:eastAsia="宋体" w:hAnsi="Times New Roman" w:cs="Times New Roman"/>
          <w:kern w:val="0"/>
          <w:sz w:val="20"/>
          <w:szCs w:val="20"/>
          <w:vertAlign w:val="subscript"/>
          <w:lang w:val="en-GB" w:eastAsia="ja-JP"/>
        </w:rPr>
        <w:t>macro-to-micro-center</w:t>
      </w:r>
      <w:r w:rsidRPr="00CF567D">
        <w:rPr>
          <w:rFonts w:ascii="Times New Roman" w:eastAsia="宋体" w:hAnsi="Times New Roman" w:cs="Times New Roman"/>
          <w:kern w:val="0"/>
          <w:sz w:val="20"/>
          <w:szCs w:val="20"/>
          <w:lang w:val="en-GB" w:eastAsia="ja-JP"/>
        </w:rPr>
        <w:t>).</w:t>
      </w:r>
    </w:p>
    <w:p w14:paraId="70AD08F5" w14:textId="77777777" w:rsidR="00CF567D" w:rsidRPr="00CF567D" w:rsidRDefault="00CF567D">
      <w:pPr>
        <w:widowControl/>
        <w:numPr>
          <w:ilvl w:val="0"/>
          <w:numId w:val="16"/>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Step 2: Randomly deploy one micro TRP on the area circle around each micro TRP center with the radius of half of D</w:t>
      </w:r>
      <w:r w:rsidRPr="00CF567D">
        <w:rPr>
          <w:rFonts w:ascii="Times New Roman" w:eastAsia="宋体" w:hAnsi="Times New Roman" w:cs="Times New Roman"/>
          <w:kern w:val="0"/>
          <w:sz w:val="20"/>
          <w:szCs w:val="20"/>
          <w:vertAlign w:val="subscript"/>
          <w:lang w:val="en-GB" w:eastAsia="ja-JP"/>
        </w:rPr>
        <w:t>inter-micro-center</w:t>
      </w:r>
      <w:r w:rsidRPr="00CF567D">
        <w:rPr>
          <w:rFonts w:ascii="Times New Roman" w:eastAsia="宋体" w:hAnsi="Times New Roman" w:cs="Times New Roman"/>
          <w:kern w:val="0"/>
          <w:sz w:val="20"/>
          <w:szCs w:val="20"/>
          <w:lang w:val="en-GB" w:eastAsia="ja-JP"/>
        </w:rPr>
        <w:t xml:space="preserve"> </w:t>
      </w:r>
    </w:p>
    <w:p w14:paraId="393D82BC" w14:textId="77777777" w:rsidR="00CF567D" w:rsidRPr="00CF567D" w:rsidRDefault="00CF567D">
      <w:pPr>
        <w:widowControl/>
        <w:numPr>
          <w:ilvl w:val="0"/>
          <w:numId w:val="16"/>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Step 3: Determine the horizontal angle of the micro TRPs with the planer facing to the micro TRP center.</w:t>
      </w:r>
    </w:p>
    <w:p w14:paraId="07CD3726" w14:textId="77777777" w:rsidR="00CF567D" w:rsidRPr="00CF567D" w:rsidRDefault="00CF567D">
      <w:pPr>
        <w:widowControl/>
        <w:numPr>
          <w:ilvl w:val="0"/>
          <w:numId w:val="16"/>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bCs/>
          <w:kern w:val="0"/>
          <w:sz w:val="20"/>
          <w:szCs w:val="20"/>
          <w:lang w:val="en-GB" w:eastAsia="ja-JP"/>
        </w:rPr>
        <w:t>D</w:t>
      </w:r>
      <w:r w:rsidRPr="00CF567D">
        <w:rPr>
          <w:rFonts w:ascii="Times New Roman" w:eastAsia="宋体" w:hAnsi="Times New Roman" w:cs="Times New Roman"/>
          <w:bCs/>
          <w:kern w:val="0"/>
          <w:sz w:val="20"/>
          <w:szCs w:val="20"/>
          <w:vertAlign w:val="subscript"/>
          <w:lang w:val="en-GB" w:eastAsia="ja-JP"/>
        </w:rPr>
        <w:t>inter-micro-center</w:t>
      </w:r>
      <w:r w:rsidRPr="00CF567D">
        <w:rPr>
          <w:rFonts w:ascii="Times New Roman" w:eastAsia="宋体" w:hAnsi="Times New Roman" w:cs="Times New Roman"/>
          <w:bCs/>
          <w:kern w:val="0"/>
          <w:sz w:val="20"/>
          <w:szCs w:val="20"/>
          <w:lang w:val="en-GB" w:eastAsia="ja-JP"/>
        </w:rPr>
        <w:t xml:space="preserve"> =[57.9 m], D</w:t>
      </w:r>
      <w:r w:rsidRPr="00CF567D">
        <w:rPr>
          <w:rFonts w:ascii="Times New Roman" w:eastAsia="宋体" w:hAnsi="Times New Roman" w:cs="Times New Roman"/>
          <w:bCs/>
          <w:kern w:val="0"/>
          <w:sz w:val="20"/>
          <w:szCs w:val="20"/>
          <w:vertAlign w:val="subscript"/>
          <w:lang w:val="en-GB" w:eastAsia="ja-JP"/>
        </w:rPr>
        <w:t>macro-to-micro-center</w:t>
      </w:r>
      <w:r w:rsidRPr="00CF567D">
        <w:rPr>
          <w:rFonts w:ascii="Times New Roman" w:eastAsia="宋体" w:hAnsi="Times New Roman" w:cs="Times New Roman"/>
          <w:bCs/>
          <w:kern w:val="0"/>
          <w:sz w:val="20"/>
          <w:szCs w:val="20"/>
          <w:lang w:val="en-GB" w:eastAsia="ja-JP"/>
        </w:rPr>
        <w:t xml:space="preserve"> = [105 m]</w:t>
      </w:r>
    </w:p>
    <w:p w14:paraId="66C95FE7" w14:textId="77777777" w:rsidR="00CF567D" w:rsidRPr="00CF567D" w:rsidRDefault="00CF567D" w:rsidP="00CF567D">
      <w:pPr>
        <w:widowControl/>
        <w:jc w:val="center"/>
        <w:rPr>
          <w:rFonts w:ascii="Times New Roman" w:eastAsia="Batang" w:hAnsi="Times New Roman" w:cs="Times New Roman"/>
          <w:kern w:val="0"/>
          <w:sz w:val="20"/>
          <w:szCs w:val="20"/>
          <w:lang w:val="en-GB" w:eastAsia="en-US"/>
        </w:rPr>
      </w:pPr>
      <w:r w:rsidRPr="00CF567D">
        <w:rPr>
          <w:rFonts w:ascii="Times" w:eastAsia="Batang" w:hAnsi="Times" w:cs="Times New Roman"/>
          <w:noProof/>
          <w:kern w:val="0"/>
          <w:sz w:val="20"/>
          <w:szCs w:val="24"/>
          <w:lang w:val="en-GB" w:eastAsia="en-US"/>
        </w:rPr>
        <w:object w:dxaOrig="10756" w:dyaOrig="6885" w14:anchorId="37284F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59.85pt" o:ole="">
            <v:imagedata r:id="rId59" o:title=""/>
          </v:shape>
          <o:OLEObject Type="Embed" ProgID="Visio.Drawing.15" ShapeID="_x0000_i1025" DrawAspect="Content" ObjectID="_1726078493" r:id="rId60"/>
        </w:object>
      </w:r>
    </w:p>
    <w:p w14:paraId="56711C79" w14:textId="77777777" w:rsidR="00CF567D" w:rsidRPr="00CF567D" w:rsidRDefault="00CF567D" w:rsidP="00CF567D">
      <w:pPr>
        <w:widowControl/>
        <w:tabs>
          <w:tab w:val="num" w:pos="720"/>
        </w:tabs>
        <w:jc w:val="left"/>
        <w:rPr>
          <w:rFonts w:ascii="Times" w:eastAsia="Batang" w:hAnsi="Times" w:cs="Times New Roman"/>
          <w:bCs/>
          <w:iCs/>
          <w:kern w:val="0"/>
          <w:sz w:val="20"/>
          <w:szCs w:val="20"/>
          <w:highlight w:val="green"/>
          <w:lang w:val="en-GB" w:eastAsia="en-US"/>
        </w:rPr>
      </w:pPr>
      <w:r w:rsidRPr="00CF567D">
        <w:rPr>
          <w:rFonts w:ascii="Times" w:eastAsia="Batang" w:hAnsi="Times" w:cs="Times New Roman"/>
          <w:bCs/>
          <w:iCs/>
          <w:kern w:val="0"/>
          <w:sz w:val="20"/>
          <w:szCs w:val="20"/>
          <w:highlight w:val="green"/>
          <w:lang w:val="en-GB" w:eastAsia="en-US"/>
        </w:rPr>
        <w:t>Agreement</w:t>
      </w:r>
    </w:p>
    <w:p w14:paraId="4C5E3BF4" w14:textId="77777777" w:rsidR="00CF567D" w:rsidRPr="00CF567D" w:rsidRDefault="00CF567D" w:rsidP="00CF567D">
      <w:pPr>
        <w:widowControl/>
        <w:tabs>
          <w:tab w:val="num" w:pos="720"/>
        </w:tabs>
        <w:jc w:val="left"/>
        <w:rPr>
          <w:rFonts w:ascii="Times" w:eastAsia="Batang" w:hAnsi="Times" w:cs="Times New Roman"/>
          <w:bCs/>
          <w:iCs/>
          <w:kern w:val="0"/>
          <w:sz w:val="20"/>
          <w:szCs w:val="20"/>
          <w:lang w:val="en-GB" w:eastAsia="en-US"/>
        </w:rPr>
      </w:pPr>
      <w:r w:rsidRPr="00CF567D">
        <w:rPr>
          <w:rFonts w:ascii="Times" w:eastAsia="Batang" w:hAnsi="Times" w:cs="Times New Roman"/>
          <w:bCs/>
          <w:iCs/>
          <w:kern w:val="0"/>
          <w:sz w:val="20"/>
          <w:szCs w:val="20"/>
          <w:lang w:val="en-GB" w:eastAsia="en-US"/>
        </w:rPr>
        <w:t>For latency related performance metric for FTP model 3 in SLS, option 1 is baseline, it is up to companies to report the latency with option 2.</w:t>
      </w:r>
    </w:p>
    <w:p w14:paraId="562ECBFE" w14:textId="77777777" w:rsidR="00CF567D" w:rsidRPr="00CF567D" w:rsidRDefault="00CF567D">
      <w:pPr>
        <w:widowControl/>
        <w:numPr>
          <w:ilvl w:val="0"/>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Packet latency: defined as the time which starts when the packet is received in the transmit buffer and ends when the last bit of the packet is correctly delivered to the receiver.</w:t>
      </w:r>
    </w:p>
    <w:p w14:paraId="5C54ACA2" w14:textId="77777777" w:rsidR="00CF567D" w:rsidRPr="00CF567D" w:rsidRDefault="00CF567D">
      <w:pPr>
        <w:widowControl/>
        <w:numPr>
          <w:ilvl w:val="1"/>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 xml:space="preserve">(baseline) </w:t>
      </w:r>
      <w:r w:rsidRPr="00CF567D">
        <w:rPr>
          <w:rFonts w:ascii="Times" w:eastAsia="Batang" w:hAnsi="Times" w:cs="Times New Roman" w:hint="eastAsia"/>
          <w:bCs/>
          <w:iCs/>
          <w:kern w:val="0"/>
          <w:sz w:val="20"/>
          <w:szCs w:val="20"/>
          <w:lang w:val="en-GB" w:eastAsia="x-none"/>
        </w:rPr>
        <w:t>O</w:t>
      </w:r>
      <w:r w:rsidRPr="00CF567D">
        <w:rPr>
          <w:rFonts w:ascii="Times" w:eastAsia="Batang" w:hAnsi="Times" w:cs="Times New Roman"/>
          <w:bCs/>
          <w:iCs/>
          <w:kern w:val="0"/>
          <w:sz w:val="20"/>
          <w:szCs w:val="20"/>
          <w:lang w:val="en-GB" w:eastAsia="x-none"/>
        </w:rPr>
        <w:t>ption 1: Calculate the latency for each packet for each UE, and then generate CDF of latency for all these packets from all the UEs.</w:t>
      </w:r>
    </w:p>
    <w:p w14:paraId="376FA921" w14:textId="77777777" w:rsidR="00CF567D" w:rsidRPr="00CF567D" w:rsidRDefault="00CF567D">
      <w:pPr>
        <w:widowControl/>
        <w:numPr>
          <w:ilvl w:val="2"/>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Packet-Latency CDF: The CDF of the packet latencies of all the packets from all the UEs.</w:t>
      </w:r>
    </w:p>
    <w:p w14:paraId="51B82E81" w14:textId="77777777" w:rsidR="00CF567D" w:rsidRPr="00CF567D" w:rsidRDefault="00CF567D">
      <w:pPr>
        <w:widowControl/>
        <w:numPr>
          <w:ilvl w:val="2"/>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Mean/5%/50%/95% Packet-Latency: The mean/5%/50%/95% value of Packet-Latency of all the packets from all the UEs.</w:t>
      </w:r>
    </w:p>
    <w:p w14:paraId="21DCEAB3" w14:textId="77777777" w:rsidR="00CF567D" w:rsidRPr="00CF567D" w:rsidRDefault="00CF567D">
      <w:pPr>
        <w:widowControl/>
        <w:numPr>
          <w:ilvl w:val="1"/>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 xml:space="preserve">(optional) </w:t>
      </w:r>
      <w:r w:rsidRPr="00CF567D">
        <w:rPr>
          <w:rFonts w:ascii="Times" w:eastAsia="Batang" w:hAnsi="Times" w:cs="Times New Roman" w:hint="eastAsia"/>
          <w:bCs/>
          <w:iCs/>
          <w:kern w:val="0"/>
          <w:sz w:val="20"/>
          <w:szCs w:val="20"/>
          <w:lang w:val="en-GB" w:eastAsia="x-none"/>
        </w:rPr>
        <w:t>O</w:t>
      </w:r>
      <w:r w:rsidRPr="00CF567D">
        <w:rPr>
          <w:rFonts w:ascii="Times" w:eastAsia="Batang" w:hAnsi="Times" w:cs="Times New Roman"/>
          <w:bCs/>
          <w:iCs/>
          <w:kern w:val="0"/>
          <w:sz w:val="20"/>
          <w:szCs w:val="20"/>
          <w:lang w:val="en-GB" w:eastAsia="x-none"/>
        </w:rPr>
        <w:t>ption 2: Calculate the latency for each packet for each UE, and then calculate the average latency for each UE, then generate the CDF for these average latency for each UE</w:t>
      </w:r>
    </w:p>
    <w:p w14:paraId="332494B8" w14:textId="77777777" w:rsidR="00CF567D" w:rsidRPr="00CF567D" w:rsidRDefault="00CF567D">
      <w:pPr>
        <w:widowControl/>
        <w:numPr>
          <w:ilvl w:val="2"/>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UE-Average-Latency: defined as the average packet latency for a UE</w:t>
      </w:r>
    </w:p>
    <w:p w14:paraId="1D6A1975" w14:textId="77777777" w:rsidR="00CF567D" w:rsidRPr="00CF567D" w:rsidRDefault="00CF567D">
      <w:pPr>
        <w:widowControl/>
        <w:numPr>
          <w:ilvl w:val="2"/>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lastRenderedPageBreak/>
        <w:t>UE-Average-Latency CDF: The CDF of the UE-Average-Latency for all users.</w:t>
      </w:r>
    </w:p>
    <w:p w14:paraId="0A5F6357" w14:textId="77777777" w:rsidR="00CF567D" w:rsidRPr="00CF567D" w:rsidRDefault="00CF567D">
      <w:pPr>
        <w:widowControl/>
        <w:numPr>
          <w:ilvl w:val="2"/>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Mean/5%/50%/95% UE-Average-Latency: The mean/5%/50%/95% value of UE-Average-Latency for all users.</w:t>
      </w:r>
    </w:p>
    <w:p w14:paraId="0872BF2D" w14:textId="77777777" w:rsidR="00CF567D" w:rsidRPr="00CF567D" w:rsidRDefault="00CF567D">
      <w:pPr>
        <w:widowControl/>
        <w:numPr>
          <w:ilvl w:val="0"/>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Note: HARQ re-transmission should be considered for latency evaluation.</w:t>
      </w:r>
    </w:p>
    <w:p w14:paraId="351CC829" w14:textId="77777777" w:rsidR="00CF567D" w:rsidRPr="00CF567D" w:rsidRDefault="00CF567D">
      <w:pPr>
        <w:widowControl/>
        <w:numPr>
          <w:ilvl w:val="0"/>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Unfinished/dropped FTP packets are not incorporated in the packet latency calculation.</w:t>
      </w:r>
    </w:p>
    <w:p w14:paraId="2C37AA2F" w14:textId="77777777" w:rsidR="00CF567D" w:rsidRPr="00CF567D" w:rsidRDefault="00CF567D">
      <w:pPr>
        <w:widowControl/>
        <w:numPr>
          <w:ilvl w:val="1"/>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Unfinished/dropped Packet Rate is defined as the number of the unfinished packets for all users divided by the total number of generated packets for all users</w:t>
      </w:r>
    </w:p>
    <w:p w14:paraId="6E888604" w14:textId="77777777" w:rsidR="00CF567D" w:rsidRPr="00CF567D" w:rsidRDefault="00CF567D">
      <w:pPr>
        <w:widowControl/>
        <w:numPr>
          <w:ilvl w:val="2"/>
          <w:numId w:val="17"/>
        </w:numPr>
        <w:jc w:val="left"/>
        <w:rPr>
          <w:rFonts w:ascii="Times" w:eastAsia="Batang" w:hAnsi="Times" w:cs="Times New Roman"/>
          <w:bCs/>
          <w:iCs/>
          <w:kern w:val="0"/>
          <w:sz w:val="20"/>
          <w:szCs w:val="20"/>
          <w:lang w:val="en-GB" w:eastAsia="x-none"/>
        </w:rPr>
      </w:pPr>
      <w:r w:rsidRPr="00CF567D">
        <w:rPr>
          <w:rFonts w:ascii="Times" w:eastAsia="Batang" w:hAnsi="Times" w:cs="Times New Roman"/>
          <w:bCs/>
          <w:iCs/>
          <w:kern w:val="0"/>
          <w:sz w:val="20"/>
          <w:szCs w:val="20"/>
          <w:lang w:val="en-GB" w:eastAsia="x-none"/>
        </w:rPr>
        <w:t>To be reported as part of the system level simulation results</w:t>
      </w:r>
    </w:p>
    <w:p w14:paraId="068A4975" w14:textId="77777777" w:rsidR="00CF567D" w:rsidRPr="00CF567D" w:rsidRDefault="00CF567D" w:rsidP="00CF567D">
      <w:pPr>
        <w:widowControl/>
        <w:jc w:val="left"/>
        <w:rPr>
          <w:rFonts w:ascii="Times" w:eastAsia="Batang" w:hAnsi="Times" w:cs="Times"/>
          <w:kern w:val="0"/>
          <w:sz w:val="20"/>
          <w:szCs w:val="20"/>
          <w:highlight w:val="green"/>
          <w:lang w:val="en-GB" w:eastAsia="ko-KR"/>
        </w:rPr>
      </w:pPr>
      <w:r w:rsidRPr="00CF567D">
        <w:rPr>
          <w:rFonts w:ascii="Times" w:eastAsia="Batang" w:hAnsi="Times" w:cs="Times"/>
          <w:kern w:val="0"/>
          <w:sz w:val="20"/>
          <w:szCs w:val="20"/>
          <w:highlight w:val="green"/>
          <w:lang w:val="en-GB" w:eastAsia="ko-KR"/>
        </w:rPr>
        <w:t>Agreement</w:t>
      </w:r>
    </w:p>
    <w:p w14:paraId="0230C6AE"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For UPT (user perceived throughput) related performance metrics for FTP model 3 in SLS, adopt the following option.</w:t>
      </w:r>
    </w:p>
    <w:p w14:paraId="2442A507" w14:textId="77777777" w:rsidR="00CF567D" w:rsidRPr="00CF567D" w:rsidRDefault="00CF567D">
      <w:pPr>
        <w:widowControl/>
        <w:numPr>
          <w:ilvl w:val="0"/>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Option 1: UPT is defined as the size of an FTP packet divided by the time which starts when the packet is received in the transmit buffer and ends when the last bit of the packet is correctly delivered to the receiver [Refer to TR36.814].</w:t>
      </w:r>
    </w:p>
    <w:p w14:paraId="2BC1D0A4"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Unfinished FTP packets should be incorporated in the UPT calculation. The number of served bits (possibly zero) of an unfinished FTP packet by the end of the simulation is divided by the served time (simulation end time – file arrival time) [Refer to TR36.889].</w:t>
      </w:r>
    </w:p>
    <w:p w14:paraId="456DFEEA"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Consider zero bit for dropped FTP packets.</w:t>
      </w:r>
    </w:p>
    <w:p w14:paraId="27D940F5"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Average-UPT of a user: defined as the average from all UPTs for all FTP packets intended for this user [Refer to TR36.814].</w:t>
      </w:r>
    </w:p>
    <w:p w14:paraId="549DCAB3"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Tail-UPT of a user: defined as the worst 5% UPT among all FTP packets intended for this user [Refer to TR36.814].</w:t>
      </w:r>
    </w:p>
    <w:p w14:paraId="44760ABF"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Median-UPT of a user: defined as the 50% UPT among all FTP packets intended for this user.</w:t>
      </w:r>
    </w:p>
    <w:p w14:paraId="7F87136E"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Average-UPT CDF: The CDF of the Average-UPTs for all users.</w:t>
      </w:r>
    </w:p>
    <w:p w14:paraId="7C015F30"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Tail-UPT CDF: The CDF of the Tail-UPTs for all users.</w:t>
      </w:r>
    </w:p>
    <w:p w14:paraId="5BADBAEF"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Median-UPT CDF: The CDF of the Median-UPTs for all users.</w:t>
      </w:r>
    </w:p>
    <w:p w14:paraId="32E93E76"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Mean/5%/50%/95% Average-UPT: The mean/5%/50%/95% value of Average-UPTs for all users.</w:t>
      </w:r>
    </w:p>
    <w:p w14:paraId="390E1454"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Mean/5%/50%/95% Tail-UPT: The mean/5%/50%/95% value of Tail-UPTs for all users.</w:t>
      </w:r>
    </w:p>
    <w:p w14:paraId="6C2E9DB9" w14:textId="77777777" w:rsidR="00CF567D" w:rsidRPr="00CF567D" w:rsidRDefault="00CF567D">
      <w:pPr>
        <w:widowControl/>
        <w:numPr>
          <w:ilvl w:val="1"/>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Mean/5%/50%/95% Median-UPT: The mean/5%/50%/95% value of Median-UPTs for all users.</w:t>
      </w:r>
    </w:p>
    <w:p w14:paraId="5365BFC9" w14:textId="77777777" w:rsidR="00CF567D" w:rsidRPr="00CF567D" w:rsidRDefault="00CF567D" w:rsidP="00CF567D">
      <w:pPr>
        <w:widowControl/>
        <w:jc w:val="left"/>
        <w:rPr>
          <w:rFonts w:ascii="Times" w:eastAsia="Batang" w:hAnsi="Times" w:cs="Times"/>
          <w:kern w:val="0"/>
          <w:sz w:val="20"/>
          <w:szCs w:val="20"/>
          <w:highlight w:val="green"/>
          <w:lang w:val="en-GB" w:eastAsia="ko-KR"/>
        </w:rPr>
      </w:pPr>
      <w:r w:rsidRPr="00CF567D">
        <w:rPr>
          <w:rFonts w:ascii="Times" w:eastAsia="Batang" w:hAnsi="Times" w:cs="Times"/>
          <w:kern w:val="0"/>
          <w:sz w:val="20"/>
          <w:szCs w:val="20"/>
          <w:highlight w:val="green"/>
          <w:lang w:val="en-GB" w:eastAsia="ko-KR"/>
        </w:rPr>
        <w:t>Agreement</w:t>
      </w:r>
    </w:p>
    <w:p w14:paraId="017B6C59" w14:textId="77777777" w:rsidR="00CF567D" w:rsidRPr="00CF567D" w:rsidRDefault="00CF567D">
      <w:pPr>
        <w:widowControl/>
        <w:numPr>
          <w:ilvl w:val="0"/>
          <w:numId w:val="22"/>
        </w:numPr>
        <w:overflowPunct w:val="0"/>
        <w:autoSpaceDE w:val="0"/>
        <w:autoSpaceDN w:val="0"/>
        <w:adjustRightInd w:val="0"/>
        <w:spacing w:after="180"/>
        <w:contextualSpacing/>
        <w:jc w:val="left"/>
        <w:textAlignment w:val="baseline"/>
        <w:rPr>
          <w:rFonts w:ascii="Times New Roman" w:eastAsia="宋体" w:hAnsi="Times New Roman" w:cs="Times"/>
          <w:iCs/>
          <w:kern w:val="0"/>
          <w:sz w:val="20"/>
          <w:szCs w:val="20"/>
          <w:lang w:val="en-GB" w:eastAsia="ja-JP"/>
        </w:rPr>
      </w:pPr>
      <w:r w:rsidRPr="00CF567D">
        <w:rPr>
          <w:rFonts w:ascii="Times New Roman" w:eastAsia="宋体" w:hAnsi="Times New Roman" w:cs="Times"/>
          <w:iCs/>
          <w:kern w:val="0"/>
          <w:sz w:val="20"/>
          <w:szCs w:val="20"/>
          <w:lang w:val="en-GB" w:eastAsia="ja-JP"/>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9"/>
        <w:gridCol w:w="1154"/>
        <w:gridCol w:w="1028"/>
        <w:gridCol w:w="1153"/>
        <w:gridCol w:w="1156"/>
        <w:gridCol w:w="3249"/>
      </w:tblGrid>
      <w:tr w:rsidR="00CF567D" w:rsidRPr="00CF567D" w14:paraId="39429BBB" w14:textId="77777777" w:rsidTr="00E15FAA">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76F83C24" w14:textId="77777777" w:rsidR="00CF567D" w:rsidRPr="00CF567D" w:rsidRDefault="00CF567D" w:rsidP="00CF567D">
            <w:pPr>
              <w:widowControl/>
              <w:jc w:val="left"/>
              <w:rPr>
                <w:rFonts w:ascii="Arial" w:eastAsia="Batang" w:hAnsi="Arial" w:cs="Arial"/>
                <w:iCs/>
                <w:kern w:val="0"/>
                <w:sz w:val="16"/>
                <w:szCs w:val="16"/>
                <w:lang w:val="en-GB" w:eastAsia="en-U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8188F"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42DF1F"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67271"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1C112C26"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D77223"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Dense Urban with 2-layer (FR1)</w:t>
            </w:r>
          </w:p>
        </w:tc>
      </w:tr>
      <w:tr w:rsidR="00CF567D" w:rsidRPr="00CF567D" w14:paraId="1FB42384" w14:textId="77777777" w:rsidTr="00E15FAA">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B5D27CE"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FCCDFA1"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UL and DL are simulated simultaneously. Companies to report which option is used.</w:t>
            </w:r>
          </w:p>
          <w:p w14:paraId="01ABFC82" w14:textId="77777777" w:rsidR="00CF567D" w:rsidRPr="00CF567D" w:rsidRDefault="00CF567D">
            <w:pPr>
              <w:widowControl/>
              <w:numPr>
                <w:ilvl w:val="0"/>
                <w:numId w:val="18"/>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Option 1: Each UE is either assigned UL traffic or DL traffic.</w:t>
            </w:r>
          </w:p>
          <w:p w14:paraId="3E02B29C" w14:textId="77777777" w:rsidR="00CF567D" w:rsidRPr="00CF567D" w:rsidRDefault="00CF567D">
            <w:pPr>
              <w:widowControl/>
              <w:numPr>
                <w:ilvl w:val="1"/>
                <w:numId w:val="18"/>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assume the same number of UEs for UL and DL, FFS the total number of UEs</w:t>
            </w:r>
          </w:p>
          <w:p w14:paraId="088AEB09" w14:textId="77777777" w:rsidR="00CF567D" w:rsidRPr="00CF567D" w:rsidRDefault="00CF567D">
            <w:pPr>
              <w:widowControl/>
              <w:numPr>
                <w:ilvl w:val="1"/>
                <w:numId w:val="18"/>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FFS how to handle the UE clustering case</w:t>
            </w:r>
          </w:p>
          <w:p w14:paraId="54677303" w14:textId="77777777" w:rsidR="00CF567D" w:rsidRPr="00CF567D" w:rsidRDefault="00CF567D">
            <w:pPr>
              <w:widowControl/>
              <w:numPr>
                <w:ilvl w:val="0"/>
                <w:numId w:val="18"/>
              </w:numPr>
              <w:jc w:val="left"/>
              <w:rPr>
                <w:rFonts w:ascii="Arial" w:eastAsia="宋体" w:hAnsi="Arial" w:cs="Arial"/>
                <w:iCs/>
                <w:kern w:val="0"/>
                <w:sz w:val="16"/>
                <w:szCs w:val="16"/>
                <w:lang w:val="en-GB" w:eastAsia="x-none"/>
              </w:rPr>
            </w:pPr>
            <w:r w:rsidRPr="00CF567D">
              <w:rPr>
                <w:rFonts w:ascii="Arial" w:eastAsia="Batang" w:hAnsi="Arial" w:cs="Arial"/>
                <w:iCs/>
                <w:kern w:val="0"/>
                <w:sz w:val="16"/>
                <w:szCs w:val="16"/>
                <w:lang w:val="en-GB" w:eastAsia="x-none"/>
              </w:rPr>
              <w:t>Option 2: Each UE is assigned both UL traffic and DL traffic.</w:t>
            </w:r>
          </w:p>
        </w:tc>
      </w:tr>
      <w:tr w:rsidR="00CF567D" w:rsidRPr="00CF567D" w14:paraId="1798C1F0" w14:textId="77777777" w:rsidTr="00E15FAA">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CC3483B"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AB6F200"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Both symmetric and asymmetric packet size for UL and DL can be considered. Companies to report which option is used.</w:t>
            </w:r>
          </w:p>
          <w:p w14:paraId="676EB96C" w14:textId="77777777" w:rsidR="00CF567D" w:rsidRPr="00CF567D" w:rsidRDefault="00CF567D">
            <w:pPr>
              <w:widowControl/>
              <w:numPr>
                <w:ilvl w:val="0"/>
                <w:numId w:val="19"/>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 xml:space="preserve">Option 1: Symmetric packet size: </w:t>
            </w:r>
          </w:p>
          <w:p w14:paraId="1DCC52C2" w14:textId="77777777" w:rsidR="00CF567D" w:rsidRPr="00CF567D" w:rsidRDefault="00CF567D">
            <w:pPr>
              <w:widowControl/>
              <w:numPr>
                <w:ilvl w:val="1"/>
                <w:numId w:val="19"/>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1Kbyte for DL/UL, 0.1Mbytes for DL/UL, 0.5Mbytes for DL/UL, 2Mbytes for DL/UL</w:t>
            </w:r>
          </w:p>
          <w:p w14:paraId="428F8CE1" w14:textId="77777777" w:rsidR="00CF567D" w:rsidRPr="00CF567D" w:rsidRDefault="00CF567D">
            <w:pPr>
              <w:widowControl/>
              <w:numPr>
                <w:ilvl w:val="0"/>
                <w:numId w:val="19"/>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 xml:space="preserve">Option 2: Asymmetric packet size: </w:t>
            </w:r>
          </w:p>
          <w:p w14:paraId="181C7A9E" w14:textId="77777777" w:rsidR="00CF567D" w:rsidRPr="00CF567D" w:rsidRDefault="00CF567D">
            <w:pPr>
              <w:widowControl/>
              <w:numPr>
                <w:ilvl w:val="1"/>
                <w:numId w:val="19"/>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 xml:space="preserve"> 4Kbytes for DL and 1Kbyte for UL, 0.5Mbyte for DL and 0.125 Mbytes for UL</w:t>
            </w:r>
          </w:p>
        </w:tc>
      </w:tr>
      <w:tr w:rsidR="00CF567D" w:rsidRPr="00CF567D" w14:paraId="0154DEEB" w14:textId="77777777" w:rsidTr="00E15FAA">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A54D30D"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033182C7"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The UL arrival rate is selected to reach a target UL traffic load (RU).</w:t>
            </w:r>
          </w:p>
          <w:p w14:paraId="1D72B2BC"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UL Traffic load: low UL RU ([&lt;10%]), medium UL RU ([20%-30%]), and high UL RU ([~50%]).</w:t>
            </w:r>
          </w:p>
          <w:p w14:paraId="543F90BE"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25A0AD94"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The UL arrival rate#1 of Macro cell and UL arrival rate#2 of Micro cell are selected to reach target UL traffic load (RU)#1 of Macro cell and target UL traffic load (RU)#2 of Micro cell, respectively</w:t>
            </w:r>
          </w:p>
          <w:p w14:paraId="202FD777"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UL Traffic load: low UL RU ([&lt;10%]), medium UL RU ([20%-30%]), and high UL RU ([~50%]).</w:t>
            </w:r>
          </w:p>
          <w:p w14:paraId="6669BBC2"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Note: Type-2 RU definition (calculated per link direction) is used</w:t>
            </w:r>
          </w:p>
        </w:tc>
      </w:tr>
      <w:tr w:rsidR="00CF567D" w:rsidRPr="00CF567D" w14:paraId="69AAAA7B" w14:textId="77777777" w:rsidTr="00E15FAA">
        <w:tc>
          <w:tcPr>
            <w:tcW w:w="709" w:type="pct"/>
            <w:tcBorders>
              <w:top w:val="single" w:sz="4" w:space="0" w:color="auto"/>
              <w:left w:val="single" w:sz="4" w:space="0" w:color="auto"/>
              <w:bottom w:val="single" w:sz="4" w:space="0" w:color="auto"/>
              <w:right w:val="single" w:sz="4" w:space="0" w:color="auto"/>
            </w:tcBorders>
            <w:shd w:val="clear" w:color="auto" w:fill="auto"/>
          </w:tcPr>
          <w:p w14:paraId="2FF87DE4"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6B026739"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The DL arrival rate is selected to reach a target DL traffic load (RU).</w:t>
            </w:r>
          </w:p>
          <w:p w14:paraId="563EE16A"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DL Traffic load: low DL RU ([&lt;10%]), medium DL RU ([20%-30%]), and high DL RU ([~50%]).</w:t>
            </w:r>
          </w:p>
          <w:p w14:paraId="455A90B9" w14:textId="77777777" w:rsidR="00CF567D" w:rsidRPr="00CF567D" w:rsidRDefault="00CF567D">
            <w:pPr>
              <w:widowControl/>
              <w:numPr>
                <w:ilvl w:val="0"/>
                <w:numId w:val="13"/>
              </w:numPr>
              <w:autoSpaceDE w:val="0"/>
              <w:autoSpaceDN w:val="0"/>
              <w:adjustRightInd w:val="0"/>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3E6EF4A8"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The DL arrival rate#1 of Macro cell and DL arrival rate#2 of Micro cell are selected to reach target DL traffic load (RU)#1 of Macro cell and target DL traffic load (RU)#2 of Micro cell, respectively</w:t>
            </w:r>
          </w:p>
          <w:p w14:paraId="41AC96A4" w14:textId="77777777" w:rsidR="00CF567D" w:rsidRPr="00CF567D" w:rsidRDefault="00CF567D">
            <w:pPr>
              <w:widowControl/>
              <w:numPr>
                <w:ilvl w:val="0"/>
                <w:numId w:val="13"/>
              </w:numPr>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lastRenderedPageBreak/>
              <w:t>DL Traffic load: low DL RU ([&lt;10%]), medium DL RU ([20%-30%]), and high DL RU ([~50%]).</w:t>
            </w:r>
          </w:p>
          <w:p w14:paraId="151BE19B" w14:textId="77777777" w:rsidR="00CF567D" w:rsidRPr="00CF567D" w:rsidRDefault="00CF567D">
            <w:pPr>
              <w:widowControl/>
              <w:numPr>
                <w:ilvl w:val="0"/>
                <w:numId w:val="13"/>
              </w:numPr>
              <w:autoSpaceDE w:val="0"/>
              <w:autoSpaceDN w:val="0"/>
              <w:adjustRightInd w:val="0"/>
              <w:jc w:val="left"/>
              <w:rPr>
                <w:rFonts w:ascii="Arial" w:eastAsia="Batang" w:hAnsi="Arial" w:cs="Arial"/>
                <w:iCs/>
                <w:kern w:val="0"/>
                <w:sz w:val="16"/>
                <w:szCs w:val="16"/>
                <w:lang w:val="en-GB" w:eastAsia="x-none"/>
              </w:rPr>
            </w:pPr>
            <w:r w:rsidRPr="00CF567D">
              <w:rPr>
                <w:rFonts w:ascii="Arial" w:eastAsia="Batang" w:hAnsi="Arial" w:cs="Arial"/>
                <w:iCs/>
                <w:kern w:val="0"/>
                <w:sz w:val="16"/>
                <w:szCs w:val="16"/>
                <w:lang w:val="en-GB" w:eastAsia="x-none"/>
              </w:rPr>
              <w:t>Note: Type-2 RU definition (calculated per link direction) is used</w:t>
            </w:r>
          </w:p>
        </w:tc>
      </w:tr>
      <w:tr w:rsidR="00CF567D" w:rsidRPr="00CF567D" w14:paraId="5E6958B7" w14:textId="77777777" w:rsidTr="00E15FAA">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35B3335"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CC86220" w14:textId="77777777" w:rsidR="00CF567D" w:rsidRPr="00CF567D" w:rsidRDefault="00CF567D" w:rsidP="00CF567D">
            <w:pPr>
              <w:widowControl/>
              <w:jc w:val="left"/>
              <w:rPr>
                <w:rFonts w:ascii="Arial" w:eastAsia="Batang" w:hAnsi="Arial" w:cs="Arial"/>
                <w:iCs/>
                <w:kern w:val="0"/>
                <w:sz w:val="16"/>
                <w:szCs w:val="16"/>
                <w:lang w:val="en-GB" w:eastAsia="en-US"/>
              </w:rPr>
            </w:pPr>
            <w:r w:rsidRPr="00CF567D">
              <w:rPr>
                <w:rFonts w:ascii="Arial" w:eastAsia="Batang" w:hAnsi="Arial" w:cs="Arial"/>
                <w:iCs/>
                <w:kern w:val="0"/>
                <w:sz w:val="16"/>
                <w:szCs w:val="16"/>
                <w:lang w:val="en-GB" w:eastAsia="en-US"/>
              </w:rPr>
              <w:t>The UL and DL FTP packet arrival rate for SBFD are the same as legacy TDD.</w:t>
            </w:r>
          </w:p>
        </w:tc>
      </w:tr>
    </w:tbl>
    <w:p w14:paraId="0A7D3E53" w14:textId="77777777" w:rsidR="00CF567D" w:rsidRPr="00CF567D" w:rsidRDefault="00CF567D" w:rsidP="00CF567D">
      <w:pPr>
        <w:widowControl/>
        <w:jc w:val="left"/>
        <w:rPr>
          <w:rFonts w:ascii="Times" w:eastAsia="Batang" w:hAnsi="Times" w:cs="Times"/>
          <w:kern w:val="0"/>
          <w:sz w:val="20"/>
          <w:szCs w:val="20"/>
          <w:lang w:val="en-GB" w:eastAsia="en-US"/>
        </w:rPr>
      </w:pPr>
    </w:p>
    <w:p w14:paraId="01CCA177" w14:textId="77777777" w:rsidR="00CF567D" w:rsidRPr="00CF567D" w:rsidRDefault="00CF567D" w:rsidP="00CF567D">
      <w:pPr>
        <w:widowControl/>
        <w:jc w:val="left"/>
        <w:rPr>
          <w:rFonts w:ascii="Times" w:eastAsia="Batang" w:hAnsi="Times" w:cs="Times"/>
          <w:iCs/>
          <w:kern w:val="0"/>
          <w:sz w:val="20"/>
          <w:szCs w:val="20"/>
          <w:highlight w:val="darkYellow"/>
          <w:lang w:val="en-GB" w:eastAsia="en-US"/>
        </w:rPr>
      </w:pPr>
      <w:r w:rsidRPr="00CF567D">
        <w:rPr>
          <w:rFonts w:ascii="Times" w:eastAsia="Batang" w:hAnsi="Times" w:cs="Times"/>
          <w:iCs/>
          <w:kern w:val="0"/>
          <w:sz w:val="20"/>
          <w:szCs w:val="20"/>
          <w:highlight w:val="darkYellow"/>
          <w:lang w:val="en-GB" w:eastAsia="en-US"/>
        </w:rPr>
        <w:t>Working assumption:</w:t>
      </w:r>
    </w:p>
    <w:p w14:paraId="225B0542" w14:textId="77777777" w:rsidR="00CF567D" w:rsidRPr="00CF567D" w:rsidRDefault="00CF567D">
      <w:pPr>
        <w:widowControl/>
        <w:numPr>
          <w:ilvl w:val="0"/>
          <w:numId w:val="22"/>
        </w:numPr>
        <w:overflowPunct w:val="0"/>
        <w:autoSpaceDE w:val="0"/>
        <w:autoSpaceDN w:val="0"/>
        <w:adjustRightInd w:val="0"/>
        <w:spacing w:after="180"/>
        <w:contextualSpacing/>
        <w:jc w:val="left"/>
        <w:textAlignment w:val="baseline"/>
        <w:rPr>
          <w:rFonts w:ascii="Times New Roman" w:eastAsia="宋体" w:hAnsi="Times New Roman" w:cs="Times"/>
          <w:kern w:val="0"/>
          <w:sz w:val="20"/>
          <w:szCs w:val="20"/>
          <w:lang w:val="en-GB" w:eastAsia="ja-JP"/>
        </w:rPr>
      </w:pPr>
      <w:r w:rsidRPr="00CF567D">
        <w:rPr>
          <w:rFonts w:ascii="Times New Roman" w:eastAsia="宋体" w:hAnsi="Times New Roman" w:cs="Times"/>
          <w:iCs/>
          <w:kern w:val="0"/>
          <w:sz w:val="20"/>
          <w:szCs w:val="20"/>
          <w:lang w:val="en-GB" w:eastAsia="ja-JP"/>
        </w:rPr>
        <w:t>Adopt the following table for gNB-gNB channel model</w:t>
      </w:r>
      <w:r w:rsidRPr="00CF567D">
        <w:rPr>
          <w:rFonts w:ascii="Times New Roman" w:eastAsia="宋体" w:hAnsi="Times New Roman" w:cs="Times"/>
          <w:kern w:val="0"/>
          <w:sz w:val="20"/>
          <w:szCs w:val="20"/>
          <w:lang w:val="en-GB" w:eastAsia="ja-JP"/>
        </w:rPr>
        <w:t xml:space="preserve"> and </w:t>
      </w:r>
      <w:r w:rsidRPr="00CF567D">
        <w:rPr>
          <w:rFonts w:ascii="Times New Roman" w:eastAsia="宋体" w:hAnsi="Times New Roman" w:cs="Times"/>
          <w:iCs/>
          <w:kern w:val="0"/>
          <w:sz w:val="20"/>
          <w:szCs w:val="20"/>
          <w:lang w:val="en-GB" w:eastAsia="ja-JP"/>
        </w:rPr>
        <w:t>gNB-UE channel model.</w:t>
      </w:r>
    </w:p>
    <w:tbl>
      <w:tblPr>
        <w:tblW w:w="10201"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5103"/>
        <w:gridCol w:w="3827"/>
      </w:tblGrid>
      <w:tr w:rsidR="00CF567D" w:rsidRPr="00CF567D" w14:paraId="6BBBBAAF" w14:textId="77777777" w:rsidTr="00E15FAA">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58335" w14:textId="77777777" w:rsidR="00CF567D" w:rsidRPr="00CF567D" w:rsidRDefault="00CF567D" w:rsidP="00CF567D">
            <w:pPr>
              <w:widowControl/>
              <w:jc w:val="left"/>
              <w:rPr>
                <w:rFonts w:ascii="Arial" w:eastAsia="Times New Roman" w:hAnsi="Arial" w:cs="Arial"/>
                <w:kern w:val="0"/>
                <w:sz w:val="16"/>
                <w:szCs w:val="16"/>
                <w:lang w:val="en-GB" w:eastAsia="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744A6"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Dense urban, Urban macro</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15737"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Indoor office</w:t>
            </w:r>
          </w:p>
        </w:tc>
      </w:tr>
      <w:tr w:rsidR="00CF567D" w:rsidRPr="00CF567D" w14:paraId="04390C3F" w14:textId="77777777" w:rsidTr="00E15FAA">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5C662"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Large-scale channel parameters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3EC86C5A"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29F18EDD"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Macro-to-UE: </w:t>
            </w:r>
            <w:r w:rsidRPr="00CF567D">
              <w:rPr>
                <w:rFonts w:ascii="Arial" w:eastAsia="Batang" w:hAnsi="Arial" w:cs="Arial"/>
                <w:kern w:val="0"/>
                <w:sz w:val="16"/>
                <w:szCs w:val="16"/>
                <w:lang w:val="it-IT" w:eastAsia="x-none"/>
              </w:rPr>
              <w:t>UMa in TR 38.901</w:t>
            </w:r>
          </w:p>
          <w:p w14:paraId="330289C8"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Micro-to-UE: UMi-Street canyon </w:t>
            </w:r>
            <w:r w:rsidRPr="00CF567D">
              <w:rPr>
                <w:rFonts w:ascii="Arial" w:eastAsia="Batang" w:hAnsi="Arial" w:cs="Arial"/>
                <w:kern w:val="0"/>
                <w:sz w:val="16"/>
                <w:szCs w:val="16"/>
                <w:lang w:val="it-IT" w:eastAsia="x-none"/>
              </w:rPr>
              <w:t>in TR 38.901</w:t>
            </w:r>
          </w:p>
          <w:p w14:paraId="036C7ACD"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Macro-to-Macro: </w:t>
            </w:r>
            <w:r w:rsidRPr="00CF567D">
              <w:rPr>
                <w:rFonts w:ascii="Arial" w:eastAsia="Batang" w:hAnsi="Arial" w:cs="Arial"/>
                <w:kern w:val="0"/>
                <w:sz w:val="16"/>
                <w:szCs w:val="16"/>
                <w:lang w:val="it-IT" w:eastAsia="x-none"/>
              </w:rPr>
              <w:t xml:space="preserve">UMa in TR 38.901 </w:t>
            </w:r>
            <w:r w:rsidRPr="00CF567D">
              <w:rPr>
                <w:rFonts w:ascii="Arial" w:eastAsia="Batang" w:hAnsi="Arial" w:cs="Arial"/>
                <w:kern w:val="0"/>
                <w:sz w:val="16"/>
                <w:szCs w:val="16"/>
                <w:lang w:val="en-GB" w:eastAsia="x-none"/>
              </w:rPr>
              <w:t>(h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=25m), </w:t>
            </w:r>
          </w:p>
          <w:p w14:paraId="73AFC656"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Macro-to-Micro: </w:t>
            </w:r>
            <w:r w:rsidRPr="00CF567D">
              <w:rPr>
                <w:rFonts w:ascii="Arial" w:eastAsia="Batang" w:hAnsi="Arial" w:cs="Arial"/>
                <w:kern w:val="0"/>
                <w:sz w:val="16"/>
                <w:szCs w:val="16"/>
                <w:lang w:val="it-IT" w:eastAsia="x-none"/>
              </w:rPr>
              <w:t xml:space="preserve">UMa in TR 38.901 </w:t>
            </w:r>
            <w:r w:rsidRPr="00CF567D">
              <w:rPr>
                <w:rFonts w:ascii="Arial" w:eastAsia="Batang" w:hAnsi="Arial" w:cs="Arial"/>
                <w:kern w:val="0"/>
                <w:sz w:val="16"/>
                <w:szCs w:val="16"/>
                <w:lang w:val="en-GB" w:eastAsia="x-none"/>
              </w:rPr>
              <w:t>(h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=10m)</w:t>
            </w:r>
          </w:p>
          <w:p w14:paraId="3958D677"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Micro-to-Micro: UMi-Street canyon </w:t>
            </w:r>
            <w:r w:rsidRPr="00CF567D">
              <w:rPr>
                <w:rFonts w:ascii="Arial" w:eastAsia="Batang" w:hAnsi="Arial" w:cs="Arial"/>
                <w:kern w:val="0"/>
                <w:sz w:val="16"/>
                <w:szCs w:val="16"/>
                <w:lang w:val="it-IT" w:eastAsia="x-none"/>
              </w:rPr>
              <w:t>in TR 38.901</w:t>
            </w:r>
            <w:r w:rsidRPr="00CF567D">
              <w:rPr>
                <w:rFonts w:ascii="Arial" w:eastAsia="Batang" w:hAnsi="Arial" w:cs="Arial"/>
                <w:kern w:val="0"/>
                <w:sz w:val="16"/>
                <w:szCs w:val="16"/>
                <w:lang w:val="en-GB" w:eastAsia="x-none"/>
              </w:rPr>
              <w:t xml:space="preserve">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=10m)</w:t>
            </w:r>
          </w:p>
          <w:p w14:paraId="20286B93"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49B39FCC"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Macro-to-UE: </w:t>
            </w:r>
            <w:r w:rsidRPr="00CF567D">
              <w:rPr>
                <w:rFonts w:ascii="Arial" w:eastAsia="Batang" w:hAnsi="Arial" w:cs="Arial"/>
                <w:kern w:val="0"/>
                <w:sz w:val="16"/>
                <w:szCs w:val="16"/>
                <w:lang w:val="it-IT" w:eastAsia="x-none"/>
              </w:rPr>
              <w:t>UMa in TR 38.901</w:t>
            </w:r>
          </w:p>
          <w:p w14:paraId="0B063432"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Micro-to-UE: UMi-Street canyon </w:t>
            </w:r>
            <w:r w:rsidRPr="00CF567D">
              <w:rPr>
                <w:rFonts w:ascii="Arial" w:eastAsia="Batang" w:hAnsi="Arial" w:cs="Arial"/>
                <w:kern w:val="0"/>
                <w:sz w:val="16"/>
                <w:szCs w:val="16"/>
                <w:lang w:val="it-IT" w:eastAsia="x-none"/>
              </w:rPr>
              <w:t>in TR 38.901</w:t>
            </w:r>
          </w:p>
          <w:p w14:paraId="080D28E6"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Macro-to-Macro: </w:t>
            </w:r>
            <w:r w:rsidRPr="00CF567D">
              <w:rPr>
                <w:rFonts w:ascii="Arial" w:eastAsia="Batang" w:hAnsi="Arial" w:cs="Arial"/>
                <w:kern w:val="0"/>
                <w:sz w:val="16"/>
                <w:szCs w:val="16"/>
                <w:lang w:val="it-IT" w:eastAsia="x-none"/>
              </w:rPr>
              <w:t xml:space="preserve">UMa in TR 38.901 </w:t>
            </w:r>
            <w:r w:rsidRPr="00CF567D">
              <w:rPr>
                <w:rFonts w:ascii="Arial" w:eastAsia="Batang" w:hAnsi="Arial" w:cs="Arial"/>
                <w:kern w:val="0"/>
                <w:sz w:val="16"/>
                <w:szCs w:val="16"/>
                <w:lang w:val="en-GB" w:eastAsia="x-none"/>
              </w:rPr>
              <w:t>(h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=25m) </w:t>
            </w:r>
          </w:p>
          <w:p w14:paraId="7BE6C503"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Macro-to-Micro: </w:t>
            </w:r>
            <w:r w:rsidRPr="00CF567D">
              <w:rPr>
                <w:rFonts w:ascii="Arial" w:eastAsia="Batang" w:hAnsi="Arial" w:cs="Arial"/>
                <w:kern w:val="0"/>
                <w:sz w:val="16"/>
                <w:szCs w:val="16"/>
                <w:lang w:val="it-IT" w:eastAsia="x-none"/>
              </w:rPr>
              <w:t xml:space="preserve">UMa in TR 38.901 </w:t>
            </w:r>
            <w:r w:rsidRPr="00CF567D">
              <w:rPr>
                <w:rFonts w:ascii="Arial" w:eastAsia="Batang" w:hAnsi="Arial" w:cs="Arial"/>
                <w:kern w:val="0"/>
                <w:sz w:val="16"/>
                <w:szCs w:val="16"/>
                <w:lang w:val="en-GB" w:eastAsia="x-none"/>
              </w:rPr>
              <w:t>(h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=10m)</w:t>
            </w:r>
          </w:p>
          <w:p w14:paraId="5F20EC8A"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Micro-to-Micro: UMi-Street canyon </w:t>
            </w:r>
            <w:r w:rsidRPr="00CF567D">
              <w:rPr>
                <w:rFonts w:ascii="Arial" w:eastAsia="Batang" w:hAnsi="Arial" w:cs="Arial"/>
                <w:kern w:val="0"/>
                <w:sz w:val="16"/>
                <w:szCs w:val="16"/>
                <w:lang w:val="it-IT" w:eastAsia="x-none"/>
              </w:rPr>
              <w:t>in TR 38.901</w:t>
            </w:r>
            <w:r w:rsidRPr="00CF567D">
              <w:rPr>
                <w:rFonts w:ascii="Arial" w:eastAsia="Batang" w:hAnsi="Arial" w:cs="Arial"/>
                <w:kern w:val="0"/>
                <w:sz w:val="16"/>
                <w:szCs w:val="16"/>
                <w:lang w:val="en-GB" w:eastAsia="x-none"/>
              </w:rPr>
              <w:t xml:space="preserve">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=10m) </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14:paraId="0D1F4C11"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04B5EB2A"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TRP-to-UE: InH-Office in TR 38.901</w:t>
            </w:r>
          </w:p>
          <w:p w14:paraId="520B6C92"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TRP-to-TRP: InH-Office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=3m)</w:t>
            </w:r>
          </w:p>
          <w:p w14:paraId="1B50ED5D"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0AAED7D7"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TRP-to-UE: InH-Office in TR 38.901</w:t>
            </w:r>
          </w:p>
          <w:p w14:paraId="709AF86B"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TRP-to-TRP: InH-Office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=3m)</w:t>
            </w:r>
          </w:p>
        </w:tc>
      </w:tr>
      <w:tr w:rsidR="00CF567D" w:rsidRPr="00CF567D" w14:paraId="7B02ED74" w14:textId="77777777" w:rsidTr="00E15FAA">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78B9B"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Fast fading parameters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1FD36E0F"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0D320A7F"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Macro-to-UE: UMa in TR 38.901</w:t>
            </w:r>
          </w:p>
          <w:p w14:paraId="53C963D5"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Micro-to-UE: UMi-Street canyon in TR 38.901</w:t>
            </w:r>
          </w:p>
          <w:p w14:paraId="7007B6F8"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Macro-to-Macro: UMa O2O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=25m); ASA and ZSA statistics updated to be the same as ASD and ZSD; ZoD offset = 0</w:t>
            </w:r>
          </w:p>
          <w:p w14:paraId="73034B11"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Macro-to-Micro: UMa O2O in TR 38.901</w:t>
            </w:r>
          </w:p>
          <w:p w14:paraId="6063B87F"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Micro-to-Micro: UMi-Street canyon O2O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=10m); ASA and ZSA statistics updated to be the same as ASD and ZSD; ZoD offset = 0</w:t>
            </w:r>
          </w:p>
          <w:p w14:paraId="6CA9BA93"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46677C75"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Macro-to-UE: UMa in TR 38.901</w:t>
            </w:r>
          </w:p>
          <w:p w14:paraId="0B1E7371"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Micro-to-UE: UMi-Street canyon in TR 38.901</w:t>
            </w:r>
          </w:p>
          <w:p w14:paraId="2A3F6ED9"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Macro-to-Macro: UMa O2O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=25m); ASA and ZSA statistics updated to be the same as ASD and ZSD; ZoD offset = 0</w:t>
            </w:r>
          </w:p>
          <w:p w14:paraId="5E8C4888"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Macro-to-Micro: UMa O2O in TR 38.901 </w:t>
            </w:r>
          </w:p>
          <w:p w14:paraId="46C7711B"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Micro-to-Micro: UMi-Street canyon O2O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=10m); ASA and ZSA statistics updated to be the same as ASD and ZSD; ZoD offset = 0</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6C4B01A2"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148A821D"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TRP-to-UE: InH-Office in TR 38.901</w:t>
            </w:r>
          </w:p>
          <w:p w14:paraId="20AE597F"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TRP-to-TRP: InH-Office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=3m), ASA and ZSA statistics updated to be the same as ASD and ZSD</w:t>
            </w:r>
          </w:p>
          <w:p w14:paraId="5BAC1123"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p w14:paraId="731A47CD"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52416661"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TRP-to-UE: InH-Office in TR 38.901</w:t>
            </w:r>
          </w:p>
          <w:p w14:paraId="32016816"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TRP-to-TRP: InH-Office in TR 38.901 (h</w:t>
            </w:r>
            <w:r w:rsidRPr="00CF567D">
              <w:rPr>
                <w:rFonts w:ascii="Arial" w:eastAsia="Batang" w:hAnsi="Arial" w:cs="Arial"/>
                <w:kern w:val="0"/>
                <w:sz w:val="16"/>
                <w:szCs w:val="16"/>
                <w:vertAlign w:val="subscript"/>
                <w:lang w:val="en-GB" w:eastAsia="x-none"/>
              </w:rPr>
              <w:t>UE</w:t>
            </w:r>
            <w:r w:rsidRPr="00CF567D">
              <w:rPr>
                <w:rFonts w:ascii="Arial" w:eastAsia="Batang" w:hAnsi="Arial" w:cs="Arial"/>
                <w:kern w:val="0"/>
                <w:sz w:val="16"/>
                <w:szCs w:val="16"/>
                <w:lang w:val="en-GB" w:eastAsia="x-none"/>
              </w:rPr>
              <w:t xml:space="preserve"> =3m), ASA and ZSA statistics updated to be the same as ASD and ZSD</w:t>
            </w:r>
          </w:p>
        </w:tc>
      </w:tr>
    </w:tbl>
    <w:p w14:paraId="3A5C76B3" w14:textId="77777777" w:rsidR="00CF567D" w:rsidRPr="00CF567D" w:rsidRDefault="00CF567D" w:rsidP="00CF567D">
      <w:pPr>
        <w:widowControl/>
        <w:jc w:val="left"/>
        <w:rPr>
          <w:rFonts w:ascii="Times" w:eastAsia="Batang" w:hAnsi="Times" w:cs="Times New Roman"/>
          <w:kern w:val="0"/>
          <w:sz w:val="20"/>
          <w:szCs w:val="24"/>
          <w:lang w:val="en-GB" w:eastAsia="en-US"/>
        </w:rPr>
      </w:pPr>
    </w:p>
    <w:p w14:paraId="084278BD" w14:textId="77777777" w:rsidR="00CF567D" w:rsidRPr="00CF567D" w:rsidRDefault="00CF567D" w:rsidP="00CF567D">
      <w:pPr>
        <w:widowControl/>
        <w:jc w:val="left"/>
        <w:rPr>
          <w:rFonts w:ascii="Times" w:eastAsia="Batang" w:hAnsi="Times" w:cs="Times New Roman"/>
          <w:kern w:val="0"/>
          <w:sz w:val="20"/>
          <w:szCs w:val="24"/>
          <w:highlight w:val="green"/>
          <w:lang w:val="en-GB" w:eastAsia="ko-KR"/>
        </w:rPr>
      </w:pPr>
      <w:r w:rsidRPr="00CF567D">
        <w:rPr>
          <w:rFonts w:ascii="Times" w:eastAsia="Batang" w:hAnsi="Times" w:cs="Times New Roman"/>
          <w:kern w:val="0"/>
          <w:sz w:val="20"/>
          <w:szCs w:val="24"/>
          <w:highlight w:val="green"/>
          <w:lang w:val="en-GB" w:eastAsia="ko-KR"/>
        </w:rPr>
        <w:t>Agreement</w:t>
      </w:r>
    </w:p>
    <w:p w14:paraId="791E979D" w14:textId="77777777" w:rsidR="00CF567D" w:rsidRPr="00CF567D" w:rsidRDefault="00CF567D">
      <w:pPr>
        <w:widowControl/>
        <w:numPr>
          <w:ilvl w:val="0"/>
          <w:numId w:val="2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evaluation of SBFD and dynamic/flexible TDD, adopt the following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2895"/>
        <w:gridCol w:w="4355"/>
      </w:tblGrid>
      <w:tr w:rsidR="00CF567D" w:rsidRPr="00CF567D" w14:paraId="1F70B710" w14:textId="77777777" w:rsidTr="00E15FAA">
        <w:trPr>
          <w:jc w:val="center"/>
        </w:trPr>
        <w:tc>
          <w:tcPr>
            <w:tcW w:w="0" w:type="auto"/>
            <w:shd w:val="clear" w:color="auto" w:fill="auto"/>
            <w:vAlign w:val="center"/>
          </w:tcPr>
          <w:p w14:paraId="25AB61A4" w14:textId="77777777" w:rsidR="00CF567D" w:rsidRPr="00CF567D" w:rsidRDefault="00CF567D" w:rsidP="00CF567D">
            <w:pPr>
              <w:widowControl/>
              <w:jc w:val="center"/>
              <w:rPr>
                <w:rFonts w:ascii="Arial" w:eastAsia="Batang" w:hAnsi="Arial" w:cs="Arial"/>
                <w:kern w:val="0"/>
                <w:sz w:val="16"/>
                <w:szCs w:val="16"/>
                <w:lang w:val="en-GB" w:eastAsia="en-US"/>
              </w:rPr>
            </w:pPr>
          </w:p>
        </w:tc>
        <w:tc>
          <w:tcPr>
            <w:tcW w:w="0" w:type="auto"/>
            <w:shd w:val="clear" w:color="auto" w:fill="auto"/>
            <w:vAlign w:val="center"/>
          </w:tcPr>
          <w:p w14:paraId="3ACD90F1" w14:textId="77777777" w:rsidR="00CF567D" w:rsidRPr="00CF567D" w:rsidRDefault="00CF567D" w:rsidP="00CF567D">
            <w:pPr>
              <w:widowControl/>
              <w:jc w:val="center"/>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FR1</w:t>
            </w:r>
          </w:p>
        </w:tc>
        <w:tc>
          <w:tcPr>
            <w:tcW w:w="0" w:type="auto"/>
            <w:shd w:val="clear" w:color="auto" w:fill="auto"/>
            <w:vAlign w:val="center"/>
          </w:tcPr>
          <w:p w14:paraId="7B3E4883" w14:textId="77777777" w:rsidR="00CF567D" w:rsidRPr="00CF567D" w:rsidRDefault="00CF567D" w:rsidP="00CF567D">
            <w:pPr>
              <w:widowControl/>
              <w:jc w:val="center"/>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FR2-1</w:t>
            </w:r>
          </w:p>
        </w:tc>
      </w:tr>
      <w:tr w:rsidR="00CF567D" w:rsidRPr="00CF567D" w14:paraId="5DB3B861" w14:textId="77777777" w:rsidTr="00E15FAA">
        <w:trPr>
          <w:jc w:val="center"/>
        </w:trPr>
        <w:tc>
          <w:tcPr>
            <w:tcW w:w="0" w:type="auto"/>
            <w:shd w:val="clear" w:color="auto" w:fill="auto"/>
            <w:vAlign w:val="center"/>
          </w:tcPr>
          <w:p w14:paraId="422BA2D3"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System bandwidth</w:t>
            </w:r>
          </w:p>
        </w:tc>
        <w:tc>
          <w:tcPr>
            <w:tcW w:w="0" w:type="auto"/>
            <w:shd w:val="clear" w:color="auto" w:fill="auto"/>
            <w:vAlign w:val="center"/>
          </w:tcPr>
          <w:p w14:paraId="1F125378"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100MHz</w:t>
            </w:r>
          </w:p>
        </w:tc>
        <w:tc>
          <w:tcPr>
            <w:tcW w:w="0" w:type="auto"/>
            <w:shd w:val="clear" w:color="auto" w:fill="auto"/>
            <w:vAlign w:val="center"/>
          </w:tcPr>
          <w:p w14:paraId="1D18DBC4"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100MHz</w:t>
            </w:r>
          </w:p>
        </w:tc>
      </w:tr>
      <w:tr w:rsidR="00CF567D" w:rsidRPr="00CF567D" w14:paraId="1AB0A10A" w14:textId="77777777" w:rsidTr="00E15FAA">
        <w:trPr>
          <w:jc w:val="center"/>
        </w:trPr>
        <w:tc>
          <w:tcPr>
            <w:tcW w:w="0" w:type="auto"/>
            <w:shd w:val="clear" w:color="auto" w:fill="auto"/>
            <w:vAlign w:val="center"/>
          </w:tcPr>
          <w:p w14:paraId="52B55AB2"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Numerology</w:t>
            </w:r>
          </w:p>
        </w:tc>
        <w:tc>
          <w:tcPr>
            <w:tcW w:w="0" w:type="auto"/>
            <w:shd w:val="clear" w:color="auto" w:fill="auto"/>
            <w:vAlign w:val="center"/>
          </w:tcPr>
          <w:p w14:paraId="1265495D"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14 OFDM symbol slot</w:t>
            </w:r>
          </w:p>
          <w:p w14:paraId="52BC4170"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SCS = 30kHz</w:t>
            </w:r>
          </w:p>
        </w:tc>
        <w:tc>
          <w:tcPr>
            <w:tcW w:w="0" w:type="auto"/>
            <w:shd w:val="clear" w:color="auto" w:fill="auto"/>
            <w:vAlign w:val="center"/>
          </w:tcPr>
          <w:p w14:paraId="1B273890"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14 OFDM symbol slot</w:t>
            </w:r>
          </w:p>
          <w:p w14:paraId="4AB19BBE"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SCS = 120kHz</w:t>
            </w:r>
          </w:p>
        </w:tc>
      </w:tr>
      <w:tr w:rsidR="00CF567D" w:rsidRPr="00CF567D" w14:paraId="4E913AA2" w14:textId="77777777" w:rsidTr="00E15FAA">
        <w:trPr>
          <w:jc w:val="center"/>
        </w:trPr>
        <w:tc>
          <w:tcPr>
            <w:tcW w:w="0" w:type="auto"/>
            <w:shd w:val="clear" w:color="auto" w:fill="auto"/>
            <w:vAlign w:val="center"/>
          </w:tcPr>
          <w:p w14:paraId="051ECE62"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Tx power</w:t>
            </w:r>
          </w:p>
        </w:tc>
        <w:tc>
          <w:tcPr>
            <w:tcW w:w="0" w:type="auto"/>
            <w:shd w:val="clear" w:color="auto" w:fill="auto"/>
            <w:vAlign w:val="center"/>
          </w:tcPr>
          <w:p w14:paraId="09E03F9A"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23dBm</w:t>
            </w:r>
          </w:p>
        </w:tc>
        <w:tc>
          <w:tcPr>
            <w:tcW w:w="0" w:type="auto"/>
            <w:shd w:val="clear" w:color="auto" w:fill="auto"/>
            <w:vAlign w:val="center"/>
          </w:tcPr>
          <w:p w14:paraId="7AF49AAF"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23 dBm. EIRP should not exceed 43 dBm</w:t>
            </w:r>
          </w:p>
          <w:p w14:paraId="14DF1E11"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38.802 Table A.2.1-1]</w:t>
            </w:r>
          </w:p>
        </w:tc>
      </w:tr>
      <w:tr w:rsidR="00CF567D" w:rsidRPr="00CF567D" w14:paraId="421BEF93" w14:textId="77777777" w:rsidTr="00E15FAA">
        <w:trPr>
          <w:jc w:val="center"/>
        </w:trPr>
        <w:tc>
          <w:tcPr>
            <w:tcW w:w="0" w:type="auto"/>
            <w:shd w:val="clear" w:color="auto" w:fill="auto"/>
            <w:vAlign w:val="center"/>
          </w:tcPr>
          <w:p w14:paraId="34832521"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Open loop power control parameters</w:t>
            </w:r>
          </w:p>
        </w:tc>
        <w:tc>
          <w:tcPr>
            <w:tcW w:w="0" w:type="auto"/>
            <w:gridSpan w:val="2"/>
            <w:shd w:val="clear" w:color="auto" w:fill="auto"/>
            <w:vAlign w:val="center"/>
          </w:tcPr>
          <w:p w14:paraId="26343962"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Companies to report power control parameters.</w:t>
            </w:r>
          </w:p>
          <w:p w14:paraId="3C8A28A3"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For calibration:</w:t>
            </w:r>
          </w:p>
          <w:p w14:paraId="1B45CC5C"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P0= -60 dBm, alpha = 0.6 for InH [refer to TR 37.910, evaluation assumption in B.4.1_eMBB_SE.zip]</w:t>
            </w:r>
          </w:p>
          <w:p w14:paraId="5FBDA269"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P0= -86 dBm, alpha = 0.9 for Dense Urban [refer to TR 37.910, evaluation assumption in B.4.1_eMBB_SE.zip]</w:t>
            </w:r>
          </w:p>
          <w:p w14:paraId="090C90CE"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P0= -80 dBm, alpha = 0.8 for Urban Macro</w:t>
            </w:r>
          </w:p>
        </w:tc>
      </w:tr>
      <w:tr w:rsidR="00CF567D" w:rsidRPr="00CF567D" w14:paraId="239F4729" w14:textId="77777777" w:rsidTr="00E15FAA">
        <w:trPr>
          <w:jc w:val="center"/>
        </w:trPr>
        <w:tc>
          <w:tcPr>
            <w:tcW w:w="0" w:type="auto"/>
            <w:shd w:val="clear" w:color="auto" w:fill="auto"/>
            <w:vAlign w:val="center"/>
          </w:tcPr>
          <w:p w14:paraId="44C2B1D8"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BS receiver noise figure</w:t>
            </w:r>
          </w:p>
        </w:tc>
        <w:tc>
          <w:tcPr>
            <w:tcW w:w="0" w:type="auto"/>
            <w:shd w:val="clear" w:color="auto" w:fill="auto"/>
            <w:vAlign w:val="center"/>
          </w:tcPr>
          <w:p w14:paraId="7C2D8455"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5dB </w:t>
            </w:r>
          </w:p>
          <w:p w14:paraId="793A9B0D"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38.802 Table A.2.1-1]</w:t>
            </w:r>
          </w:p>
        </w:tc>
        <w:tc>
          <w:tcPr>
            <w:tcW w:w="0" w:type="auto"/>
            <w:shd w:val="clear" w:color="auto" w:fill="auto"/>
            <w:vAlign w:val="center"/>
          </w:tcPr>
          <w:p w14:paraId="585B2A65"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7dB </w:t>
            </w:r>
          </w:p>
          <w:p w14:paraId="3C765B74"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38.802 Table A.2.1-1]</w:t>
            </w:r>
          </w:p>
        </w:tc>
      </w:tr>
      <w:tr w:rsidR="00CF567D" w:rsidRPr="00CF567D" w14:paraId="069202E2" w14:textId="77777777" w:rsidTr="00E15FAA">
        <w:trPr>
          <w:jc w:val="center"/>
        </w:trPr>
        <w:tc>
          <w:tcPr>
            <w:tcW w:w="0" w:type="auto"/>
            <w:shd w:val="clear" w:color="auto" w:fill="auto"/>
            <w:vAlign w:val="center"/>
          </w:tcPr>
          <w:p w14:paraId="3079B774"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receiver noise figure</w:t>
            </w:r>
          </w:p>
        </w:tc>
        <w:tc>
          <w:tcPr>
            <w:tcW w:w="0" w:type="auto"/>
            <w:shd w:val="clear" w:color="auto" w:fill="auto"/>
            <w:vAlign w:val="center"/>
          </w:tcPr>
          <w:p w14:paraId="487FA286"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9 dB </w:t>
            </w:r>
          </w:p>
          <w:p w14:paraId="638AD029"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38.802 Table A.2.1-1]</w:t>
            </w:r>
          </w:p>
        </w:tc>
        <w:tc>
          <w:tcPr>
            <w:tcW w:w="0" w:type="auto"/>
            <w:shd w:val="clear" w:color="auto" w:fill="auto"/>
            <w:vAlign w:val="center"/>
          </w:tcPr>
          <w:p w14:paraId="5F609ACC"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13 dB (baseline), 10 dB (optional) </w:t>
            </w:r>
          </w:p>
          <w:p w14:paraId="181F5F26"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38.802 Table A.2.1-1]</w:t>
            </w:r>
          </w:p>
        </w:tc>
      </w:tr>
      <w:tr w:rsidR="00CF567D" w:rsidRPr="00CF567D" w14:paraId="27C3A773" w14:textId="77777777" w:rsidTr="00E15FAA">
        <w:trPr>
          <w:jc w:val="center"/>
        </w:trPr>
        <w:tc>
          <w:tcPr>
            <w:tcW w:w="0" w:type="auto"/>
            <w:shd w:val="clear" w:color="auto" w:fill="auto"/>
            <w:vAlign w:val="center"/>
          </w:tcPr>
          <w:p w14:paraId="2A8555EB"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receiver</w:t>
            </w:r>
          </w:p>
        </w:tc>
        <w:tc>
          <w:tcPr>
            <w:tcW w:w="0" w:type="auto"/>
            <w:gridSpan w:val="2"/>
            <w:shd w:val="clear" w:color="auto" w:fill="auto"/>
            <w:vAlign w:val="center"/>
          </w:tcPr>
          <w:p w14:paraId="583DEC97"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MMSE-IRC as the baseline receiver. </w:t>
            </w:r>
          </w:p>
          <w:p w14:paraId="5AAA3CFD"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Note: Advanced receiver is not precluded.</w:t>
            </w:r>
          </w:p>
          <w:p w14:paraId="4FF29179"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38.802 Table A.2.1-1]</w:t>
            </w:r>
          </w:p>
        </w:tc>
      </w:tr>
      <w:tr w:rsidR="00CF567D" w:rsidRPr="00CF567D" w14:paraId="6DA543EF" w14:textId="77777777" w:rsidTr="00E15FAA">
        <w:tblPrEx>
          <w:jc w:val="left"/>
        </w:tblPrEx>
        <w:tc>
          <w:tcPr>
            <w:tcW w:w="0" w:type="auto"/>
            <w:shd w:val="clear" w:color="auto" w:fill="auto"/>
            <w:vAlign w:val="center"/>
          </w:tcPr>
          <w:p w14:paraId="17FBAE1D"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Feedback assumption</w:t>
            </w:r>
          </w:p>
        </w:tc>
        <w:tc>
          <w:tcPr>
            <w:tcW w:w="0" w:type="auto"/>
            <w:gridSpan w:val="2"/>
            <w:shd w:val="clear" w:color="auto" w:fill="auto"/>
            <w:vAlign w:val="center"/>
          </w:tcPr>
          <w:p w14:paraId="2D533F04"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Realistic [refer to TR 38.802 Table A.2.1-1]</w:t>
            </w:r>
          </w:p>
        </w:tc>
      </w:tr>
      <w:tr w:rsidR="00CF567D" w:rsidRPr="00CF567D" w14:paraId="247A9E75" w14:textId="77777777" w:rsidTr="00E15FAA">
        <w:tblPrEx>
          <w:jc w:val="left"/>
        </w:tblPrEx>
        <w:tc>
          <w:tcPr>
            <w:tcW w:w="0" w:type="auto"/>
            <w:shd w:val="clear" w:color="auto" w:fill="auto"/>
            <w:vAlign w:val="center"/>
          </w:tcPr>
          <w:p w14:paraId="782C0C9A"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Channel estimation</w:t>
            </w:r>
          </w:p>
        </w:tc>
        <w:tc>
          <w:tcPr>
            <w:tcW w:w="0" w:type="auto"/>
            <w:gridSpan w:val="2"/>
            <w:shd w:val="clear" w:color="auto" w:fill="auto"/>
            <w:vAlign w:val="center"/>
          </w:tcPr>
          <w:p w14:paraId="4CEC559F"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Companies to report the option used.</w:t>
            </w:r>
          </w:p>
          <w:p w14:paraId="219DA156"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Option 1: Ideal</w:t>
            </w:r>
          </w:p>
          <w:p w14:paraId="37431B49"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Option 2: Realistic [refer to TR 38.802 Table A.2.1-1]</w:t>
            </w:r>
          </w:p>
        </w:tc>
      </w:tr>
      <w:tr w:rsidR="00CF567D" w:rsidRPr="00CF567D" w14:paraId="7858BBE5" w14:textId="77777777" w:rsidTr="00E15FAA">
        <w:tblPrEx>
          <w:jc w:val="left"/>
        </w:tblPrEx>
        <w:tc>
          <w:tcPr>
            <w:tcW w:w="0" w:type="auto"/>
            <w:shd w:val="clear" w:color="auto" w:fill="auto"/>
            <w:vAlign w:val="center"/>
          </w:tcPr>
          <w:p w14:paraId="0F1DA74E"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processing capability</w:t>
            </w:r>
          </w:p>
        </w:tc>
        <w:tc>
          <w:tcPr>
            <w:tcW w:w="0" w:type="auto"/>
            <w:shd w:val="clear" w:color="auto" w:fill="auto"/>
            <w:vAlign w:val="center"/>
          </w:tcPr>
          <w:p w14:paraId="7FA802AB"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processing capability 1 as baseline</w:t>
            </w:r>
          </w:p>
        </w:tc>
        <w:tc>
          <w:tcPr>
            <w:tcW w:w="0" w:type="auto"/>
            <w:shd w:val="clear" w:color="auto" w:fill="auto"/>
            <w:vAlign w:val="center"/>
          </w:tcPr>
          <w:p w14:paraId="6B7B682F"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processing capability 1 as baseline</w:t>
            </w:r>
          </w:p>
        </w:tc>
      </w:tr>
      <w:tr w:rsidR="00CF567D" w:rsidRPr="00CF567D" w14:paraId="75C55E8F" w14:textId="77777777" w:rsidTr="00E15FAA">
        <w:tblPrEx>
          <w:jc w:val="left"/>
        </w:tblPrEx>
        <w:tc>
          <w:tcPr>
            <w:tcW w:w="0" w:type="auto"/>
            <w:shd w:val="clear" w:color="auto" w:fill="auto"/>
            <w:vAlign w:val="center"/>
          </w:tcPr>
          <w:p w14:paraId="7F2D44E3"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lastRenderedPageBreak/>
              <w:t>Handover margin</w:t>
            </w:r>
          </w:p>
        </w:tc>
        <w:tc>
          <w:tcPr>
            <w:tcW w:w="0" w:type="auto"/>
            <w:gridSpan w:val="2"/>
            <w:shd w:val="clear" w:color="auto" w:fill="auto"/>
            <w:vAlign w:val="center"/>
          </w:tcPr>
          <w:p w14:paraId="06B8ACAF"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3 dB [refer to TR 38.828 Table 5.2.1.4-1]</w:t>
            </w:r>
          </w:p>
        </w:tc>
      </w:tr>
      <w:tr w:rsidR="00CF567D" w:rsidRPr="00CF567D" w14:paraId="3F1E73A1" w14:textId="77777777" w:rsidTr="00E15FAA">
        <w:tblPrEx>
          <w:jc w:val="left"/>
        </w:tblPrEx>
        <w:tc>
          <w:tcPr>
            <w:tcW w:w="0" w:type="auto"/>
            <w:shd w:val="clear" w:color="auto" w:fill="auto"/>
            <w:vAlign w:val="center"/>
          </w:tcPr>
          <w:p w14:paraId="2FC97B80"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UE attachment</w:t>
            </w:r>
          </w:p>
        </w:tc>
        <w:tc>
          <w:tcPr>
            <w:tcW w:w="0" w:type="auto"/>
            <w:shd w:val="clear" w:color="auto" w:fill="auto"/>
            <w:vAlign w:val="center"/>
          </w:tcPr>
          <w:p w14:paraId="5F93B889"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Based on RSRP from port 0 </w:t>
            </w:r>
          </w:p>
          <w:p w14:paraId="411B5435"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37.910, evaluation assumption in B.4.1_eMBB_SE.zip]</w:t>
            </w:r>
          </w:p>
        </w:tc>
        <w:tc>
          <w:tcPr>
            <w:tcW w:w="0" w:type="auto"/>
            <w:shd w:val="clear" w:color="auto" w:fill="auto"/>
            <w:vAlign w:val="center"/>
          </w:tcPr>
          <w:p w14:paraId="507A596F"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Based on RSRP from port 0. The UE panel with the best receive SNR is chosen. i.e. no combining is done between panels. </w:t>
            </w:r>
          </w:p>
          <w:p w14:paraId="00C5CB8C"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[refer to TR 37.910, evaluation assumption in B.4.1_eMBB_SE.zip]</w:t>
            </w:r>
          </w:p>
        </w:tc>
      </w:tr>
      <w:tr w:rsidR="00CF567D" w:rsidRPr="00CF567D" w14:paraId="13D4AB87" w14:textId="77777777" w:rsidTr="00E15FAA">
        <w:tblPrEx>
          <w:jc w:val="left"/>
        </w:tblPrEx>
        <w:tc>
          <w:tcPr>
            <w:tcW w:w="0" w:type="auto"/>
            <w:shd w:val="clear" w:color="auto" w:fill="auto"/>
            <w:vAlign w:val="center"/>
          </w:tcPr>
          <w:p w14:paraId="0E46C30E"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Polarized antenna model</w:t>
            </w:r>
          </w:p>
        </w:tc>
        <w:tc>
          <w:tcPr>
            <w:tcW w:w="0" w:type="auto"/>
            <w:gridSpan w:val="2"/>
            <w:shd w:val="clear" w:color="auto" w:fill="auto"/>
            <w:vAlign w:val="center"/>
          </w:tcPr>
          <w:p w14:paraId="4BB5ADAD"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Model-1 in clause 7.3.2 in TR 38.901</w:t>
            </w:r>
          </w:p>
        </w:tc>
      </w:tr>
      <w:tr w:rsidR="00CF567D" w:rsidRPr="00CF567D" w14:paraId="3D3F5A13" w14:textId="77777777" w:rsidTr="00E15FAA">
        <w:tblPrEx>
          <w:jc w:val="left"/>
        </w:tblPrEx>
        <w:tc>
          <w:tcPr>
            <w:tcW w:w="0" w:type="auto"/>
            <w:shd w:val="clear" w:color="auto" w:fill="auto"/>
            <w:vAlign w:val="center"/>
          </w:tcPr>
          <w:p w14:paraId="60C5202D"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DL/UL Modulation</w:t>
            </w:r>
          </w:p>
        </w:tc>
        <w:tc>
          <w:tcPr>
            <w:tcW w:w="0" w:type="auto"/>
            <w:gridSpan w:val="2"/>
            <w:shd w:val="clear" w:color="auto" w:fill="auto"/>
            <w:vAlign w:val="center"/>
          </w:tcPr>
          <w:p w14:paraId="057038CA"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Up to 256QAM</w:t>
            </w:r>
          </w:p>
        </w:tc>
      </w:tr>
      <w:tr w:rsidR="00CF567D" w:rsidRPr="00CF567D" w14:paraId="735550B1" w14:textId="77777777" w:rsidTr="00E15FAA">
        <w:tblPrEx>
          <w:jc w:val="left"/>
        </w:tblPrEx>
        <w:tc>
          <w:tcPr>
            <w:tcW w:w="0" w:type="auto"/>
            <w:shd w:val="clear" w:color="auto" w:fill="auto"/>
            <w:vAlign w:val="center"/>
          </w:tcPr>
          <w:p w14:paraId="426F69B0"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Transmission scheme</w:t>
            </w:r>
          </w:p>
        </w:tc>
        <w:tc>
          <w:tcPr>
            <w:tcW w:w="0" w:type="auto"/>
            <w:gridSpan w:val="2"/>
            <w:shd w:val="clear" w:color="auto" w:fill="auto"/>
            <w:vAlign w:val="center"/>
          </w:tcPr>
          <w:p w14:paraId="47365629"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Companies to report transmission schemes (e.g., SU-MIMO, MU-MIMO, maximum layers for SU-MIMO/MU-MIMO, etc) </w:t>
            </w:r>
          </w:p>
          <w:p w14:paraId="0A9438D7"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For calibration, consider SU-MIMO with single layer for both DL and UL </w:t>
            </w:r>
          </w:p>
        </w:tc>
      </w:tr>
      <w:tr w:rsidR="00CF567D" w:rsidRPr="00CF567D" w14:paraId="24A0A8DE" w14:textId="77777777" w:rsidTr="00E15FAA">
        <w:tblPrEx>
          <w:jc w:val="left"/>
        </w:tblPrEx>
        <w:tc>
          <w:tcPr>
            <w:tcW w:w="0" w:type="auto"/>
            <w:shd w:val="clear" w:color="auto" w:fill="auto"/>
            <w:vAlign w:val="center"/>
          </w:tcPr>
          <w:p w14:paraId="2B05862C"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Scheduling</w:t>
            </w:r>
          </w:p>
        </w:tc>
        <w:tc>
          <w:tcPr>
            <w:tcW w:w="0" w:type="auto"/>
            <w:gridSpan w:val="2"/>
            <w:shd w:val="clear" w:color="auto" w:fill="auto"/>
            <w:vAlign w:val="center"/>
          </w:tcPr>
          <w:p w14:paraId="0DF900CE"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PF</w:t>
            </w:r>
          </w:p>
        </w:tc>
      </w:tr>
      <w:tr w:rsidR="00CF567D" w:rsidRPr="00CF567D" w14:paraId="3848E432" w14:textId="77777777" w:rsidTr="00E15FAA">
        <w:tblPrEx>
          <w:jc w:val="left"/>
        </w:tblPrEx>
        <w:tc>
          <w:tcPr>
            <w:tcW w:w="0" w:type="auto"/>
            <w:shd w:val="clear" w:color="auto" w:fill="auto"/>
            <w:vAlign w:val="center"/>
          </w:tcPr>
          <w:p w14:paraId="427B11CF"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Overhead</w:t>
            </w:r>
          </w:p>
        </w:tc>
        <w:tc>
          <w:tcPr>
            <w:tcW w:w="0" w:type="auto"/>
            <w:gridSpan w:val="2"/>
            <w:shd w:val="clear" w:color="auto" w:fill="auto"/>
            <w:vAlign w:val="center"/>
          </w:tcPr>
          <w:p w14:paraId="0666FEC8"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Companies to report the overhead assumption</w:t>
            </w:r>
          </w:p>
        </w:tc>
      </w:tr>
    </w:tbl>
    <w:p w14:paraId="5F672C14" w14:textId="77777777" w:rsidR="00CF567D" w:rsidRPr="00CF567D" w:rsidRDefault="00CF567D" w:rsidP="00CF567D">
      <w:pPr>
        <w:widowControl/>
        <w:jc w:val="left"/>
        <w:rPr>
          <w:rFonts w:ascii="Times" w:eastAsia="Batang" w:hAnsi="Times" w:cs="Times"/>
          <w:kern w:val="0"/>
          <w:sz w:val="20"/>
          <w:szCs w:val="20"/>
          <w:lang w:val="en-GB" w:eastAsia="ko-KR"/>
        </w:rPr>
      </w:pPr>
    </w:p>
    <w:p w14:paraId="1412D3E9" w14:textId="77777777" w:rsidR="00CF567D" w:rsidRPr="00CF567D" w:rsidRDefault="00CF567D" w:rsidP="00CF567D">
      <w:pPr>
        <w:widowControl/>
        <w:jc w:val="left"/>
        <w:rPr>
          <w:rFonts w:ascii="Times" w:eastAsia="Batang" w:hAnsi="Times" w:cs="Times"/>
          <w:kern w:val="0"/>
          <w:sz w:val="20"/>
          <w:szCs w:val="20"/>
          <w:highlight w:val="green"/>
          <w:lang w:val="en-GB" w:eastAsia="ko-KR"/>
        </w:rPr>
      </w:pPr>
      <w:r w:rsidRPr="00CF567D">
        <w:rPr>
          <w:rFonts w:ascii="Times" w:eastAsia="Batang" w:hAnsi="Times" w:cs="Times"/>
          <w:kern w:val="0"/>
          <w:sz w:val="20"/>
          <w:szCs w:val="20"/>
          <w:highlight w:val="green"/>
          <w:lang w:val="en-GB" w:eastAsia="ko-KR"/>
        </w:rPr>
        <w:t>Agreement</w:t>
      </w:r>
    </w:p>
    <w:p w14:paraId="3158408D" w14:textId="77777777" w:rsidR="00CF567D" w:rsidRPr="00CF567D" w:rsidRDefault="00CF567D" w:rsidP="00CF567D">
      <w:pPr>
        <w:widowControl/>
        <w:jc w:val="left"/>
        <w:rPr>
          <w:rFonts w:ascii="Times New Roman" w:eastAsia="Batang" w:hAnsi="Times New Roman" w:cs="Times New Roman"/>
          <w:kern w:val="0"/>
          <w:sz w:val="20"/>
          <w:szCs w:val="20"/>
          <w:lang w:val="en-GB" w:eastAsia="en-US"/>
        </w:rPr>
      </w:pPr>
      <w:r w:rsidRPr="00CF567D">
        <w:rPr>
          <w:rFonts w:ascii="Times New Roman" w:eastAsia="Batang" w:hAnsi="Times New Roman" w:cs="Times New Roman"/>
          <w:kern w:val="0"/>
          <w:sz w:val="20"/>
          <w:szCs w:val="20"/>
          <w:lang w:val="en-GB" w:eastAsia="en-US"/>
        </w:rPr>
        <w:t>Update the previous agreement as below:</w:t>
      </w:r>
    </w:p>
    <w:p w14:paraId="21B12FD3" w14:textId="77777777" w:rsidR="00CF567D" w:rsidRPr="00CF567D" w:rsidRDefault="00CF567D" w:rsidP="00CF567D">
      <w:pPr>
        <w:widowControl/>
        <w:jc w:val="left"/>
        <w:rPr>
          <w:rFonts w:ascii="Times New Roman" w:eastAsia="Batang" w:hAnsi="Times New Roman" w:cs="Times New Roman"/>
          <w:kern w:val="0"/>
          <w:sz w:val="20"/>
          <w:szCs w:val="20"/>
          <w:lang w:val="en-GB" w:eastAsia="en-US"/>
        </w:rPr>
      </w:pPr>
      <w:r w:rsidRPr="00CF567D">
        <w:rPr>
          <w:rFonts w:ascii="Times New Roman" w:eastAsia="Batang" w:hAnsi="Times New Roman" w:cs="Times New Roman"/>
          <w:kern w:val="0"/>
          <w:sz w:val="20"/>
          <w:szCs w:val="20"/>
          <w:lang w:val="en-GB" w:eastAsia="en-US"/>
        </w:rPr>
        <w:t xml:space="preserve">For UE distribution of Urban Macro and Dense Urban Macro layer, </w:t>
      </w:r>
    </w:p>
    <w:p w14:paraId="258479E3" w14:textId="77777777" w:rsidR="00CF567D" w:rsidRPr="00CF567D" w:rsidRDefault="00CF567D">
      <w:pPr>
        <w:widowControl/>
        <w:numPr>
          <w:ilvl w:val="0"/>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 xml:space="preserve">Baseline: (UE clustering </w:t>
      </w:r>
      <w:r w:rsidRPr="00CF567D">
        <w:rPr>
          <w:rFonts w:ascii="Times New Roman" w:eastAsia="Batang" w:hAnsi="Times New Roman" w:cs="Times New Roman"/>
          <w:color w:val="FF0000"/>
          <w:kern w:val="0"/>
          <w:sz w:val="20"/>
          <w:szCs w:val="20"/>
          <w:lang w:val="en-GB" w:eastAsia="x-none"/>
        </w:rPr>
        <w:t>at least for FR1</w:t>
      </w:r>
      <w:r w:rsidRPr="00CF567D">
        <w:rPr>
          <w:rFonts w:ascii="Times New Roman" w:eastAsia="Batang" w:hAnsi="Times New Roman" w:cs="Times New Roman"/>
          <w:kern w:val="0"/>
          <w:sz w:val="20"/>
          <w:szCs w:val="20"/>
          <w:lang w:val="en-GB" w:eastAsia="x-none"/>
        </w:rPr>
        <w:t>)</w:t>
      </w:r>
    </w:p>
    <w:p w14:paraId="6644B0D6" w14:textId="77777777" w:rsidR="00CF567D" w:rsidRPr="00CF567D" w:rsidRDefault="00CF567D">
      <w:pPr>
        <w:widowControl/>
        <w:numPr>
          <w:ilvl w:val="1"/>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i/>
          <w:iCs/>
          <w:color w:val="FF0000"/>
          <w:kern w:val="0"/>
          <w:sz w:val="20"/>
          <w:szCs w:val="20"/>
          <w:lang w:val="en-GB" w:eastAsia="x-none"/>
        </w:rPr>
        <w:t>M</w:t>
      </w:r>
      <w:r w:rsidRPr="00CF567D">
        <w:rPr>
          <w:rFonts w:ascii="Times New Roman" w:eastAsia="Batang" w:hAnsi="Times New Roman" w:cs="Times New Roman"/>
          <w:kern w:val="0"/>
          <w:sz w:val="20"/>
          <w:szCs w:val="20"/>
          <w:lang w:val="en-GB" w:eastAsia="x-none"/>
        </w:rPr>
        <w:t xml:space="preserve"> users per macro TRP</w:t>
      </w:r>
    </w:p>
    <w:p w14:paraId="7440E47F" w14:textId="77777777" w:rsidR="00CF567D" w:rsidRPr="00CF567D" w:rsidRDefault="00CF567D">
      <w:pPr>
        <w:widowControl/>
        <w:numPr>
          <w:ilvl w:val="2"/>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 xml:space="preserve">Step 1: Randomly drop </w:t>
      </w:r>
      <w:r w:rsidRPr="00CF567D">
        <w:rPr>
          <w:rFonts w:ascii="Times New Roman" w:eastAsia="Batang" w:hAnsi="Times New Roman" w:cs="Times New Roman"/>
          <w:i/>
          <w:iCs/>
          <w:kern w:val="0"/>
          <w:sz w:val="20"/>
          <w:szCs w:val="20"/>
          <w:lang w:val="en-GB" w:eastAsia="x-none"/>
        </w:rPr>
        <w:t>X</w:t>
      </w:r>
      <w:r w:rsidRPr="00CF567D">
        <w:rPr>
          <w:rFonts w:ascii="Times New Roman" w:eastAsia="Batang" w:hAnsi="Times New Roman" w:cs="Times New Roman"/>
          <w:kern w:val="0"/>
          <w:sz w:val="20"/>
          <w:szCs w:val="20"/>
          <w:lang w:val="en-GB" w:eastAsia="x-none"/>
        </w:rPr>
        <w:t xml:space="preserve"> UE cluster centers within one macro cell geographical area considering the minimum distance between macro TRP to UE cluster center as D</w:t>
      </w:r>
      <w:r w:rsidRPr="00CF567D">
        <w:rPr>
          <w:rFonts w:ascii="Times New Roman" w:eastAsia="Batang" w:hAnsi="Times New Roman" w:cs="Times New Roman"/>
          <w:kern w:val="0"/>
          <w:sz w:val="20"/>
          <w:szCs w:val="20"/>
          <w:vertAlign w:val="subscript"/>
          <w:lang w:val="en-GB" w:eastAsia="x-none"/>
        </w:rPr>
        <w:t>macro-to-cluster</w:t>
      </w:r>
      <w:r w:rsidRPr="00CF567D">
        <w:rPr>
          <w:rFonts w:ascii="Times New Roman" w:eastAsia="Batang" w:hAnsi="Times New Roman" w:cs="Times New Roman"/>
          <w:kern w:val="0"/>
          <w:sz w:val="20"/>
          <w:szCs w:val="20"/>
          <w:lang w:val="en-GB" w:eastAsia="x-none"/>
        </w:rPr>
        <w:t xml:space="preserve"> and the minimum distance between two UE cluster centers as D</w:t>
      </w:r>
      <w:r w:rsidRPr="00CF567D">
        <w:rPr>
          <w:rFonts w:ascii="Times New Roman" w:eastAsia="Batang" w:hAnsi="Times New Roman" w:cs="Times New Roman"/>
          <w:kern w:val="0"/>
          <w:sz w:val="20"/>
          <w:szCs w:val="20"/>
          <w:vertAlign w:val="subscript"/>
          <w:lang w:val="en-GB" w:eastAsia="x-none"/>
        </w:rPr>
        <w:t>inter-cluster</w:t>
      </w:r>
      <w:r w:rsidRPr="00CF567D">
        <w:rPr>
          <w:rFonts w:ascii="Times New Roman" w:eastAsia="Batang" w:hAnsi="Times New Roman" w:cs="Times New Roman"/>
          <w:kern w:val="0"/>
          <w:sz w:val="20"/>
          <w:szCs w:val="20"/>
          <w:lang w:val="en-GB" w:eastAsia="x-none"/>
        </w:rPr>
        <w:t xml:space="preserve"> </w:t>
      </w:r>
    </w:p>
    <w:p w14:paraId="788AC568" w14:textId="77777777" w:rsidR="00CF567D" w:rsidRPr="00CF567D" w:rsidRDefault="00CF567D">
      <w:pPr>
        <w:widowControl/>
        <w:numPr>
          <w:ilvl w:val="2"/>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 xml:space="preserve">Step 2: </w:t>
      </w:r>
      <w:r w:rsidRPr="00CF567D">
        <w:rPr>
          <w:rFonts w:ascii="Times New Roman" w:eastAsia="Batang" w:hAnsi="Times New Roman" w:cs="Times New Roman"/>
          <w:i/>
          <w:kern w:val="0"/>
          <w:sz w:val="20"/>
          <w:szCs w:val="20"/>
          <w:lang w:val="en-GB" w:eastAsia="x-none"/>
        </w:rPr>
        <w:t>Y%</w:t>
      </w:r>
      <w:r w:rsidRPr="00CF567D">
        <w:rPr>
          <w:rFonts w:ascii="Times New Roman" w:eastAsia="Batang" w:hAnsi="Times New Roman" w:cs="Times New Roman"/>
          <w:kern w:val="0"/>
          <w:sz w:val="20"/>
          <w:szCs w:val="20"/>
          <w:lang w:val="en-GB" w:eastAsia="x-none"/>
        </w:rPr>
        <w:t xml:space="preserve"> UEs are randomly and uniformly dropped within the UE clusters with the radius of R, (1-</w:t>
      </w:r>
      <w:r w:rsidRPr="00CF567D">
        <w:rPr>
          <w:rFonts w:ascii="Times New Roman" w:eastAsia="Batang" w:hAnsi="Times New Roman" w:cs="Times New Roman"/>
          <w:i/>
          <w:kern w:val="0"/>
          <w:sz w:val="20"/>
          <w:szCs w:val="20"/>
          <w:lang w:val="en-GB" w:eastAsia="x-none"/>
        </w:rPr>
        <w:t>Y%</w:t>
      </w:r>
      <w:r w:rsidRPr="00CF567D">
        <w:rPr>
          <w:rFonts w:ascii="Times New Roman" w:eastAsia="Batang" w:hAnsi="Times New Roman" w:cs="Times New Roman"/>
          <w:kern w:val="0"/>
          <w:sz w:val="20"/>
          <w:szCs w:val="20"/>
          <w:lang w:val="en-GB" w:eastAsia="x-none"/>
        </w:rPr>
        <w:t>) users randomly and uniformly dropped in the macro geographical area</w:t>
      </w:r>
      <w:r w:rsidRPr="00CF567D">
        <w:rPr>
          <w:rFonts w:ascii="Times New Roman" w:eastAsia="Batang" w:hAnsi="Times New Roman" w:cs="Times New Roman"/>
          <w:color w:val="FF0000"/>
          <w:kern w:val="0"/>
          <w:sz w:val="20"/>
          <w:szCs w:val="20"/>
          <w:lang w:val="en-GB" w:eastAsia="x-none"/>
        </w:rPr>
        <w:t xml:space="preserve"> outside the clusters</w:t>
      </w:r>
    </w:p>
    <w:p w14:paraId="7EC42EEC" w14:textId="77777777" w:rsidR="00CF567D" w:rsidRPr="00CF567D" w:rsidRDefault="00CF567D">
      <w:pPr>
        <w:widowControl/>
        <w:numPr>
          <w:ilvl w:val="2"/>
          <w:numId w:val="23"/>
        </w:numPr>
        <w:jc w:val="left"/>
        <w:rPr>
          <w:rFonts w:ascii="Times New Roman" w:eastAsia="Batang" w:hAnsi="Times New Roman" w:cs="Times New Roman"/>
          <w:color w:val="FF0000"/>
          <w:kern w:val="0"/>
          <w:sz w:val="20"/>
          <w:szCs w:val="20"/>
          <w:lang w:val="en-GB" w:eastAsia="x-none"/>
        </w:rPr>
      </w:pPr>
      <w:r w:rsidRPr="00CF567D">
        <w:rPr>
          <w:rFonts w:ascii="Times New Roman" w:eastAsia="Batang" w:hAnsi="Times New Roman" w:cs="Times New Roman"/>
          <w:color w:val="FF0000"/>
          <w:kern w:val="0"/>
          <w:sz w:val="20"/>
          <w:szCs w:val="20"/>
          <w:lang w:val="en-GB" w:eastAsia="x-none"/>
        </w:rPr>
        <w:t>Note: UEs dropped within the UE cluster(s) are indoor with 3km/h; UEs dropped outside the UE cluster(s) are outdoor in car with 30km/h</w:t>
      </w:r>
    </w:p>
    <w:p w14:paraId="47491596" w14:textId="77777777" w:rsidR="00CF567D" w:rsidRPr="00CF567D" w:rsidRDefault="00CF567D">
      <w:pPr>
        <w:widowControl/>
        <w:numPr>
          <w:ilvl w:val="2"/>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UE outdoor/indoor proportion: 20% outdoor in cars: 30km/h; 80% indoor in houses: 3km/h</w:t>
      </w:r>
    </w:p>
    <w:p w14:paraId="59CDED16" w14:textId="77777777" w:rsidR="00CF567D" w:rsidRPr="00CF567D" w:rsidRDefault="00CF567D">
      <w:pPr>
        <w:widowControl/>
        <w:numPr>
          <w:ilvl w:val="3"/>
          <w:numId w:val="23"/>
        </w:numPr>
        <w:jc w:val="left"/>
        <w:rPr>
          <w:rFonts w:ascii="Times New Roman" w:eastAsia="Batang" w:hAnsi="Times New Roman" w:cs="Times New Roman"/>
          <w:color w:val="FF0000"/>
          <w:kern w:val="0"/>
          <w:sz w:val="20"/>
          <w:szCs w:val="20"/>
          <w:lang w:val="en-GB" w:eastAsia="x-none"/>
        </w:rPr>
      </w:pPr>
      <w:r w:rsidRPr="00CF567D">
        <w:rPr>
          <w:rFonts w:ascii="Times New Roman" w:eastAsia="Batang" w:hAnsi="Times New Roman" w:cs="Times New Roman"/>
          <w:color w:val="FF0000"/>
          <w:kern w:val="0"/>
          <w:sz w:val="20"/>
          <w:szCs w:val="20"/>
          <w:lang w:val="en-GB" w:eastAsia="x-none"/>
        </w:rPr>
        <w:t xml:space="preserve">Outdoor UEs: 1.5 m; </w:t>
      </w:r>
    </w:p>
    <w:p w14:paraId="4C0D5DC7" w14:textId="77777777" w:rsidR="00CF567D" w:rsidRPr="00CF567D" w:rsidRDefault="00CF567D">
      <w:pPr>
        <w:widowControl/>
        <w:numPr>
          <w:ilvl w:val="3"/>
          <w:numId w:val="23"/>
        </w:numPr>
        <w:jc w:val="left"/>
        <w:rPr>
          <w:rFonts w:ascii="Times New Roman" w:eastAsia="Batang" w:hAnsi="Times New Roman" w:cs="Times New Roman"/>
          <w:color w:val="FF0000"/>
          <w:kern w:val="0"/>
          <w:sz w:val="20"/>
          <w:szCs w:val="20"/>
          <w:lang w:val="en-GB" w:eastAsia="x-none"/>
        </w:rPr>
      </w:pPr>
      <w:r w:rsidRPr="00CF567D">
        <w:rPr>
          <w:rFonts w:ascii="Times New Roman" w:eastAsia="Batang" w:hAnsi="Times New Roman" w:cs="Times New Roman"/>
          <w:color w:val="FF0000"/>
          <w:kern w:val="0"/>
          <w:sz w:val="20"/>
          <w:szCs w:val="20"/>
          <w:lang w:val="en-GB" w:eastAsia="x-none"/>
        </w:rPr>
        <w:t xml:space="preserve">FFS: Indoor UEs height </w:t>
      </w:r>
    </w:p>
    <w:p w14:paraId="37D36DA4" w14:textId="77777777" w:rsidR="00CF567D" w:rsidRPr="00CF567D" w:rsidRDefault="00CF567D">
      <w:pPr>
        <w:widowControl/>
        <w:numPr>
          <w:ilvl w:val="2"/>
          <w:numId w:val="23"/>
        </w:numPr>
        <w:jc w:val="left"/>
        <w:rPr>
          <w:rFonts w:ascii="Times New Roman" w:eastAsia="Batang" w:hAnsi="Times New Roman" w:cs="Times New Roman"/>
          <w:color w:val="FF0000"/>
          <w:kern w:val="0"/>
          <w:sz w:val="20"/>
          <w:szCs w:val="20"/>
          <w:lang w:val="en-GB" w:eastAsia="x-none"/>
        </w:rPr>
      </w:pPr>
      <w:r w:rsidRPr="00CF567D">
        <w:rPr>
          <w:rFonts w:ascii="Times New Roman" w:eastAsia="Batang" w:hAnsi="Times New Roman" w:cs="Times New Roman"/>
          <w:color w:val="FF0000"/>
          <w:kern w:val="0"/>
          <w:sz w:val="20"/>
          <w:szCs w:val="20"/>
          <w:lang w:val="en-GB" w:eastAsia="x-none"/>
        </w:rPr>
        <w:t>Y%=80%</w:t>
      </w:r>
    </w:p>
    <w:p w14:paraId="4521F7F5" w14:textId="77777777" w:rsidR="00CF567D" w:rsidRPr="00CF567D" w:rsidRDefault="00CF567D">
      <w:pPr>
        <w:widowControl/>
        <w:numPr>
          <w:ilvl w:val="2"/>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FFS the values of</w:t>
      </w:r>
      <w:r w:rsidRPr="00CF567D">
        <w:rPr>
          <w:rFonts w:ascii="Times New Roman" w:eastAsia="Batang" w:hAnsi="Times New Roman" w:cs="Times New Roman"/>
          <w:color w:val="FF0000"/>
          <w:kern w:val="0"/>
          <w:sz w:val="20"/>
          <w:szCs w:val="20"/>
          <w:lang w:val="en-GB" w:eastAsia="x-none"/>
        </w:rPr>
        <w:t xml:space="preserve"> </w:t>
      </w:r>
      <w:r w:rsidRPr="00CF567D">
        <w:rPr>
          <w:rFonts w:ascii="Times New Roman" w:eastAsia="Batang" w:hAnsi="Times New Roman" w:cs="Times New Roman"/>
          <w:i/>
          <w:iCs/>
          <w:color w:val="FF0000"/>
          <w:kern w:val="0"/>
          <w:sz w:val="20"/>
          <w:szCs w:val="20"/>
          <w:lang w:val="en-GB" w:eastAsia="x-none"/>
        </w:rPr>
        <w:t>M</w:t>
      </w:r>
      <w:r w:rsidRPr="00CF567D">
        <w:rPr>
          <w:rFonts w:ascii="Times New Roman" w:eastAsia="Batang" w:hAnsi="Times New Roman" w:cs="Times New Roman"/>
          <w:color w:val="FF0000"/>
          <w:kern w:val="0"/>
          <w:sz w:val="20"/>
          <w:szCs w:val="20"/>
          <w:lang w:val="en-GB" w:eastAsia="x-none"/>
        </w:rPr>
        <w:t>,</w:t>
      </w:r>
      <w:r w:rsidRPr="00CF567D">
        <w:rPr>
          <w:rFonts w:ascii="Times New Roman" w:eastAsia="Batang" w:hAnsi="Times New Roman" w:cs="Times New Roman"/>
          <w:kern w:val="0"/>
          <w:sz w:val="20"/>
          <w:szCs w:val="20"/>
          <w:lang w:val="en-GB" w:eastAsia="x-none"/>
        </w:rPr>
        <w:t xml:space="preserve"> X</w:t>
      </w:r>
      <w:r w:rsidRPr="00CF567D">
        <w:rPr>
          <w:rFonts w:ascii="Times New Roman" w:eastAsia="Batang" w:hAnsi="Times New Roman" w:cs="Times New Roman"/>
          <w:i/>
          <w:kern w:val="0"/>
          <w:sz w:val="20"/>
          <w:szCs w:val="20"/>
          <w:lang w:val="en-GB" w:eastAsia="x-none"/>
        </w:rPr>
        <w:t xml:space="preserve">, </w:t>
      </w:r>
      <w:r w:rsidRPr="00CF567D">
        <w:rPr>
          <w:rFonts w:ascii="Times New Roman" w:eastAsia="Batang" w:hAnsi="Times New Roman" w:cs="Times New Roman"/>
          <w:kern w:val="0"/>
          <w:sz w:val="20"/>
          <w:szCs w:val="20"/>
          <w:lang w:val="en-GB" w:eastAsia="x-none"/>
        </w:rPr>
        <w:t>D</w:t>
      </w:r>
      <w:r w:rsidRPr="00CF567D">
        <w:rPr>
          <w:rFonts w:ascii="Times New Roman" w:eastAsia="Batang" w:hAnsi="Times New Roman" w:cs="Times New Roman"/>
          <w:kern w:val="0"/>
          <w:sz w:val="20"/>
          <w:szCs w:val="20"/>
          <w:vertAlign w:val="subscript"/>
          <w:lang w:val="en-GB" w:eastAsia="x-none"/>
        </w:rPr>
        <w:t>macro-to-cluster</w:t>
      </w:r>
      <w:r w:rsidRPr="00CF567D">
        <w:rPr>
          <w:rFonts w:ascii="Times New Roman" w:eastAsia="Batang" w:hAnsi="Times New Roman" w:cs="Times New Roman"/>
          <w:kern w:val="0"/>
          <w:sz w:val="20"/>
          <w:szCs w:val="20"/>
          <w:lang w:val="en-GB" w:eastAsia="x-none"/>
        </w:rPr>
        <w:t>, D</w:t>
      </w:r>
      <w:r w:rsidRPr="00CF567D">
        <w:rPr>
          <w:rFonts w:ascii="Times New Roman" w:eastAsia="Batang" w:hAnsi="Times New Roman" w:cs="Times New Roman"/>
          <w:kern w:val="0"/>
          <w:sz w:val="20"/>
          <w:szCs w:val="20"/>
          <w:vertAlign w:val="subscript"/>
          <w:lang w:val="en-GB" w:eastAsia="x-none"/>
        </w:rPr>
        <w:t>inter-cluster</w:t>
      </w:r>
      <w:r w:rsidRPr="00CF567D">
        <w:rPr>
          <w:rFonts w:ascii="Times New Roman" w:eastAsia="Batang" w:hAnsi="Times New Roman" w:cs="Times New Roman"/>
          <w:i/>
          <w:kern w:val="0"/>
          <w:sz w:val="20"/>
          <w:szCs w:val="20"/>
          <w:lang w:val="en-GB" w:eastAsia="x-none"/>
        </w:rPr>
        <w:t xml:space="preserve">, </w:t>
      </w:r>
      <w:r w:rsidRPr="00CF567D">
        <w:rPr>
          <w:rFonts w:ascii="Times New Roman" w:eastAsia="Batang" w:hAnsi="Times New Roman" w:cs="Times New Roman"/>
          <w:iCs/>
          <w:kern w:val="0"/>
          <w:sz w:val="20"/>
          <w:szCs w:val="20"/>
          <w:lang w:val="en-GB" w:eastAsia="x-none"/>
        </w:rPr>
        <w:t>R</w:t>
      </w:r>
    </w:p>
    <w:p w14:paraId="43324181" w14:textId="77777777" w:rsidR="00CF567D" w:rsidRPr="00CF567D" w:rsidRDefault="00CF567D">
      <w:pPr>
        <w:widowControl/>
        <w:numPr>
          <w:ilvl w:val="0"/>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 xml:space="preserve">Optional: </w:t>
      </w:r>
    </w:p>
    <w:p w14:paraId="7A07C0FC" w14:textId="77777777" w:rsidR="00CF567D" w:rsidRPr="00CF567D" w:rsidRDefault="00CF567D">
      <w:pPr>
        <w:widowControl/>
        <w:numPr>
          <w:ilvl w:val="1"/>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10 users per macro TRP (per direction), and all users are randomly and uniformly dropped within the macro cell</w:t>
      </w:r>
    </w:p>
    <w:p w14:paraId="16837C8F" w14:textId="77777777" w:rsidR="00CF567D" w:rsidRPr="00CF567D" w:rsidRDefault="00CF567D">
      <w:pPr>
        <w:widowControl/>
        <w:numPr>
          <w:ilvl w:val="1"/>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At least for FR1: 20% outdoor in cars: 30km/h; 80% indoor in houses: 3km/h</w:t>
      </w:r>
    </w:p>
    <w:p w14:paraId="4D4E3AE9" w14:textId="77777777" w:rsidR="00CF567D" w:rsidRPr="00CF567D" w:rsidRDefault="00CF567D">
      <w:pPr>
        <w:widowControl/>
        <w:numPr>
          <w:ilvl w:val="2"/>
          <w:numId w:val="23"/>
        </w:numPr>
        <w:jc w:val="left"/>
        <w:rPr>
          <w:rFonts w:ascii="Times New Roman" w:eastAsia="Batang" w:hAnsi="Times New Roman" w:cs="Times New Roman"/>
          <w:color w:val="FF0000"/>
          <w:kern w:val="0"/>
          <w:sz w:val="20"/>
          <w:szCs w:val="20"/>
          <w:lang w:val="en-GB" w:eastAsia="x-none"/>
        </w:rPr>
      </w:pPr>
      <w:r w:rsidRPr="00CF567D">
        <w:rPr>
          <w:rFonts w:ascii="Times New Roman" w:eastAsia="Batang" w:hAnsi="Times New Roman" w:cs="Times New Roman"/>
          <w:color w:val="FF0000"/>
          <w:kern w:val="0"/>
          <w:sz w:val="20"/>
          <w:szCs w:val="20"/>
          <w:lang w:val="en-GB" w:eastAsia="x-none"/>
        </w:rPr>
        <w:t xml:space="preserve">Outdoor UEs: 1.5 m; </w:t>
      </w:r>
    </w:p>
    <w:p w14:paraId="4D36E8FE" w14:textId="77777777" w:rsidR="00CF567D" w:rsidRPr="00CF567D" w:rsidRDefault="00CF567D">
      <w:pPr>
        <w:widowControl/>
        <w:numPr>
          <w:ilvl w:val="2"/>
          <w:numId w:val="23"/>
        </w:numPr>
        <w:jc w:val="left"/>
        <w:rPr>
          <w:rFonts w:ascii="Times New Roman" w:eastAsia="Batang" w:hAnsi="Times New Roman" w:cs="Times New Roman"/>
          <w:color w:val="FF0000"/>
          <w:kern w:val="0"/>
          <w:sz w:val="20"/>
          <w:szCs w:val="20"/>
          <w:lang w:val="en-GB" w:eastAsia="x-none"/>
        </w:rPr>
      </w:pPr>
      <w:r w:rsidRPr="00CF567D">
        <w:rPr>
          <w:rFonts w:ascii="Times New Roman" w:eastAsia="Batang" w:hAnsi="Times New Roman" w:cs="Times New Roman"/>
          <w:color w:val="FF0000"/>
          <w:kern w:val="0"/>
          <w:sz w:val="20"/>
          <w:szCs w:val="20"/>
          <w:lang w:val="en-GB" w:eastAsia="x-none"/>
        </w:rPr>
        <w:t>Indoor UEs: 3(</w:t>
      </w:r>
      <w:r w:rsidRPr="00CF567D">
        <w:rPr>
          <w:rFonts w:ascii="Times New Roman" w:eastAsia="等线" w:hAnsi="Times New Roman" w:cs="Times New Roman"/>
          <w:color w:val="FF0000"/>
          <w:kern w:val="0"/>
          <w:sz w:val="20"/>
          <w:szCs w:val="20"/>
          <w:lang w:val="en-GB" w:eastAsia="x-none"/>
        </w:rPr>
        <w:t>n</w:t>
      </w:r>
      <w:r w:rsidRPr="00CF567D">
        <w:rPr>
          <w:rFonts w:ascii="Times New Roman" w:eastAsia="等线" w:hAnsi="Times New Roman" w:cs="Times New Roman"/>
          <w:color w:val="FF0000"/>
          <w:kern w:val="0"/>
          <w:sz w:val="20"/>
          <w:szCs w:val="20"/>
          <w:vertAlign w:val="subscript"/>
          <w:lang w:val="en-GB" w:eastAsia="x-none"/>
        </w:rPr>
        <w:t>fl</w:t>
      </w:r>
      <w:r w:rsidRPr="00CF567D">
        <w:rPr>
          <w:rFonts w:ascii="Times New Roman" w:eastAsia="Batang" w:hAnsi="Times New Roman" w:cs="Times New Roman"/>
          <w:color w:val="FF0000"/>
          <w:kern w:val="0"/>
          <w:sz w:val="20"/>
          <w:szCs w:val="20"/>
          <w:lang w:val="en-GB" w:eastAsia="x-none"/>
        </w:rPr>
        <w:t xml:space="preserve"> – 1) + 1.5; </w:t>
      </w:r>
      <w:r w:rsidRPr="00CF567D">
        <w:rPr>
          <w:rFonts w:ascii="Times New Roman" w:eastAsia="等线" w:hAnsi="Times New Roman" w:cs="Times New Roman"/>
          <w:color w:val="FF0000"/>
          <w:kern w:val="0"/>
          <w:sz w:val="20"/>
          <w:szCs w:val="20"/>
          <w:lang w:val="en-GB" w:eastAsia="x-none"/>
        </w:rPr>
        <w:t>n</w:t>
      </w:r>
      <w:r w:rsidRPr="00CF567D">
        <w:rPr>
          <w:rFonts w:ascii="Times New Roman" w:eastAsia="等线" w:hAnsi="Times New Roman" w:cs="Times New Roman"/>
          <w:color w:val="FF0000"/>
          <w:kern w:val="0"/>
          <w:sz w:val="20"/>
          <w:szCs w:val="20"/>
          <w:vertAlign w:val="subscript"/>
          <w:lang w:val="en-GB" w:eastAsia="x-none"/>
        </w:rPr>
        <w:t>fl</w:t>
      </w:r>
      <w:r w:rsidRPr="00CF567D">
        <w:rPr>
          <w:rFonts w:ascii="Times New Roman" w:eastAsia="Batang" w:hAnsi="Times New Roman" w:cs="Times New Roman"/>
          <w:color w:val="FF0000"/>
          <w:kern w:val="0"/>
          <w:sz w:val="20"/>
          <w:szCs w:val="20"/>
          <w:lang w:val="en-GB" w:eastAsia="x-none"/>
        </w:rPr>
        <w:t xml:space="preserve"> ~ uniform(1,</w:t>
      </w:r>
      <w:r w:rsidRPr="00CF567D">
        <w:rPr>
          <w:rFonts w:ascii="Times New Roman" w:eastAsia="等线" w:hAnsi="Times New Roman" w:cs="Times New Roman"/>
          <w:color w:val="FF0000"/>
          <w:kern w:val="0"/>
          <w:sz w:val="20"/>
          <w:szCs w:val="20"/>
          <w:lang w:val="en-GB" w:eastAsia="x-none"/>
        </w:rPr>
        <w:t xml:space="preserve"> N</w:t>
      </w:r>
      <w:r w:rsidRPr="00CF567D">
        <w:rPr>
          <w:rFonts w:ascii="Times New Roman" w:eastAsia="等线" w:hAnsi="Times New Roman" w:cs="Times New Roman"/>
          <w:color w:val="FF0000"/>
          <w:kern w:val="0"/>
          <w:sz w:val="20"/>
          <w:szCs w:val="20"/>
          <w:vertAlign w:val="subscript"/>
          <w:lang w:val="en-GB" w:eastAsia="x-none"/>
        </w:rPr>
        <w:t>fl</w:t>
      </w:r>
      <w:r w:rsidRPr="00CF567D">
        <w:rPr>
          <w:rFonts w:ascii="Times New Roman" w:eastAsia="Batang" w:hAnsi="Times New Roman" w:cs="Times New Roman"/>
          <w:color w:val="FF0000"/>
          <w:kern w:val="0"/>
          <w:sz w:val="20"/>
          <w:szCs w:val="20"/>
          <w:lang w:val="en-GB" w:eastAsia="x-none"/>
        </w:rPr>
        <w:t xml:space="preserve">) where </w:t>
      </w:r>
      <w:r w:rsidRPr="00CF567D">
        <w:rPr>
          <w:rFonts w:ascii="Times New Roman" w:eastAsia="等线" w:hAnsi="Times New Roman" w:cs="Times New Roman"/>
          <w:color w:val="FF0000"/>
          <w:kern w:val="0"/>
          <w:sz w:val="20"/>
          <w:szCs w:val="20"/>
          <w:lang w:val="en-GB" w:eastAsia="x-none"/>
        </w:rPr>
        <w:t>N</w:t>
      </w:r>
      <w:r w:rsidRPr="00CF567D">
        <w:rPr>
          <w:rFonts w:ascii="Times New Roman" w:eastAsia="等线" w:hAnsi="Times New Roman" w:cs="Times New Roman"/>
          <w:color w:val="FF0000"/>
          <w:kern w:val="0"/>
          <w:sz w:val="20"/>
          <w:szCs w:val="20"/>
          <w:vertAlign w:val="subscript"/>
          <w:lang w:val="en-GB" w:eastAsia="x-none"/>
        </w:rPr>
        <w:t>fl</w:t>
      </w:r>
      <w:r w:rsidRPr="00CF567D">
        <w:rPr>
          <w:rFonts w:ascii="Times New Roman" w:eastAsia="Batang" w:hAnsi="Times New Roman" w:cs="Times New Roman"/>
          <w:color w:val="FF0000"/>
          <w:kern w:val="0"/>
          <w:sz w:val="20"/>
          <w:szCs w:val="20"/>
          <w:lang w:val="en-GB" w:eastAsia="x-none"/>
        </w:rPr>
        <w:t xml:space="preserve"> ~ uniform(4,8) [refer to TR 36.873 Table 6-1]</w:t>
      </w:r>
    </w:p>
    <w:p w14:paraId="4E9524C6" w14:textId="77777777" w:rsidR="00CF567D" w:rsidRPr="00CF567D" w:rsidRDefault="00CF567D">
      <w:pPr>
        <w:widowControl/>
        <w:numPr>
          <w:ilvl w:val="2"/>
          <w:numId w:val="23"/>
        </w:numPr>
        <w:jc w:val="left"/>
        <w:rPr>
          <w:rFonts w:ascii="Times New Roman" w:eastAsia="Batang" w:hAnsi="Times New Roman" w:cs="Times New Roman"/>
          <w:kern w:val="0"/>
          <w:sz w:val="20"/>
          <w:szCs w:val="20"/>
          <w:lang w:val="en-GB" w:eastAsia="x-none"/>
        </w:rPr>
      </w:pPr>
      <w:r w:rsidRPr="00CF567D">
        <w:rPr>
          <w:rFonts w:ascii="Times New Roman" w:eastAsia="Batang" w:hAnsi="Times New Roman" w:cs="Times New Roman"/>
          <w:kern w:val="0"/>
          <w:sz w:val="20"/>
          <w:szCs w:val="20"/>
          <w:lang w:val="en-GB" w:eastAsia="x-none"/>
        </w:rPr>
        <w:t>FFS: FR2 details</w:t>
      </w:r>
    </w:p>
    <w:p w14:paraId="4AB0AB3A" w14:textId="77777777" w:rsidR="00CF567D" w:rsidRPr="00CF567D" w:rsidRDefault="00CF567D" w:rsidP="00CF567D">
      <w:pPr>
        <w:widowControl/>
        <w:jc w:val="left"/>
        <w:rPr>
          <w:rFonts w:ascii="Times" w:eastAsia="Batang" w:hAnsi="Times" w:cs="Times"/>
          <w:kern w:val="0"/>
          <w:sz w:val="20"/>
          <w:szCs w:val="20"/>
          <w:lang w:val="en-GB" w:eastAsia="ko-KR"/>
        </w:rPr>
      </w:pPr>
    </w:p>
    <w:p w14:paraId="76A5AE1A" w14:textId="77777777" w:rsidR="00CF567D" w:rsidRPr="00CF567D" w:rsidRDefault="00CF567D" w:rsidP="00CF567D">
      <w:pPr>
        <w:widowControl/>
        <w:jc w:val="left"/>
        <w:rPr>
          <w:rFonts w:ascii="Times" w:eastAsia="Batang" w:hAnsi="Times" w:cs="Times"/>
          <w:kern w:val="0"/>
          <w:sz w:val="20"/>
          <w:szCs w:val="20"/>
          <w:highlight w:val="green"/>
          <w:lang w:val="en-GB" w:eastAsia="ko-KR"/>
        </w:rPr>
      </w:pPr>
      <w:r w:rsidRPr="00CF567D">
        <w:rPr>
          <w:rFonts w:ascii="Times" w:eastAsia="Batang" w:hAnsi="Times" w:cs="Times"/>
          <w:kern w:val="0"/>
          <w:sz w:val="20"/>
          <w:szCs w:val="20"/>
          <w:highlight w:val="green"/>
          <w:lang w:val="en-GB" w:eastAsia="ko-KR"/>
        </w:rPr>
        <w:t>Agreement</w:t>
      </w:r>
    </w:p>
    <w:p w14:paraId="4D151A13" w14:textId="77777777" w:rsidR="00CF567D" w:rsidRPr="00CF567D" w:rsidRDefault="00CF567D" w:rsidP="00CF567D">
      <w:pPr>
        <w:widowControl/>
        <w:jc w:val="left"/>
        <w:rPr>
          <w:rFonts w:ascii="Times" w:eastAsia="Batang" w:hAnsi="Times" w:cs="Times"/>
          <w:kern w:val="0"/>
          <w:sz w:val="20"/>
          <w:szCs w:val="20"/>
          <w:lang w:val="en-GB" w:eastAsia="en-US"/>
        </w:rPr>
      </w:pPr>
      <w:r w:rsidRPr="00CF567D">
        <w:rPr>
          <w:rFonts w:ascii="Times" w:eastAsia="Batang" w:hAnsi="Times" w:cs="Times"/>
          <w:kern w:val="0"/>
          <w:sz w:val="20"/>
          <w:szCs w:val="20"/>
          <w:lang w:val="en-GB" w:eastAsia="en-US"/>
        </w:rPr>
        <w:t xml:space="preserve">For LOS probability of gNB-gNB channel, </w:t>
      </w:r>
    </w:p>
    <w:p w14:paraId="3D9623D8" w14:textId="77777777" w:rsidR="00CF567D" w:rsidRPr="00CF567D" w:rsidRDefault="00CF567D">
      <w:pPr>
        <w:widowControl/>
        <w:numPr>
          <w:ilvl w:val="0"/>
          <w:numId w:val="25"/>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For Macro-gNB-to-Macro-gNB case</w:t>
      </w:r>
    </w:p>
    <w:p w14:paraId="43E9E03F" w14:textId="77777777" w:rsidR="00CF567D" w:rsidRPr="00CF567D" w:rsidRDefault="00CF567D">
      <w:pPr>
        <w:widowControl/>
        <w:numPr>
          <w:ilvl w:val="1"/>
          <w:numId w:val="25"/>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Option 3: If the 2D distance between two Macro gNBs are less than or equal to the ISD (200m for Dense Urban, and 500m for Urban Macro), set the LOS probability to X; Otherwise, reuse</w:t>
      </w:r>
      <w:r w:rsidRPr="00CF567D">
        <w:rPr>
          <w:rFonts w:ascii="Times" w:eastAsia="Batang" w:hAnsi="Times" w:cs="Times"/>
          <w:iCs/>
          <w:kern w:val="0"/>
          <w:sz w:val="20"/>
          <w:szCs w:val="20"/>
          <w:lang w:val="en-GB" w:eastAsia="x-none"/>
        </w:rPr>
        <w:t xml:space="preserve"> gNB-to-UE</w:t>
      </w:r>
      <w:r w:rsidRPr="00CF567D">
        <w:rPr>
          <w:rFonts w:ascii="Times" w:eastAsia="Batang" w:hAnsi="Times" w:cs="Times"/>
          <w:kern w:val="0"/>
          <w:sz w:val="20"/>
          <w:szCs w:val="20"/>
          <w:lang w:val="en-GB" w:eastAsia="x-none"/>
        </w:rPr>
        <w:t xml:space="preserve"> </w:t>
      </w:r>
      <w:r w:rsidRPr="00CF567D">
        <w:rPr>
          <w:rFonts w:ascii="Times" w:eastAsia="Batang" w:hAnsi="Times" w:cs="Times"/>
          <w:iCs/>
          <w:kern w:val="0"/>
          <w:sz w:val="20"/>
          <w:szCs w:val="20"/>
          <w:lang w:val="en-GB" w:eastAsia="x-none"/>
        </w:rPr>
        <w:t>LOS probability equation in TR 38.901</w:t>
      </w:r>
      <w:r w:rsidRPr="00CF567D">
        <w:rPr>
          <w:rFonts w:ascii="Times" w:eastAsia="Batang" w:hAnsi="Times" w:cs="Times"/>
          <w:kern w:val="0"/>
          <w:sz w:val="20"/>
          <w:szCs w:val="20"/>
          <w:lang w:val="en-GB" w:eastAsia="x-none"/>
        </w:rPr>
        <w:t>.</w:t>
      </w:r>
    </w:p>
    <w:p w14:paraId="7E4CB55D" w14:textId="77777777" w:rsidR="00CF567D" w:rsidRPr="00CF567D" w:rsidRDefault="00CF567D">
      <w:pPr>
        <w:widowControl/>
        <w:numPr>
          <w:ilvl w:val="2"/>
          <w:numId w:val="25"/>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X = 0.75</w:t>
      </w:r>
    </w:p>
    <w:p w14:paraId="5FD6A0E0" w14:textId="77777777" w:rsidR="00CF567D" w:rsidRPr="00CF567D" w:rsidRDefault="00CF567D">
      <w:pPr>
        <w:widowControl/>
        <w:numPr>
          <w:ilvl w:val="0"/>
          <w:numId w:val="25"/>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For other cases, reuse</w:t>
      </w:r>
      <w:r w:rsidRPr="00CF567D">
        <w:rPr>
          <w:rFonts w:ascii="Times" w:eastAsia="Batang" w:hAnsi="Times" w:cs="Times"/>
          <w:iCs/>
          <w:kern w:val="0"/>
          <w:sz w:val="20"/>
          <w:szCs w:val="20"/>
          <w:lang w:val="en-GB" w:eastAsia="x-none"/>
        </w:rPr>
        <w:t xml:space="preserve"> gNB-to-UE</w:t>
      </w:r>
      <w:r w:rsidRPr="00CF567D">
        <w:rPr>
          <w:rFonts w:ascii="Times" w:eastAsia="Batang" w:hAnsi="Times" w:cs="Times"/>
          <w:kern w:val="0"/>
          <w:sz w:val="20"/>
          <w:szCs w:val="20"/>
          <w:lang w:val="en-GB" w:eastAsia="x-none"/>
        </w:rPr>
        <w:t xml:space="preserve"> </w:t>
      </w:r>
      <w:r w:rsidRPr="00CF567D">
        <w:rPr>
          <w:rFonts w:ascii="Times" w:eastAsia="Batang" w:hAnsi="Times" w:cs="Times"/>
          <w:iCs/>
          <w:kern w:val="0"/>
          <w:sz w:val="20"/>
          <w:szCs w:val="20"/>
          <w:lang w:val="en-GB" w:eastAsia="x-none"/>
        </w:rPr>
        <w:t>LOS probability equation in TR 38.901</w:t>
      </w:r>
      <w:r w:rsidRPr="00CF567D">
        <w:rPr>
          <w:rFonts w:ascii="Times" w:eastAsia="Batang" w:hAnsi="Times" w:cs="Times"/>
          <w:kern w:val="0"/>
          <w:sz w:val="20"/>
          <w:szCs w:val="20"/>
          <w:lang w:val="en-GB" w:eastAsia="x-none"/>
        </w:rPr>
        <w:t>.</w:t>
      </w:r>
    </w:p>
    <w:p w14:paraId="47E6A763" w14:textId="77777777" w:rsidR="00CF567D" w:rsidRPr="00CF567D" w:rsidRDefault="00CF567D" w:rsidP="00CF567D">
      <w:pPr>
        <w:widowControl/>
        <w:jc w:val="left"/>
        <w:rPr>
          <w:rFonts w:ascii="Times" w:eastAsia="Batang" w:hAnsi="Times" w:cs="Times"/>
          <w:kern w:val="0"/>
          <w:sz w:val="20"/>
          <w:szCs w:val="20"/>
          <w:lang w:val="en-GB" w:eastAsia="ko-KR"/>
        </w:rPr>
      </w:pPr>
    </w:p>
    <w:p w14:paraId="76B05E06" w14:textId="77777777" w:rsidR="00CF567D" w:rsidRPr="00CF567D" w:rsidRDefault="00CF567D" w:rsidP="00CF567D">
      <w:pPr>
        <w:widowControl/>
        <w:jc w:val="left"/>
        <w:rPr>
          <w:rFonts w:ascii="Times" w:eastAsia="Batang" w:hAnsi="Times" w:cs="Times"/>
          <w:kern w:val="0"/>
          <w:sz w:val="20"/>
          <w:szCs w:val="20"/>
          <w:highlight w:val="green"/>
          <w:lang w:val="en-GB" w:eastAsia="ko-KR"/>
        </w:rPr>
      </w:pPr>
      <w:r w:rsidRPr="00CF567D">
        <w:rPr>
          <w:rFonts w:ascii="Times" w:eastAsia="Batang" w:hAnsi="Times" w:cs="Times"/>
          <w:kern w:val="0"/>
          <w:sz w:val="20"/>
          <w:szCs w:val="20"/>
          <w:highlight w:val="green"/>
          <w:lang w:val="en-GB" w:eastAsia="ko-KR"/>
        </w:rPr>
        <w:t>Agreement</w:t>
      </w:r>
    </w:p>
    <w:p w14:paraId="6713FCF2" w14:textId="77777777" w:rsidR="00CF567D" w:rsidRPr="00CF567D" w:rsidRDefault="00CF567D" w:rsidP="00CF567D">
      <w:pPr>
        <w:widowControl/>
        <w:jc w:val="left"/>
        <w:rPr>
          <w:rFonts w:ascii="Times" w:eastAsia="Batang" w:hAnsi="Times" w:cs="Times"/>
          <w:bCs/>
          <w:kern w:val="0"/>
          <w:sz w:val="20"/>
          <w:szCs w:val="20"/>
          <w:lang w:val="en-GB" w:eastAsia="en-US"/>
        </w:rPr>
      </w:pPr>
      <w:r w:rsidRPr="00CF567D">
        <w:rPr>
          <w:rFonts w:ascii="Times" w:eastAsia="Batang" w:hAnsi="Times" w:cs="Times"/>
          <w:kern w:val="0"/>
          <w:sz w:val="20"/>
          <w:szCs w:val="20"/>
          <w:lang w:val="en-GB" w:eastAsia="en-US"/>
        </w:rPr>
        <w:t>F</w:t>
      </w:r>
      <w:r w:rsidRPr="00CF567D">
        <w:rPr>
          <w:rFonts w:ascii="Times" w:eastAsia="Batang" w:hAnsi="Times" w:cs="Times"/>
          <w:bCs/>
          <w:kern w:val="0"/>
          <w:sz w:val="20"/>
          <w:szCs w:val="20"/>
          <w:lang w:val="en-GB" w:eastAsia="en-US"/>
        </w:rPr>
        <w:t xml:space="preserve">or Dense Urban Micro layer for FR2-1, </w:t>
      </w:r>
    </w:p>
    <w:p w14:paraId="04DBB7FE" w14:textId="77777777" w:rsidR="00CF567D" w:rsidRPr="00CF567D" w:rsidRDefault="00CF567D">
      <w:pPr>
        <w:widowControl/>
        <w:numPr>
          <w:ilvl w:val="0"/>
          <w:numId w:val="26"/>
        </w:numPr>
        <w:jc w:val="left"/>
        <w:rPr>
          <w:rFonts w:ascii="Times" w:eastAsia="Batang" w:hAnsi="Times" w:cs="Times"/>
          <w:bCs/>
          <w:kern w:val="0"/>
          <w:sz w:val="20"/>
          <w:szCs w:val="20"/>
          <w:lang w:val="en-GB" w:eastAsia="x-none"/>
        </w:rPr>
      </w:pPr>
      <w:r w:rsidRPr="00CF567D">
        <w:rPr>
          <w:rFonts w:ascii="Times" w:eastAsia="Batang" w:hAnsi="Times" w:cs="Times"/>
          <w:bCs/>
          <w:kern w:val="0"/>
          <w:sz w:val="20"/>
          <w:szCs w:val="20"/>
          <w:lang w:val="en-GB" w:eastAsia="x-none"/>
        </w:rPr>
        <w:t xml:space="preserve">Regarding the layout, only </w:t>
      </w:r>
      <w:r w:rsidRPr="00CF567D">
        <w:rPr>
          <w:rFonts w:ascii="Times" w:eastAsia="Batang" w:hAnsi="Times" w:cs="Times"/>
          <w:kern w:val="0"/>
          <w:sz w:val="20"/>
          <w:szCs w:val="20"/>
          <w:lang w:val="en-GB" w:eastAsia="x-none"/>
        </w:rPr>
        <w:t>consider</w:t>
      </w:r>
      <w:r w:rsidRPr="00CF567D">
        <w:rPr>
          <w:rFonts w:ascii="Times" w:eastAsia="Batang" w:hAnsi="Times" w:cs="Times"/>
          <w:bCs/>
          <w:kern w:val="0"/>
          <w:sz w:val="20"/>
          <w:szCs w:val="20"/>
          <w:lang w:val="en-GB" w:eastAsia="x-none"/>
        </w:rPr>
        <w:t xml:space="preserve"> the Micro TRPs of Dense Urban 2-layer network. All users communicate with micro TRPs, i.e. macro cell is only used for determining position of micro TRP. </w:t>
      </w:r>
    </w:p>
    <w:p w14:paraId="7C2E4A36" w14:textId="77777777" w:rsidR="00CF567D" w:rsidRPr="00CF567D" w:rsidRDefault="00CF567D">
      <w:pPr>
        <w:widowControl/>
        <w:numPr>
          <w:ilvl w:val="0"/>
          <w:numId w:val="26"/>
        </w:numPr>
        <w:jc w:val="left"/>
        <w:rPr>
          <w:rFonts w:ascii="Times" w:eastAsia="Batang" w:hAnsi="Times" w:cs="Times"/>
          <w:bCs/>
          <w:kern w:val="0"/>
          <w:sz w:val="20"/>
          <w:szCs w:val="20"/>
          <w:lang w:val="en-GB" w:eastAsia="x-none"/>
        </w:rPr>
      </w:pPr>
      <w:r w:rsidRPr="00CF567D">
        <w:rPr>
          <w:rFonts w:ascii="Times" w:eastAsia="Batang" w:hAnsi="Times" w:cs="Times"/>
          <w:bCs/>
          <w:kern w:val="0"/>
          <w:sz w:val="20"/>
          <w:szCs w:val="20"/>
          <w:lang w:val="en-GB" w:eastAsia="x-none"/>
        </w:rPr>
        <w:t>Regarding UE distribution, all users are randomly and uniformly dropped around Micro TRP center with the radius of R (R = [28.9m]).</w:t>
      </w:r>
    </w:p>
    <w:p w14:paraId="16E1E9A3" w14:textId="77777777" w:rsidR="00CF567D" w:rsidRPr="00CF567D" w:rsidRDefault="00CF567D" w:rsidP="00CF567D">
      <w:pPr>
        <w:widowControl/>
        <w:jc w:val="left"/>
        <w:rPr>
          <w:rFonts w:ascii="Times" w:eastAsia="Batang" w:hAnsi="Times" w:cs="Times"/>
          <w:kern w:val="0"/>
          <w:sz w:val="20"/>
          <w:szCs w:val="20"/>
          <w:lang w:val="en-GB" w:eastAsia="ko-KR"/>
        </w:rPr>
      </w:pPr>
    </w:p>
    <w:p w14:paraId="73CCDAF8" w14:textId="77777777" w:rsidR="00CF567D" w:rsidRPr="00CF567D" w:rsidRDefault="00CF567D" w:rsidP="00CF567D">
      <w:pPr>
        <w:widowControl/>
        <w:jc w:val="left"/>
        <w:rPr>
          <w:rFonts w:ascii="Times" w:eastAsia="Batang" w:hAnsi="Times" w:cs="Times"/>
          <w:kern w:val="0"/>
          <w:sz w:val="20"/>
          <w:szCs w:val="20"/>
          <w:highlight w:val="green"/>
          <w:lang w:val="en-GB" w:eastAsia="ko-KR"/>
        </w:rPr>
      </w:pPr>
      <w:r w:rsidRPr="00CF567D">
        <w:rPr>
          <w:rFonts w:ascii="Times" w:eastAsia="Batang" w:hAnsi="Times" w:cs="Times"/>
          <w:kern w:val="0"/>
          <w:sz w:val="20"/>
          <w:szCs w:val="20"/>
          <w:highlight w:val="green"/>
          <w:lang w:val="en-GB" w:eastAsia="ko-KR"/>
        </w:rPr>
        <w:t>Agreement</w:t>
      </w:r>
    </w:p>
    <w:p w14:paraId="14F9443F" w14:textId="77777777" w:rsidR="00CF567D" w:rsidRPr="00CF567D" w:rsidRDefault="00CF567D" w:rsidP="00CF567D">
      <w:pPr>
        <w:widowControl/>
        <w:jc w:val="left"/>
        <w:rPr>
          <w:rFonts w:ascii="Times" w:eastAsia="Batang" w:hAnsi="Times" w:cs="Times"/>
          <w:bCs/>
          <w:kern w:val="0"/>
          <w:sz w:val="20"/>
          <w:szCs w:val="20"/>
          <w:lang w:val="en-GB" w:eastAsia="en-US"/>
        </w:rPr>
      </w:pPr>
      <w:r w:rsidRPr="00CF567D">
        <w:rPr>
          <w:rFonts w:ascii="Times" w:eastAsia="Batang" w:hAnsi="Times" w:cs="Times"/>
          <w:kern w:val="0"/>
          <w:sz w:val="20"/>
          <w:szCs w:val="20"/>
          <w:lang w:val="en-GB" w:eastAsia="en-US"/>
        </w:rPr>
        <w:t>F</w:t>
      </w:r>
      <w:r w:rsidRPr="00CF567D">
        <w:rPr>
          <w:rFonts w:ascii="Times" w:eastAsia="Batang" w:hAnsi="Times" w:cs="Times"/>
          <w:bCs/>
          <w:kern w:val="0"/>
          <w:sz w:val="20"/>
          <w:szCs w:val="20"/>
          <w:lang w:val="en-GB" w:eastAsia="en-US"/>
        </w:rPr>
        <w:t>or UE distribution of Dense Urban with 2-layer, reuse the modeling in TR38.802 as much as possible.</w:t>
      </w:r>
    </w:p>
    <w:p w14:paraId="39BBEAF2" w14:textId="77777777" w:rsidR="00CF567D" w:rsidRPr="00CF567D" w:rsidRDefault="00CF567D">
      <w:pPr>
        <w:widowControl/>
        <w:numPr>
          <w:ilvl w:val="0"/>
          <w:numId w:val="27"/>
        </w:numPr>
        <w:jc w:val="left"/>
        <w:rPr>
          <w:rFonts w:ascii="Times" w:eastAsia="Batang" w:hAnsi="Times" w:cs="Times"/>
          <w:bCs/>
          <w:kern w:val="0"/>
          <w:sz w:val="20"/>
          <w:szCs w:val="20"/>
          <w:lang w:val="en-GB" w:eastAsia="x-none"/>
        </w:rPr>
      </w:pPr>
      <w:r w:rsidRPr="00CF567D">
        <w:rPr>
          <w:rFonts w:ascii="Times" w:eastAsia="Batang" w:hAnsi="Times" w:cs="Times"/>
          <w:bCs/>
          <w:kern w:val="0"/>
          <w:sz w:val="20"/>
          <w:szCs w:val="20"/>
          <w:lang w:val="en-GB" w:eastAsia="x-none"/>
        </w:rPr>
        <w:lastRenderedPageBreak/>
        <w:t>For FTP traffic model 3: 2/3 users randomly and uniformly dropped around micro TRP centers with radius of R (R = [28.9m]), 1/3 users randomly and uniformly dropped throughout the macro geographical area, and 60 users per macro geographical area.</w:t>
      </w:r>
    </w:p>
    <w:p w14:paraId="79311962" w14:textId="77777777" w:rsidR="00CF567D" w:rsidRPr="00CF567D" w:rsidRDefault="00CF567D">
      <w:pPr>
        <w:widowControl/>
        <w:numPr>
          <w:ilvl w:val="0"/>
          <w:numId w:val="27"/>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UE outdoor/indoor proportion: 20% outdoor in cars: 30km/h; 80% indoor in houses: 3km/h</w:t>
      </w:r>
    </w:p>
    <w:p w14:paraId="6BA7ABC7" w14:textId="77777777" w:rsidR="00CF567D" w:rsidRPr="00CF567D" w:rsidRDefault="00CF567D">
      <w:pPr>
        <w:widowControl/>
        <w:numPr>
          <w:ilvl w:val="1"/>
          <w:numId w:val="27"/>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 xml:space="preserve">Outdoor UEs: 1.5 m; </w:t>
      </w:r>
    </w:p>
    <w:p w14:paraId="1A75CFC8" w14:textId="77777777" w:rsidR="00CF567D" w:rsidRPr="00CF567D" w:rsidRDefault="00CF567D">
      <w:pPr>
        <w:widowControl/>
        <w:numPr>
          <w:ilvl w:val="1"/>
          <w:numId w:val="27"/>
        </w:numPr>
        <w:jc w:val="left"/>
        <w:rPr>
          <w:rFonts w:ascii="Times" w:eastAsia="Batang" w:hAnsi="Times" w:cs="Times"/>
          <w:kern w:val="0"/>
          <w:sz w:val="20"/>
          <w:szCs w:val="20"/>
          <w:lang w:val="en-GB" w:eastAsia="x-none"/>
        </w:rPr>
      </w:pPr>
      <w:r w:rsidRPr="00CF567D">
        <w:rPr>
          <w:rFonts w:ascii="Times" w:eastAsia="Batang" w:hAnsi="Times" w:cs="Times"/>
          <w:kern w:val="0"/>
          <w:sz w:val="20"/>
          <w:szCs w:val="20"/>
          <w:lang w:val="en-GB" w:eastAsia="x-none"/>
        </w:rPr>
        <w:t>Indoor UEs: 3(</w:t>
      </w:r>
      <w:r w:rsidRPr="00CF567D">
        <w:rPr>
          <w:rFonts w:ascii="Times" w:eastAsia="等线" w:hAnsi="Times" w:cs="Times"/>
          <w:kern w:val="0"/>
          <w:sz w:val="20"/>
          <w:szCs w:val="20"/>
          <w:lang w:val="en-GB" w:eastAsia="x-none"/>
        </w:rPr>
        <w:t>n</w:t>
      </w:r>
      <w:r w:rsidRPr="00CF567D">
        <w:rPr>
          <w:rFonts w:ascii="Times" w:eastAsia="等线" w:hAnsi="Times" w:cs="Times"/>
          <w:kern w:val="0"/>
          <w:sz w:val="20"/>
          <w:szCs w:val="20"/>
          <w:vertAlign w:val="subscript"/>
          <w:lang w:val="en-GB" w:eastAsia="x-none"/>
        </w:rPr>
        <w:t>fl</w:t>
      </w:r>
      <w:r w:rsidRPr="00CF567D">
        <w:rPr>
          <w:rFonts w:ascii="Times" w:eastAsia="Batang" w:hAnsi="Times" w:cs="Times"/>
          <w:kern w:val="0"/>
          <w:sz w:val="20"/>
          <w:szCs w:val="20"/>
          <w:lang w:val="en-GB" w:eastAsia="x-none"/>
        </w:rPr>
        <w:t xml:space="preserve"> – 1) + 1.5; </w:t>
      </w:r>
      <w:r w:rsidRPr="00CF567D">
        <w:rPr>
          <w:rFonts w:ascii="Times" w:eastAsia="等线" w:hAnsi="Times" w:cs="Times"/>
          <w:kern w:val="0"/>
          <w:sz w:val="20"/>
          <w:szCs w:val="20"/>
          <w:lang w:val="en-GB" w:eastAsia="x-none"/>
        </w:rPr>
        <w:t>n</w:t>
      </w:r>
      <w:r w:rsidRPr="00CF567D">
        <w:rPr>
          <w:rFonts w:ascii="Times" w:eastAsia="等线" w:hAnsi="Times" w:cs="Times"/>
          <w:kern w:val="0"/>
          <w:sz w:val="20"/>
          <w:szCs w:val="20"/>
          <w:vertAlign w:val="subscript"/>
          <w:lang w:val="en-GB" w:eastAsia="x-none"/>
        </w:rPr>
        <w:t>fl</w:t>
      </w:r>
      <w:r w:rsidRPr="00CF567D">
        <w:rPr>
          <w:rFonts w:ascii="Times" w:eastAsia="Batang" w:hAnsi="Times" w:cs="Times"/>
          <w:kern w:val="0"/>
          <w:sz w:val="20"/>
          <w:szCs w:val="20"/>
          <w:lang w:val="en-GB" w:eastAsia="x-none"/>
        </w:rPr>
        <w:t xml:space="preserve"> ~ uniform(1,</w:t>
      </w:r>
      <w:r w:rsidRPr="00CF567D">
        <w:rPr>
          <w:rFonts w:ascii="Times" w:eastAsia="等线" w:hAnsi="Times" w:cs="Times"/>
          <w:kern w:val="0"/>
          <w:sz w:val="20"/>
          <w:szCs w:val="20"/>
          <w:lang w:val="en-GB" w:eastAsia="x-none"/>
        </w:rPr>
        <w:t xml:space="preserve"> N</w:t>
      </w:r>
      <w:r w:rsidRPr="00CF567D">
        <w:rPr>
          <w:rFonts w:ascii="Times" w:eastAsia="等线" w:hAnsi="Times" w:cs="Times"/>
          <w:kern w:val="0"/>
          <w:sz w:val="20"/>
          <w:szCs w:val="20"/>
          <w:vertAlign w:val="subscript"/>
          <w:lang w:val="en-GB" w:eastAsia="x-none"/>
        </w:rPr>
        <w:t>fl</w:t>
      </w:r>
      <w:r w:rsidRPr="00CF567D">
        <w:rPr>
          <w:rFonts w:ascii="Times" w:eastAsia="Batang" w:hAnsi="Times" w:cs="Times"/>
          <w:kern w:val="0"/>
          <w:sz w:val="20"/>
          <w:szCs w:val="20"/>
          <w:lang w:val="en-GB" w:eastAsia="x-none"/>
        </w:rPr>
        <w:t xml:space="preserve">) where </w:t>
      </w:r>
      <w:r w:rsidRPr="00CF567D">
        <w:rPr>
          <w:rFonts w:ascii="Times" w:eastAsia="等线" w:hAnsi="Times" w:cs="Times"/>
          <w:kern w:val="0"/>
          <w:sz w:val="20"/>
          <w:szCs w:val="20"/>
          <w:lang w:val="en-GB" w:eastAsia="x-none"/>
        </w:rPr>
        <w:t>N</w:t>
      </w:r>
      <w:r w:rsidRPr="00CF567D">
        <w:rPr>
          <w:rFonts w:ascii="Times" w:eastAsia="等线" w:hAnsi="Times" w:cs="Times"/>
          <w:kern w:val="0"/>
          <w:sz w:val="20"/>
          <w:szCs w:val="20"/>
          <w:vertAlign w:val="subscript"/>
          <w:lang w:val="en-GB" w:eastAsia="x-none"/>
        </w:rPr>
        <w:t>fl</w:t>
      </w:r>
      <w:r w:rsidRPr="00CF567D">
        <w:rPr>
          <w:rFonts w:ascii="Times" w:eastAsia="Batang" w:hAnsi="Times" w:cs="Times"/>
          <w:kern w:val="0"/>
          <w:sz w:val="20"/>
          <w:szCs w:val="20"/>
          <w:lang w:val="en-GB" w:eastAsia="x-none"/>
        </w:rPr>
        <w:t xml:space="preserve"> ~ uniform(4,8)</w:t>
      </w:r>
    </w:p>
    <w:p w14:paraId="34B0E115" w14:textId="77777777" w:rsidR="00CF567D" w:rsidRPr="00CF567D" w:rsidRDefault="00CF567D" w:rsidP="00CF567D">
      <w:pPr>
        <w:widowControl/>
        <w:jc w:val="left"/>
        <w:rPr>
          <w:rFonts w:ascii="Times" w:eastAsia="Batang" w:hAnsi="Times" w:cs="Times New Roman"/>
          <w:kern w:val="0"/>
          <w:sz w:val="20"/>
          <w:szCs w:val="24"/>
          <w:lang w:val="en-GB" w:eastAsia="ko-KR"/>
        </w:rPr>
      </w:pPr>
    </w:p>
    <w:p w14:paraId="00B7A9AA" w14:textId="77777777" w:rsidR="00CF567D" w:rsidRPr="00CF567D" w:rsidRDefault="00CF567D" w:rsidP="00CF567D">
      <w:pPr>
        <w:widowControl/>
        <w:jc w:val="left"/>
        <w:rPr>
          <w:rFonts w:ascii="Times" w:eastAsia="Batang" w:hAnsi="Times" w:cs="Times"/>
          <w:kern w:val="0"/>
          <w:sz w:val="20"/>
          <w:szCs w:val="24"/>
          <w:highlight w:val="green"/>
          <w:lang w:val="en-GB" w:eastAsia="ko-KR"/>
        </w:rPr>
      </w:pPr>
      <w:r w:rsidRPr="00CF567D">
        <w:rPr>
          <w:rFonts w:ascii="Times" w:eastAsia="Batang" w:hAnsi="Times" w:cs="Times"/>
          <w:kern w:val="0"/>
          <w:sz w:val="20"/>
          <w:szCs w:val="24"/>
          <w:highlight w:val="green"/>
          <w:lang w:val="en-GB" w:eastAsia="ko-KR"/>
        </w:rPr>
        <w:t>Agreement</w:t>
      </w:r>
    </w:p>
    <w:p w14:paraId="20F499BB" w14:textId="77777777" w:rsidR="00CF567D" w:rsidRPr="00CF567D" w:rsidRDefault="00CF567D">
      <w:pPr>
        <w:widowControl/>
        <w:numPr>
          <w:ilvl w:val="0"/>
          <w:numId w:val="2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2"/>
        <w:gridCol w:w="3492"/>
        <w:gridCol w:w="4265"/>
      </w:tblGrid>
      <w:tr w:rsidR="00CF567D" w:rsidRPr="00CF567D" w14:paraId="2A63E4BC" w14:textId="77777777" w:rsidTr="00E15FAA">
        <w:trPr>
          <w:jc w:val="center"/>
        </w:trPr>
        <w:tc>
          <w:tcPr>
            <w:tcW w:w="0" w:type="auto"/>
            <w:shd w:val="clear" w:color="auto" w:fill="auto"/>
            <w:vAlign w:val="center"/>
          </w:tcPr>
          <w:p w14:paraId="62BA4C89" w14:textId="77777777" w:rsidR="00CF567D" w:rsidRPr="00CF567D" w:rsidRDefault="00CF567D" w:rsidP="00CF567D">
            <w:pPr>
              <w:widowControl/>
              <w:jc w:val="center"/>
              <w:rPr>
                <w:rFonts w:ascii="Arial" w:eastAsia="Batang" w:hAnsi="Arial" w:cs="Arial"/>
                <w:b/>
                <w:kern w:val="0"/>
                <w:sz w:val="16"/>
                <w:szCs w:val="16"/>
                <w:lang w:val="en-GB" w:eastAsia="en-US"/>
              </w:rPr>
            </w:pPr>
          </w:p>
        </w:tc>
        <w:tc>
          <w:tcPr>
            <w:tcW w:w="0" w:type="auto"/>
            <w:shd w:val="clear" w:color="auto" w:fill="auto"/>
            <w:vAlign w:val="center"/>
          </w:tcPr>
          <w:p w14:paraId="2017128E" w14:textId="77777777" w:rsidR="00CF567D" w:rsidRPr="00CF567D" w:rsidRDefault="00CF567D" w:rsidP="00CF567D">
            <w:pPr>
              <w:widowControl/>
              <w:jc w:val="center"/>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FR1</w:t>
            </w:r>
          </w:p>
        </w:tc>
        <w:tc>
          <w:tcPr>
            <w:tcW w:w="0" w:type="auto"/>
            <w:shd w:val="clear" w:color="auto" w:fill="auto"/>
            <w:vAlign w:val="center"/>
          </w:tcPr>
          <w:p w14:paraId="302F873C" w14:textId="77777777" w:rsidR="00CF567D" w:rsidRPr="00CF567D" w:rsidRDefault="00CF567D" w:rsidP="00CF567D">
            <w:pPr>
              <w:widowControl/>
              <w:jc w:val="center"/>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FR2-1</w:t>
            </w:r>
          </w:p>
        </w:tc>
      </w:tr>
      <w:tr w:rsidR="00CF567D" w:rsidRPr="00CF567D" w14:paraId="4F3DCB5D" w14:textId="77777777" w:rsidTr="00E15FAA">
        <w:trPr>
          <w:jc w:val="center"/>
        </w:trPr>
        <w:tc>
          <w:tcPr>
            <w:tcW w:w="0" w:type="auto"/>
            <w:shd w:val="clear" w:color="auto" w:fill="auto"/>
            <w:vAlign w:val="center"/>
          </w:tcPr>
          <w:p w14:paraId="554AD544" w14:textId="77777777" w:rsidR="00CF567D" w:rsidRPr="00CF567D" w:rsidRDefault="00CF567D" w:rsidP="00CF567D">
            <w:pPr>
              <w:widowControl/>
              <w:jc w:val="left"/>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Urban macro</w:t>
            </w:r>
          </w:p>
        </w:tc>
        <w:tc>
          <w:tcPr>
            <w:tcW w:w="0" w:type="auto"/>
            <w:shd w:val="clear" w:color="auto" w:fill="auto"/>
          </w:tcPr>
          <w:p w14:paraId="32E46ACB"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1: [53] dBm for 100MHz</w:t>
            </w:r>
          </w:p>
          <w:p w14:paraId="7FE1C675"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2: [49] dBm for 100MHz [refer to TR 38.828 Table 5.2.1.4-1]</w:t>
            </w:r>
          </w:p>
        </w:tc>
        <w:tc>
          <w:tcPr>
            <w:tcW w:w="0" w:type="auto"/>
            <w:shd w:val="clear" w:color="auto" w:fill="auto"/>
          </w:tcPr>
          <w:p w14:paraId="1387791B" w14:textId="77777777" w:rsidR="00CF567D" w:rsidRPr="00CF567D" w:rsidRDefault="00CF567D" w:rsidP="00CF567D">
            <w:pPr>
              <w:widowControl/>
              <w:jc w:val="left"/>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N.A.</w:t>
            </w:r>
          </w:p>
        </w:tc>
      </w:tr>
      <w:tr w:rsidR="00CF567D" w:rsidRPr="00CF567D" w14:paraId="3787F7C5" w14:textId="77777777" w:rsidTr="00E15FAA">
        <w:trPr>
          <w:jc w:val="center"/>
        </w:trPr>
        <w:tc>
          <w:tcPr>
            <w:tcW w:w="0" w:type="auto"/>
            <w:shd w:val="clear" w:color="auto" w:fill="auto"/>
            <w:vAlign w:val="center"/>
          </w:tcPr>
          <w:p w14:paraId="10AF7E5D" w14:textId="77777777" w:rsidR="00CF567D" w:rsidRPr="00CF567D" w:rsidRDefault="00CF567D" w:rsidP="00CF567D">
            <w:pPr>
              <w:widowControl/>
              <w:jc w:val="left"/>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Dense Urban Macro layer</w:t>
            </w:r>
          </w:p>
        </w:tc>
        <w:tc>
          <w:tcPr>
            <w:tcW w:w="0" w:type="auto"/>
            <w:shd w:val="clear" w:color="auto" w:fill="auto"/>
          </w:tcPr>
          <w:p w14:paraId="378F6584"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1: [53] dBm for 100MHz</w:t>
            </w:r>
          </w:p>
          <w:p w14:paraId="1336477B"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3: [44] dBm for 100MHz [refer to TR 38.802 Table A.2.1-1]</w:t>
            </w:r>
          </w:p>
        </w:tc>
        <w:tc>
          <w:tcPr>
            <w:tcW w:w="0" w:type="auto"/>
            <w:shd w:val="clear" w:color="auto" w:fill="auto"/>
          </w:tcPr>
          <w:p w14:paraId="2460FAF3"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1: [43] dBm for 200MHz [refer to TR 38.828 Table 5.2.2.4-1]</w:t>
            </w:r>
          </w:p>
        </w:tc>
      </w:tr>
      <w:tr w:rsidR="00CF567D" w:rsidRPr="00CF567D" w14:paraId="5D9FB6BF" w14:textId="77777777" w:rsidTr="00E15FAA">
        <w:trPr>
          <w:jc w:val="center"/>
        </w:trPr>
        <w:tc>
          <w:tcPr>
            <w:tcW w:w="0" w:type="auto"/>
            <w:shd w:val="clear" w:color="auto" w:fill="auto"/>
            <w:vAlign w:val="center"/>
          </w:tcPr>
          <w:p w14:paraId="763922F2" w14:textId="77777777" w:rsidR="00CF567D" w:rsidRPr="00CF567D" w:rsidRDefault="00CF567D" w:rsidP="00CF567D">
            <w:pPr>
              <w:widowControl/>
              <w:jc w:val="left"/>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Dense Urban Micro layer</w:t>
            </w:r>
          </w:p>
        </w:tc>
        <w:tc>
          <w:tcPr>
            <w:tcW w:w="0" w:type="auto"/>
            <w:shd w:val="clear" w:color="auto" w:fill="auto"/>
          </w:tcPr>
          <w:p w14:paraId="08FE8AB7"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3: [40] dBm for 100MHz [refer to TR 38.802 Table A.2.1-1]</w:t>
            </w:r>
          </w:p>
        </w:tc>
        <w:tc>
          <w:tcPr>
            <w:tcW w:w="0" w:type="auto"/>
            <w:shd w:val="clear" w:color="auto" w:fill="auto"/>
          </w:tcPr>
          <w:p w14:paraId="281C3811"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2: [33] dBm for 200MHz. EIRP should not exceed 68 dBm. [refer to TR 38.802 Table A.2.1-1 and TR 38.828 Table 5.2.2.4-1]</w:t>
            </w:r>
          </w:p>
        </w:tc>
      </w:tr>
      <w:tr w:rsidR="00CF567D" w:rsidRPr="00CF567D" w14:paraId="74C0712B" w14:textId="77777777" w:rsidTr="00E15FAA">
        <w:trPr>
          <w:jc w:val="center"/>
        </w:trPr>
        <w:tc>
          <w:tcPr>
            <w:tcW w:w="0" w:type="auto"/>
            <w:shd w:val="clear" w:color="auto" w:fill="auto"/>
            <w:vAlign w:val="center"/>
          </w:tcPr>
          <w:p w14:paraId="53329DAB" w14:textId="77777777" w:rsidR="00CF567D" w:rsidRPr="00CF567D" w:rsidRDefault="00CF567D" w:rsidP="00CF567D">
            <w:pPr>
              <w:widowControl/>
              <w:jc w:val="left"/>
              <w:rPr>
                <w:rFonts w:ascii="Arial" w:eastAsia="Batang" w:hAnsi="Arial" w:cs="Arial"/>
                <w:b/>
                <w:kern w:val="0"/>
                <w:sz w:val="16"/>
                <w:szCs w:val="16"/>
                <w:lang w:val="en-GB" w:eastAsia="en-US"/>
              </w:rPr>
            </w:pPr>
            <w:r w:rsidRPr="00CF567D">
              <w:rPr>
                <w:rFonts w:ascii="Arial" w:eastAsia="Batang" w:hAnsi="Arial" w:cs="Arial"/>
                <w:b/>
                <w:kern w:val="0"/>
                <w:sz w:val="16"/>
                <w:szCs w:val="16"/>
                <w:lang w:val="en-GB" w:eastAsia="en-US"/>
              </w:rPr>
              <w:t>Indoor hotspot</w:t>
            </w:r>
          </w:p>
        </w:tc>
        <w:tc>
          <w:tcPr>
            <w:tcW w:w="0" w:type="auto"/>
            <w:shd w:val="clear" w:color="auto" w:fill="auto"/>
          </w:tcPr>
          <w:p w14:paraId="57D7929E"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2: [24] dBm for 100MHz [refer to TR 38.802 Table A.2.1-1 and TR 38.828 Table 5.2.1.1.2-1]</w:t>
            </w:r>
          </w:p>
        </w:tc>
        <w:tc>
          <w:tcPr>
            <w:tcW w:w="0" w:type="auto"/>
            <w:shd w:val="clear" w:color="auto" w:fill="auto"/>
          </w:tcPr>
          <w:p w14:paraId="0420AE04" w14:textId="77777777" w:rsidR="00CF567D" w:rsidRPr="00CF567D" w:rsidRDefault="00CF567D">
            <w:pPr>
              <w:widowControl/>
              <w:numPr>
                <w:ilvl w:val="0"/>
                <w:numId w:val="21"/>
              </w:numPr>
              <w:autoSpaceDE w:val="0"/>
              <w:autoSpaceDN w:val="0"/>
              <w:adjustRightInd w:val="0"/>
              <w:jc w:val="left"/>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1: [23] dBm for 200MHz. EIRP should not exceed 58 dBm. [refer to TR 38.802 Table A.2.1-1 and TR 38.828 Table 5.2.2.4-1]</w:t>
            </w:r>
          </w:p>
        </w:tc>
      </w:tr>
    </w:tbl>
    <w:p w14:paraId="15C274C9" w14:textId="77777777" w:rsidR="00CF567D" w:rsidRPr="00CF567D" w:rsidRDefault="00CF567D" w:rsidP="00CF567D">
      <w:pPr>
        <w:widowControl/>
        <w:jc w:val="left"/>
        <w:rPr>
          <w:rFonts w:ascii="Times" w:eastAsia="Batang" w:hAnsi="Times" w:cs="Times New Roman"/>
          <w:kern w:val="0"/>
          <w:sz w:val="20"/>
          <w:szCs w:val="24"/>
          <w:lang w:val="en-GB" w:eastAsia="en-US"/>
        </w:rPr>
      </w:pPr>
    </w:p>
    <w:p w14:paraId="600707BA" w14:textId="77777777" w:rsidR="00CF567D" w:rsidRPr="00CF567D" w:rsidRDefault="00CF567D" w:rsidP="00CF567D">
      <w:pPr>
        <w:widowControl/>
        <w:jc w:val="left"/>
        <w:rPr>
          <w:rFonts w:ascii="Times" w:eastAsia="Batang" w:hAnsi="Times" w:cs="Times"/>
          <w:kern w:val="0"/>
          <w:sz w:val="20"/>
          <w:szCs w:val="24"/>
          <w:highlight w:val="green"/>
          <w:lang w:val="en-GB" w:eastAsia="ko-KR"/>
        </w:rPr>
      </w:pPr>
      <w:r w:rsidRPr="00CF567D">
        <w:rPr>
          <w:rFonts w:ascii="Times" w:eastAsia="Batang" w:hAnsi="Times" w:cs="Times"/>
          <w:kern w:val="0"/>
          <w:sz w:val="20"/>
          <w:szCs w:val="24"/>
          <w:highlight w:val="green"/>
          <w:lang w:val="en-GB" w:eastAsia="ko-KR"/>
        </w:rPr>
        <w:t>Agreement</w:t>
      </w:r>
    </w:p>
    <w:p w14:paraId="08C05A11" w14:textId="77777777" w:rsidR="00CF567D" w:rsidRPr="00CF567D" w:rsidRDefault="00CF567D" w:rsidP="00CF567D">
      <w:pPr>
        <w:widowControl/>
        <w:tabs>
          <w:tab w:val="num" w:pos="720"/>
        </w:tabs>
        <w:jc w:val="left"/>
        <w:rPr>
          <w:rFonts w:ascii="Times" w:eastAsia="Batang" w:hAnsi="Times" w:cs="Times New Roman"/>
          <w:bCs/>
          <w:iCs/>
          <w:kern w:val="0"/>
          <w:sz w:val="20"/>
          <w:szCs w:val="20"/>
          <w:lang w:val="en-GB" w:eastAsia="en-US"/>
        </w:rPr>
      </w:pPr>
      <w:r w:rsidRPr="00CF567D">
        <w:rPr>
          <w:rFonts w:ascii="Times" w:eastAsia="Batang" w:hAnsi="Times" w:cs="Times New Roman"/>
          <w:bCs/>
          <w:iCs/>
          <w:kern w:val="0"/>
          <w:sz w:val="20"/>
          <w:szCs w:val="24"/>
          <w:lang w:val="en-GB" w:eastAsia="en-US"/>
        </w:rPr>
        <w:t>For evaluation of SBFD and dynamic/flexible TDD, use BS antenna radiation pattern as following:</w:t>
      </w:r>
    </w:p>
    <w:p w14:paraId="564BFC71" w14:textId="77777777" w:rsidR="00CF567D" w:rsidRPr="00CF567D" w:rsidRDefault="00CF567D">
      <w:pPr>
        <w:widowControl/>
        <w:numPr>
          <w:ilvl w:val="0"/>
          <w:numId w:val="28"/>
        </w:numPr>
        <w:jc w:val="left"/>
        <w:rPr>
          <w:rFonts w:ascii="Times" w:eastAsia="Batang" w:hAnsi="Times" w:cs="Times New Roman"/>
          <w:bCs/>
          <w:iCs/>
          <w:kern w:val="0"/>
          <w:sz w:val="20"/>
          <w:szCs w:val="24"/>
          <w:lang w:val="en-GB" w:eastAsia="x-none"/>
        </w:rPr>
      </w:pPr>
      <w:r w:rsidRPr="00CF567D">
        <w:rPr>
          <w:rFonts w:ascii="Times" w:eastAsia="Batang" w:hAnsi="Times" w:cs="Times New Roman"/>
          <w:bCs/>
          <w:iCs/>
          <w:kern w:val="0"/>
          <w:sz w:val="20"/>
          <w:szCs w:val="24"/>
          <w:lang w:val="en-GB" w:eastAsia="x-none"/>
        </w:rPr>
        <w:t>InH: reuse Table 10 in Report ITU-R M.2412 for both FR1&amp;FR2-1 (Table A.2.1-7 in TR 38.802)</w:t>
      </w:r>
    </w:p>
    <w:p w14:paraId="3C2052B8" w14:textId="77777777" w:rsidR="00CF567D" w:rsidRPr="00CF567D" w:rsidRDefault="00CF567D">
      <w:pPr>
        <w:widowControl/>
        <w:numPr>
          <w:ilvl w:val="0"/>
          <w:numId w:val="28"/>
        </w:numPr>
        <w:jc w:val="left"/>
        <w:rPr>
          <w:rFonts w:ascii="Times" w:eastAsia="Batang" w:hAnsi="Times" w:cs="Times New Roman"/>
          <w:b/>
          <w:i/>
          <w:kern w:val="0"/>
          <w:sz w:val="20"/>
          <w:szCs w:val="24"/>
          <w:lang w:val="en-GB" w:eastAsia="x-none"/>
        </w:rPr>
      </w:pPr>
      <w:r w:rsidRPr="00CF567D">
        <w:rPr>
          <w:rFonts w:ascii="Times" w:eastAsia="Batang" w:hAnsi="Times" w:cs="Times New Roman"/>
          <w:bCs/>
          <w:iCs/>
          <w:kern w:val="0"/>
          <w:sz w:val="20"/>
          <w:szCs w:val="24"/>
          <w:lang w:val="en-GB" w:eastAsia="x-none"/>
        </w:rPr>
        <w:t>Urban Macro/ Dense Urban Macro layer / Dense Urban Micro layer: reuse Table 9 in Report ITU-R M.2412 for both FR1&amp;FR2-1 (same as 3-sector BS antenna radiation model in Table A.2.1-6 in TR 38.802)</w:t>
      </w:r>
    </w:p>
    <w:p w14:paraId="3F122440" w14:textId="77777777" w:rsidR="00CF567D" w:rsidRPr="00CF567D" w:rsidRDefault="00CF567D">
      <w:pPr>
        <w:widowControl/>
        <w:numPr>
          <w:ilvl w:val="1"/>
          <w:numId w:val="28"/>
        </w:numPr>
        <w:jc w:val="left"/>
        <w:rPr>
          <w:rFonts w:ascii="Times" w:eastAsia="Batang" w:hAnsi="Times" w:cs="Times New Roman"/>
          <w:b/>
          <w:i/>
          <w:kern w:val="0"/>
          <w:sz w:val="20"/>
          <w:szCs w:val="24"/>
          <w:lang w:val="en-GB" w:eastAsia="x-none"/>
        </w:rPr>
      </w:pPr>
      <w:r w:rsidRPr="00CF567D">
        <w:rPr>
          <w:rFonts w:ascii="Times" w:eastAsia="Batang" w:hAnsi="Times" w:cs="Times New Roman"/>
          <w:bCs/>
          <w:iCs/>
          <w:kern w:val="0"/>
          <w:sz w:val="20"/>
          <w:szCs w:val="24"/>
          <w:lang w:val="en-GB" w:eastAsia="x-none"/>
        </w:rPr>
        <w:t>Companies can also consider evaluation with other realistic BS antenna radiation pattern</w:t>
      </w:r>
    </w:p>
    <w:p w14:paraId="36058910" w14:textId="77777777" w:rsidR="00CF567D" w:rsidRPr="00CF567D" w:rsidRDefault="00CF567D" w:rsidP="00CF567D">
      <w:pPr>
        <w:widowControl/>
        <w:jc w:val="left"/>
        <w:rPr>
          <w:rFonts w:ascii="Times" w:eastAsia="Batang" w:hAnsi="Times" w:cs="Times New Roman"/>
          <w:kern w:val="0"/>
          <w:sz w:val="20"/>
          <w:szCs w:val="24"/>
          <w:lang w:val="en-GB" w:eastAsia="ko-KR"/>
        </w:rPr>
      </w:pPr>
    </w:p>
    <w:p w14:paraId="0D67EE2D" w14:textId="77777777" w:rsidR="00CF567D" w:rsidRPr="00CF567D" w:rsidRDefault="00CF567D" w:rsidP="00CF567D">
      <w:pPr>
        <w:widowControl/>
        <w:jc w:val="left"/>
        <w:rPr>
          <w:rFonts w:ascii="Times" w:eastAsia="Batang" w:hAnsi="Times" w:cs="Times"/>
          <w:kern w:val="0"/>
          <w:sz w:val="20"/>
          <w:szCs w:val="24"/>
          <w:highlight w:val="green"/>
          <w:lang w:val="en-GB" w:eastAsia="ko-KR"/>
        </w:rPr>
      </w:pPr>
      <w:r w:rsidRPr="00CF567D">
        <w:rPr>
          <w:rFonts w:ascii="Times" w:eastAsia="Batang" w:hAnsi="Times" w:cs="Times"/>
          <w:kern w:val="0"/>
          <w:sz w:val="20"/>
          <w:szCs w:val="24"/>
          <w:highlight w:val="green"/>
          <w:lang w:val="en-GB" w:eastAsia="ko-KR"/>
        </w:rPr>
        <w:t>Agreement</w:t>
      </w:r>
    </w:p>
    <w:p w14:paraId="6728F323" w14:textId="77777777" w:rsidR="00CF567D" w:rsidRPr="00CF567D" w:rsidRDefault="00CF567D" w:rsidP="00CF567D">
      <w:pPr>
        <w:widowControl/>
        <w:tabs>
          <w:tab w:val="num" w:pos="720"/>
        </w:tabs>
        <w:jc w:val="left"/>
        <w:rPr>
          <w:rFonts w:ascii="Times" w:eastAsia="Batang" w:hAnsi="Times" w:cs="Times New Roman"/>
          <w:bCs/>
          <w:iCs/>
          <w:kern w:val="0"/>
          <w:sz w:val="20"/>
          <w:szCs w:val="20"/>
          <w:lang w:val="en-GB" w:eastAsia="en-US"/>
        </w:rPr>
      </w:pPr>
      <w:r w:rsidRPr="00CF567D">
        <w:rPr>
          <w:rFonts w:ascii="Times" w:eastAsia="Batang" w:hAnsi="Times" w:cs="Times New Roman"/>
          <w:bCs/>
          <w:iCs/>
          <w:kern w:val="0"/>
          <w:sz w:val="20"/>
          <w:szCs w:val="24"/>
          <w:lang w:val="en-GB" w:eastAsia="en-US"/>
        </w:rPr>
        <w:t>For evaluation of SBFD and dynamic/flexible TDD, use UE antenna radiation pattern as following:</w:t>
      </w:r>
    </w:p>
    <w:p w14:paraId="290467CC" w14:textId="77777777" w:rsidR="00CF567D" w:rsidRPr="00CF567D" w:rsidRDefault="00CF567D">
      <w:pPr>
        <w:widowControl/>
        <w:numPr>
          <w:ilvl w:val="0"/>
          <w:numId w:val="11"/>
        </w:numPr>
        <w:jc w:val="left"/>
        <w:rPr>
          <w:rFonts w:ascii="Times" w:eastAsia="Batang" w:hAnsi="Times" w:cs="Times New Roman"/>
          <w:bCs/>
          <w:iCs/>
          <w:kern w:val="0"/>
          <w:sz w:val="20"/>
          <w:szCs w:val="24"/>
          <w:lang w:val="en-GB" w:eastAsia="x-none"/>
        </w:rPr>
      </w:pPr>
      <w:r w:rsidRPr="00CF567D">
        <w:rPr>
          <w:rFonts w:ascii="Times" w:eastAsia="Batang" w:hAnsi="Times" w:cs="Times New Roman"/>
          <w:bCs/>
          <w:iCs/>
          <w:kern w:val="0"/>
          <w:sz w:val="20"/>
          <w:szCs w:val="24"/>
          <w:lang w:val="en-GB" w:eastAsia="x-none"/>
        </w:rPr>
        <w:t xml:space="preserve">FR1: Omni-directional with 0 dBi element gain </w:t>
      </w:r>
    </w:p>
    <w:p w14:paraId="290ECE09" w14:textId="77777777" w:rsidR="00CF567D" w:rsidRPr="00CF567D" w:rsidRDefault="00CF567D">
      <w:pPr>
        <w:widowControl/>
        <w:numPr>
          <w:ilvl w:val="0"/>
          <w:numId w:val="11"/>
        </w:numPr>
        <w:jc w:val="left"/>
        <w:rPr>
          <w:rFonts w:ascii="Times" w:eastAsia="Batang" w:hAnsi="Times" w:cs="Times New Roman"/>
          <w:bCs/>
          <w:iCs/>
          <w:kern w:val="0"/>
          <w:sz w:val="20"/>
          <w:szCs w:val="24"/>
          <w:lang w:val="en-GB" w:eastAsia="x-none"/>
        </w:rPr>
      </w:pPr>
      <w:r w:rsidRPr="00CF567D">
        <w:rPr>
          <w:rFonts w:ascii="Times" w:eastAsia="Batang" w:hAnsi="Times" w:cs="Times New Roman"/>
          <w:bCs/>
          <w:iCs/>
          <w:kern w:val="0"/>
          <w:sz w:val="20"/>
          <w:szCs w:val="24"/>
          <w:lang w:val="en-GB" w:eastAsia="x-none"/>
        </w:rPr>
        <w:t>FR2: reuse Table 11 in Report ITU-R M.2412 (same as UE antenna radiation pattern model 1 in Table A.2.1-8 in TR 38.802)</w:t>
      </w:r>
    </w:p>
    <w:p w14:paraId="3802E957" w14:textId="77777777" w:rsidR="00CF567D" w:rsidRPr="00CF567D" w:rsidRDefault="00CF567D" w:rsidP="00CF567D">
      <w:pPr>
        <w:widowControl/>
        <w:jc w:val="left"/>
        <w:rPr>
          <w:rFonts w:ascii="Times" w:eastAsia="Batang" w:hAnsi="Times" w:cs="Times New Roman"/>
          <w:iCs/>
          <w:kern w:val="0"/>
          <w:sz w:val="20"/>
          <w:szCs w:val="24"/>
          <w:highlight w:val="darkYellow"/>
          <w:lang w:val="en-GB" w:eastAsia="x-none"/>
        </w:rPr>
      </w:pPr>
      <w:r w:rsidRPr="00CF567D">
        <w:rPr>
          <w:rFonts w:ascii="Times" w:eastAsia="Batang" w:hAnsi="Times" w:cs="Times New Roman"/>
          <w:iCs/>
          <w:kern w:val="0"/>
          <w:sz w:val="20"/>
          <w:szCs w:val="24"/>
          <w:highlight w:val="darkYellow"/>
          <w:lang w:val="en-GB"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03"/>
        <w:gridCol w:w="1643"/>
        <w:gridCol w:w="2852"/>
        <w:gridCol w:w="3221"/>
      </w:tblGrid>
      <w:tr w:rsidR="00CF567D" w:rsidRPr="00CF567D" w14:paraId="56852398" w14:textId="77777777" w:rsidTr="00E15FA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2BE7FAD" w14:textId="77777777" w:rsidR="00CF567D" w:rsidRPr="00CF567D" w:rsidRDefault="00CF567D" w:rsidP="00CF567D">
            <w:pPr>
              <w:widowControl/>
              <w:jc w:val="center"/>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134FE38" w14:textId="77777777" w:rsidR="00CF567D" w:rsidRPr="00CF567D" w:rsidRDefault="00CF567D" w:rsidP="00CF567D">
            <w:pPr>
              <w:widowControl/>
              <w:jc w:val="center"/>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909732D" w14:textId="77777777" w:rsidR="00CF567D" w:rsidRPr="00CF567D" w:rsidRDefault="00CF567D" w:rsidP="00CF567D">
            <w:pPr>
              <w:widowControl/>
              <w:jc w:val="center"/>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A944E1A" w14:textId="77777777" w:rsidR="00CF567D" w:rsidRPr="00CF567D" w:rsidRDefault="00CF567D" w:rsidP="00CF567D">
            <w:pPr>
              <w:widowControl/>
              <w:jc w:val="center"/>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Dense Urban with 2-layer</w:t>
            </w:r>
          </w:p>
        </w:tc>
      </w:tr>
      <w:tr w:rsidR="00CF567D" w:rsidRPr="00CF567D" w14:paraId="192D34D0" w14:textId="77777777" w:rsidTr="00E15FA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CB36A7D" w14:textId="77777777" w:rsidR="00CF567D" w:rsidRPr="00CF567D" w:rsidRDefault="00CF567D" w:rsidP="00CF567D">
            <w:pPr>
              <w:widowControl/>
              <w:jc w:val="left"/>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A09294F" w14:textId="77777777" w:rsidR="00CF567D" w:rsidRPr="00CF567D" w:rsidRDefault="00CF567D" w:rsidP="00CF567D">
            <w:pPr>
              <w:widowControl/>
              <w:jc w:val="left"/>
              <w:textAlignment w:val="baseline"/>
              <w:rPr>
                <w:rFonts w:ascii="Arial" w:eastAsia="Batang" w:hAnsi="Arial" w:cs="Arial"/>
                <w:bCs/>
                <w:kern w:val="0"/>
                <w:sz w:val="16"/>
                <w:szCs w:val="16"/>
                <w:u w:val="single"/>
                <w:lang w:val="en-GB" w:eastAsia="en-US"/>
              </w:rPr>
            </w:pPr>
            <w:r w:rsidRPr="00CF567D">
              <w:rPr>
                <w:rFonts w:ascii="Arial" w:eastAsia="Batang" w:hAnsi="Arial" w:cs="Arial"/>
                <w:bCs/>
                <w:kern w:val="0"/>
                <w:sz w:val="16"/>
                <w:szCs w:val="16"/>
                <w:u w:val="single"/>
                <w:lang w:val="en-GB" w:eastAsia="en-US"/>
              </w:rPr>
              <w:t>Single layer</w:t>
            </w:r>
          </w:p>
          <w:p w14:paraId="6C8284C0"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62BBDC6"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u w:val="single"/>
                <w:lang w:val="en-GB" w:eastAsia="en-US"/>
              </w:rPr>
              <w:t>Single layer</w:t>
            </w:r>
            <w:r w:rsidRPr="00CF567D">
              <w:rPr>
                <w:rFonts w:ascii="Arial" w:eastAsia="Batang" w:hAnsi="Arial" w:cs="Arial"/>
                <w:kern w:val="0"/>
                <w:sz w:val="16"/>
                <w:szCs w:val="16"/>
                <w:lang w:val="en-GB" w:eastAsia="en-US"/>
              </w:rPr>
              <w:br/>
              <w:t xml:space="preserve">Macro layer: </w:t>
            </w:r>
          </w:p>
          <w:p w14:paraId="371C30DE" w14:textId="77777777" w:rsidR="00CF567D" w:rsidRPr="00CF567D" w:rsidRDefault="00CF567D">
            <w:pPr>
              <w:widowControl/>
              <w:numPr>
                <w:ilvl w:val="0"/>
                <w:numId w:val="29"/>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bCs/>
                <w:kern w:val="0"/>
                <w:sz w:val="16"/>
                <w:szCs w:val="16"/>
                <w:lang w:val="en-GB" w:eastAsia="x-none"/>
              </w:rPr>
              <w:t>Baseline: Hexagonal grid with 7 macro sites and 3 sectors per site with wrap around</w:t>
            </w:r>
          </w:p>
          <w:p w14:paraId="4F8B899E" w14:textId="77777777" w:rsidR="00CF567D" w:rsidRPr="00CF567D" w:rsidRDefault="00CF567D">
            <w:pPr>
              <w:widowControl/>
              <w:numPr>
                <w:ilvl w:val="0"/>
                <w:numId w:val="29"/>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bCs/>
                <w:kern w:val="0"/>
                <w:sz w:val="16"/>
                <w:szCs w:val="16"/>
                <w:lang w:val="en-GB" w:eastAsia="x-none"/>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72B4B7D"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Two layer</w:t>
            </w:r>
          </w:p>
          <w:p w14:paraId="12FBD321"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Macro layer:</w:t>
            </w:r>
          </w:p>
          <w:p w14:paraId="61DF4EDC" w14:textId="77777777" w:rsidR="00CF567D" w:rsidRPr="00CF567D" w:rsidRDefault="00CF567D">
            <w:pPr>
              <w:widowControl/>
              <w:numPr>
                <w:ilvl w:val="0"/>
                <w:numId w:val="29"/>
              </w:numPr>
              <w:autoSpaceDE w:val="0"/>
              <w:autoSpaceDN w:val="0"/>
              <w:adjustRightInd w:val="0"/>
              <w:jc w:val="left"/>
              <w:textAlignment w:val="baseline"/>
              <w:rPr>
                <w:rFonts w:ascii="Arial" w:eastAsia="Batang" w:hAnsi="Arial" w:cs="Arial"/>
                <w:bCs/>
                <w:kern w:val="0"/>
                <w:sz w:val="16"/>
                <w:szCs w:val="16"/>
                <w:lang w:val="en-GB" w:eastAsia="x-none"/>
              </w:rPr>
            </w:pPr>
            <w:r w:rsidRPr="00CF567D">
              <w:rPr>
                <w:rFonts w:ascii="Arial" w:eastAsia="Batang" w:hAnsi="Arial" w:cs="Arial"/>
                <w:bCs/>
                <w:kern w:val="0"/>
                <w:sz w:val="16"/>
                <w:szCs w:val="16"/>
                <w:lang w:val="en-GB" w:eastAsia="x-none"/>
              </w:rPr>
              <w:t>Baseline: Hexagonal grid with 7 macro sites and 3 sectors per site with wrap around</w:t>
            </w:r>
          </w:p>
          <w:p w14:paraId="4EE13EC3" w14:textId="77777777" w:rsidR="00CF567D" w:rsidRPr="00CF567D" w:rsidRDefault="00CF567D">
            <w:pPr>
              <w:widowControl/>
              <w:numPr>
                <w:ilvl w:val="0"/>
                <w:numId w:val="29"/>
              </w:numPr>
              <w:autoSpaceDE w:val="0"/>
              <w:autoSpaceDN w:val="0"/>
              <w:adjustRightInd w:val="0"/>
              <w:jc w:val="left"/>
              <w:textAlignment w:val="baseline"/>
              <w:rPr>
                <w:rFonts w:ascii="Arial" w:eastAsia="Batang" w:hAnsi="Arial" w:cs="Arial"/>
                <w:bCs/>
                <w:kern w:val="0"/>
                <w:sz w:val="16"/>
                <w:szCs w:val="16"/>
                <w:lang w:val="en-GB" w:eastAsia="x-none"/>
              </w:rPr>
            </w:pPr>
            <w:r w:rsidRPr="00CF567D">
              <w:rPr>
                <w:rFonts w:ascii="Arial" w:eastAsia="Batang" w:hAnsi="Arial" w:cs="Arial"/>
                <w:bCs/>
                <w:kern w:val="0"/>
                <w:sz w:val="16"/>
                <w:szCs w:val="16"/>
                <w:lang w:val="en-GB" w:eastAsia="x-none"/>
              </w:rPr>
              <w:t>Optional: Hexagonal grid with 19 macro sites and 3 sectors per site with wrap around.</w:t>
            </w:r>
          </w:p>
          <w:p w14:paraId="3231ADCF"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p>
          <w:p w14:paraId="36E5B86A"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Micro layer: According to previous agreement</w:t>
            </w:r>
          </w:p>
          <w:p w14:paraId="25E088A9" w14:textId="77777777" w:rsidR="00CF567D" w:rsidRPr="00CF567D" w:rsidRDefault="00CF567D">
            <w:pPr>
              <w:widowControl/>
              <w:numPr>
                <w:ilvl w:val="0"/>
                <w:numId w:val="29"/>
              </w:numPr>
              <w:autoSpaceDE w:val="0"/>
              <w:autoSpaceDN w:val="0"/>
              <w:adjustRightInd w:val="0"/>
              <w:jc w:val="left"/>
              <w:textAlignment w:val="baseline"/>
              <w:rPr>
                <w:rFonts w:ascii="Arial" w:eastAsia="Batang" w:hAnsi="Arial" w:cs="Arial"/>
                <w:bCs/>
                <w:kern w:val="0"/>
                <w:sz w:val="16"/>
                <w:szCs w:val="16"/>
                <w:lang w:val="en-GB" w:eastAsia="x-none"/>
              </w:rPr>
            </w:pPr>
            <w:r w:rsidRPr="00CF567D">
              <w:rPr>
                <w:rFonts w:ascii="Arial" w:eastAsia="Batang" w:hAnsi="Arial" w:cs="Arial"/>
                <w:bCs/>
                <w:kern w:val="0"/>
                <w:sz w:val="16"/>
                <w:szCs w:val="16"/>
                <w:lang w:val="en-GB" w:eastAsia="x-none"/>
              </w:rPr>
              <w:t>Baseline: 3 Micro BSs per Macro BS</w:t>
            </w:r>
          </w:p>
          <w:p w14:paraId="31E7802E" w14:textId="77777777" w:rsidR="00CF567D" w:rsidRPr="00CF567D" w:rsidRDefault="00CF567D">
            <w:pPr>
              <w:widowControl/>
              <w:numPr>
                <w:ilvl w:val="0"/>
                <w:numId w:val="29"/>
              </w:numPr>
              <w:autoSpaceDE w:val="0"/>
              <w:autoSpaceDN w:val="0"/>
              <w:adjustRightInd w:val="0"/>
              <w:jc w:val="left"/>
              <w:textAlignment w:val="baseline"/>
              <w:rPr>
                <w:rFonts w:ascii="Arial" w:eastAsia="Batang" w:hAnsi="Arial" w:cs="Arial"/>
                <w:bCs/>
                <w:kern w:val="0"/>
                <w:sz w:val="16"/>
                <w:szCs w:val="16"/>
                <w:lang w:val="en-GB" w:eastAsia="x-none"/>
              </w:rPr>
            </w:pPr>
            <w:r w:rsidRPr="00CF567D">
              <w:rPr>
                <w:rFonts w:ascii="Arial" w:eastAsia="Batang" w:hAnsi="Arial" w:cs="Arial"/>
                <w:bCs/>
                <w:kern w:val="0"/>
                <w:sz w:val="16"/>
                <w:szCs w:val="16"/>
                <w:lang w:val="en-GB" w:eastAsia="x-none"/>
              </w:rPr>
              <w:t>Optional: 6, or 9 Micro BSs per Macro BS</w:t>
            </w:r>
          </w:p>
        </w:tc>
      </w:tr>
      <w:tr w:rsidR="00CF567D" w:rsidRPr="00CF567D" w14:paraId="32257BA9" w14:textId="77777777" w:rsidTr="00E15FA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4FC9B4" w14:textId="77777777" w:rsidR="00CF567D" w:rsidRPr="00CF567D" w:rsidRDefault="00CF567D" w:rsidP="00CF567D">
            <w:pPr>
              <w:widowControl/>
              <w:jc w:val="left"/>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DF9FCCB"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 xml:space="preserve">20m </w:t>
            </w:r>
            <w:r w:rsidRPr="00CF567D">
              <w:rPr>
                <w:rFonts w:ascii="Arial" w:eastAsia="Batang" w:hAnsi="Arial" w:cs="Arial"/>
                <w:bCs/>
                <w:color w:val="4472C4"/>
                <w:kern w:val="0"/>
                <w:sz w:val="16"/>
                <w:szCs w:val="16"/>
                <w:lang w:val="en-GB" w:eastAsia="en-US"/>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A63E212"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 xml:space="preserve">500m for Urban Macro </w:t>
            </w:r>
            <w:r w:rsidRPr="00CF567D">
              <w:rPr>
                <w:rFonts w:ascii="Arial" w:eastAsia="Batang" w:hAnsi="Arial" w:cs="Arial"/>
                <w:bCs/>
                <w:color w:val="4472C4"/>
                <w:kern w:val="0"/>
                <w:sz w:val="16"/>
                <w:szCs w:val="16"/>
                <w:lang w:val="en-GB" w:eastAsia="en-US"/>
              </w:rPr>
              <w:t>[TR 38.802 Table A.2.1-11]</w:t>
            </w:r>
          </w:p>
          <w:p w14:paraId="54E49CC9"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200m for Dense Urban Macro layer</w:t>
            </w:r>
            <w:r w:rsidRPr="00CF567D">
              <w:rPr>
                <w:rFonts w:ascii="Arial" w:eastAsia="Batang" w:hAnsi="Arial" w:cs="Arial"/>
                <w:bCs/>
                <w:color w:val="4472C4"/>
                <w:kern w:val="0"/>
                <w:sz w:val="16"/>
                <w:szCs w:val="16"/>
                <w:lang w:val="en-GB" w:eastAsia="en-US"/>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5FB976"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
                <w:bCs/>
                <w:kern w:val="0"/>
                <w:sz w:val="16"/>
                <w:szCs w:val="16"/>
                <w:lang w:val="en-GB" w:eastAsia="en-US"/>
              </w:rPr>
              <w:t xml:space="preserve">Macro-to-macro: </w:t>
            </w:r>
            <w:r w:rsidRPr="00CF567D">
              <w:rPr>
                <w:rFonts w:ascii="Arial" w:eastAsia="Batang" w:hAnsi="Arial" w:cs="Arial"/>
                <w:bCs/>
                <w:kern w:val="0"/>
                <w:sz w:val="16"/>
                <w:szCs w:val="16"/>
                <w:lang w:val="en-GB" w:eastAsia="en-US"/>
              </w:rPr>
              <w:t>200m</w:t>
            </w:r>
          </w:p>
          <w:p w14:paraId="305ADA08"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
                <w:bCs/>
                <w:kern w:val="0"/>
                <w:sz w:val="16"/>
                <w:szCs w:val="16"/>
                <w:lang w:val="en-GB" w:eastAsia="en-US"/>
              </w:rPr>
              <w:t xml:space="preserve">Minimum Macro-to-micro-center distance: </w:t>
            </w:r>
            <w:r w:rsidRPr="00CF567D">
              <w:rPr>
                <w:rFonts w:ascii="Arial" w:eastAsia="Batang" w:hAnsi="Arial" w:cs="Arial"/>
                <w:bCs/>
                <w:kern w:val="0"/>
                <w:sz w:val="16"/>
                <w:szCs w:val="16"/>
                <w:lang w:val="en-GB" w:eastAsia="en-US"/>
              </w:rPr>
              <w:t xml:space="preserve">105m </w:t>
            </w:r>
          </w:p>
          <w:p w14:paraId="286B298B" w14:textId="77777777" w:rsidR="00CF567D" w:rsidRPr="00CF567D" w:rsidRDefault="00CF567D" w:rsidP="00CF567D">
            <w:pPr>
              <w:widowControl/>
              <w:jc w:val="left"/>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 xml:space="preserve">Minimum Micro-center-to-micro-center distance: </w:t>
            </w:r>
            <w:r w:rsidRPr="00CF567D">
              <w:rPr>
                <w:rFonts w:ascii="Arial" w:eastAsia="Batang" w:hAnsi="Arial" w:cs="Arial"/>
                <w:bCs/>
                <w:kern w:val="0"/>
                <w:sz w:val="16"/>
                <w:szCs w:val="16"/>
                <w:lang w:val="en-GB" w:eastAsia="en-US"/>
              </w:rPr>
              <w:t>57.9m</w:t>
            </w:r>
          </w:p>
        </w:tc>
      </w:tr>
      <w:tr w:rsidR="00CF567D" w:rsidRPr="00CF567D" w14:paraId="7E91ED2F" w14:textId="77777777" w:rsidTr="00E15FA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305C4C7" w14:textId="77777777" w:rsidR="00CF567D" w:rsidRPr="00CF567D" w:rsidRDefault="00CF567D" w:rsidP="00CF567D">
            <w:pPr>
              <w:widowControl/>
              <w:jc w:val="left"/>
              <w:textAlignment w:val="baseline"/>
              <w:rPr>
                <w:rFonts w:ascii="Arial" w:eastAsia="Batang" w:hAnsi="Arial" w:cs="Arial"/>
                <w:b/>
                <w:bCs/>
                <w:kern w:val="0"/>
                <w:sz w:val="16"/>
                <w:szCs w:val="16"/>
                <w:lang w:val="fr-FR" w:eastAsia="en-US"/>
              </w:rPr>
            </w:pPr>
            <w:r w:rsidRPr="00CF567D">
              <w:rPr>
                <w:rFonts w:ascii="Arial" w:eastAsia="Batang" w:hAnsi="Arial" w:cs="Arial"/>
                <w:b/>
                <w:bCs/>
                <w:kern w:val="0"/>
                <w:sz w:val="16"/>
                <w:szCs w:val="16"/>
                <w:lang w:val="fr-FR" w:eastAsia="en-U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F5B03F2"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 xml:space="preserve">0m </w:t>
            </w:r>
            <w:r w:rsidRPr="00CF567D">
              <w:rPr>
                <w:rFonts w:ascii="Arial" w:eastAsia="Batang" w:hAnsi="Arial" w:cs="Arial"/>
                <w:bCs/>
                <w:color w:val="0070C0"/>
                <w:kern w:val="0"/>
                <w:sz w:val="16"/>
                <w:szCs w:val="16"/>
                <w:lang w:val="en-GB" w:eastAsia="en-US"/>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B34C35"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kern w:val="0"/>
                <w:sz w:val="16"/>
                <w:szCs w:val="16"/>
                <w:lang w:val="en-GB" w:eastAsia="en-US"/>
              </w:rPr>
              <w:t xml:space="preserve">35m </w:t>
            </w:r>
            <w:r w:rsidRPr="00CF567D">
              <w:rPr>
                <w:rFonts w:ascii="Arial" w:eastAsia="Batang" w:hAnsi="Arial" w:cs="Arial"/>
                <w:bCs/>
                <w:color w:val="0070C0"/>
                <w:kern w:val="0"/>
                <w:sz w:val="16"/>
                <w:szCs w:val="16"/>
                <w:lang w:val="en-GB" w:eastAsia="en-US"/>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67F594F"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
                <w:bCs/>
                <w:kern w:val="0"/>
                <w:sz w:val="16"/>
                <w:szCs w:val="16"/>
                <w:lang w:val="en-GB" w:eastAsia="en-US"/>
              </w:rPr>
              <w:t>Macro-to-UE</w:t>
            </w:r>
            <w:r w:rsidRPr="00CF567D">
              <w:rPr>
                <w:rFonts w:ascii="Arial" w:eastAsia="Batang" w:hAnsi="Arial" w:cs="Arial"/>
                <w:bCs/>
                <w:kern w:val="0"/>
                <w:sz w:val="16"/>
                <w:szCs w:val="16"/>
                <w:lang w:val="en-GB" w:eastAsia="en-US"/>
              </w:rPr>
              <w:t xml:space="preserve">: 35m </w:t>
            </w:r>
            <w:r w:rsidRPr="00CF567D">
              <w:rPr>
                <w:rFonts w:ascii="Arial" w:eastAsia="Batang" w:hAnsi="Arial" w:cs="Arial"/>
                <w:bCs/>
                <w:kern w:val="0"/>
                <w:sz w:val="16"/>
                <w:szCs w:val="16"/>
                <w:lang w:val="en-GB" w:eastAsia="en-US"/>
              </w:rPr>
              <w:br/>
            </w:r>
            <w:r w:rsidRPr="00CF567D">
              <w:rPr>
                <w:rFonts w:ascii="Arial" w:eastAsia="Batang" w:hAnsi="Arial" w:cs="Arial"/>
                <w:b/>
                <w:bCs/>
                <w:kern w:val="0"/>
                <w:sz w:val="16"/>
                <w:szCs w:val="16"/>
                <w:lang w:val="en-GB" w:eastAsia="en-US"/>
              </w:rPr>
              <w:t>Micro-to-UE</w:t>
            </w:r>
            <w:r w:rsidRPr="00CF567D">
              <w:rPr>
                <w:rFonts w:ascii="Arial" w:eastAsia="Batang" w:hAnsi="Arial" w:cs="Arial"/>
                <w:bCs/>
                <w:kern w:val="0"/>
                <w:sz w:val="16"/>
                <w:szCs w:val="16"/>
                <w:lang w:val="en-GB" w:eastAsia="en-US"/>
              </w:rPr>
              <w:t xml:space="preserve">: 10m </w:t>
            </w:r>
            <w:r w:rsidRPr="00CF567D">
              <w:rPr>
                <w:rFonts w:ascii="Arial" w:eastAsia="Batang" w:hAnsi="Arial" w:cs="Arial"/>
                <w:bCs/>
                <w:kern w:val="0"/>
                <w:sz w:val="16"/>
                <w:szCs w:val="16"/>
                <w:lang w:val="en-GB" w:eastAsia="en-US"/>
              </w:rPr>
              <w:br/>
            </w:r>
            <w:r w:rsidRPr="00CF567D">
              <w:rPr>
                <w:rFonts w:ascii="Arial" w:eastAsia="Batang" w:hAnsi="Arial" w:cs="Arial"/>
                <w:bCs/>
                <w:color w:val="0070C0"/>
                <w:kern w:val="0"/>
                <w:sz w:val="16"/>
                <w:szCs w:val="16"/>
                <w:lang w:val="en-GB" w:eastAsia="en-US"/>
              </w:rPr>
              <w:t>[TR 38.802 Table A.2.1-11]</w:t>
            </w:r>
          </w:p>
        </w:tc>
      </w:tr>
      <w:tr w:rsidR="00CF567D" w:rsidRPr="00CF567D" w14:paraId="2DE1CD60" w14:textId="77777777" w:rsidTr="00E15FA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F451AD6" w14:textId="77777777" w:rsidR="00CF567D" w:rsidRPr="00CF567D" w:rsidRDefault="00CF567D" w:rsidP="00CF567D">
            <w:pPr>
              <w:widowControl/>
              <w:jc w:val="left"/>
              <w:textAlignment w:val="baseline"/>
              <w:rPr>
                <w:rFonts w:ascii="Arial" w:eastAsia="Batang" w:hAnsi="Arial" w:cs="Arial"/>
                <w:b/>
                <w:bCs/>
                <w:kern w:val="0"/>
                <w:sz w:val="16"/>
                <w:szCs w:val="16"/>
                <w:lang w:val="fr-FR" w:eastAsia="en-US"/>
              </w:rPr>
            </w:pPr>
            <w:r w:rsidRPr="00CF567D">
              <w:rPr>
                <w:rFonts w:ascii="Arial" w:eastAsia="Batang" w:hAnsi="Arial" w:cs="Arial"/>
                <w:b/>
                <w:bCs/>
                <w:kern w:val="0"/>
                <w:sz w:val="16"/>
                <w:szCs w:val="16"/>
                <w:lang w:val="fr-FR" w:eastAsia="en-U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92359D5"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color w:val="FF0000"/>
                <w:kern w:val="0"/>
                <w:sz w:val="16"/>
                <w:szCs w:val="16"/>
                <w:lang w:val="en-GB" w:eastAsia="en-US"/>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3A3545"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color w:val="FF0000"/>
                <w:kern w:val="0"/>
                <w:sz w:val="16"/>
                <w:szCs w:val="16"/>
                <w:lang w:val="en-GB" w:eastAsia="en-US"/>
              </w:rPr>
              <w:t>FFS</w:t>
            </w:r>
            <w:r w:rsidRPr="00CF567D">
              <w:rPr>
                <w:rFonts w:ascii="Arial" w:eastAsia="Batang" w:hAnsi="Arial" w:cs="Arial"/>
                <w:bCs/>
                <w:kern w:val="0"/>
                <w:sz w:val="16"/>
                <w:szCs w:val="16"/>
                <w:lang w:val="en-GB" w:eastAsia="en-US"/>
              </w:rPr>
              <w:t xml:space="preserve"> :3m </w:t>
            </w:r>
            <w:r w:rsidRPr="00CF567D">
              <w:rPr>
                <w:rFonts w:ascii="Arial" w:eastAsia="Batang" w:hAnsi="Arial" w:cs="Arial"/>
                <w:bCs/>
                <w:color w:val="0070C0"/>
                <w:kern w:val="0"/>
                <w:sz w:val="16"/>
                <w:szCs w:val="16"/>
                <w:lang w:val="en-GB" w:eastAsia="en-US"/>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01A5955"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Batang" w:hAnsi="Arial" w:cs="Arial"/>
                <w:bCs/>
                <w:color w:val="FF0000"/>
                <w:kern w:val="0"/>
                <w:sz w:val="16"/>
                <w:szCs w:val="16"/>
                <w:lang w:val="en-GB" w:eastAsia="en-US"/>
              </w:rPr>
              <w:t>FFS:</w:t>
            </w:r>
            <w:r w:rsidRPr="00CF567D">
              <w:rPr>
                <w:rFonts w:ascii="Arial" w:eastAsia="Batang" w:hAnsi="Arial" w:cs="Arial"/>
                <w:bCs/>
                <w:kern w:val="0"/>
                <w:sz w:val="16"/>
                <w:szCs w:val="16"/>
                <w:lang w:val="en-GB" w:eastAsia="en-US"/>
              </w:rPr>
              <w:t xml:space="preserve"> 3m </w:t>
            </w:r>
            <w:r w:rsidRPr="00CF567D">
              <w:rPr>
                <w:rFonts w:ascii="Arial" w:eastAsia="Batang" w:hAnsi="Arial" w:cs="Arial"/>
                <w:bCs/>
                <w:color w:val="0070C0"/>
                <w:kern w:val="0"/>
                <w:sz w:val="16"/>
                <w:szCs w:val="16"/>
                <w:lang w:val="en-GB" w:eastAsia="en-US"/>
              </w:rPr>
              <w:t>[TR 38.802 Table A.2.1-11]</w:t>
            </w:r>
          </w:p>
        </w:tc>
      </w:tr>
      <w:tr w:rsidR="00CF567D" w:rsidRPr="00CF567D" w14:paraId="25E67564" w14:textId="77777777" w:rsidTr="00E15FA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A9097E4" w14:textId="77777777" w:rsidR="00CF567D" w:rsidRPr="00CF567D" w:rsidRDefault="00CF567D" w:rsidP="00CF567D">
            <w:pPr>
              <w:widowControl/>
              <w:jc w:val="left"/>
              <w:textAlignment w:val="baseline"/>
              <w:rPr>
                <w:rFonts w:ascii="Arial" w:eastAsia="Batang" w:hAnsi="Arial" w:cs="Arial"/>
                <w:b/>
                <w:bCs/>
                <w:kern w:val="0"/>
                <w:sz w:val="16"/>
                <w:szCs w:val="16"/>
                <w:lang w:val="en-GB" w:eastAsia="en-US"/>
              </w:rPr>
            </w:pPr>
            <w:r w:rsidRPr="00CF567D">
              <w:rPr>
                <w:rFonts w:ascii="Arial" w:eastAsia="等线" w:hAnsi="Arial" w:cs="Arial"/>
                <w:b/>
                <w:bCs/>
                <w:kern w:val="0"/>
                <w:sz w:val="16"/>
                <w:szCs w:val="16"/>
                <w:lang w:val="en-GB" w:eastAsia="en-U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81FF2A0"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等线" w:hAnsi="Arial" w:cs="Arial"/>
                <w:kern w:val="0"/>
                <w:sz w:val="16"/>
                <w:szCs w:val="16"/>
                <w:lang w:val="en-GB" w:eastAsia="en-U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CABB412"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等线" w:hAnsi="Arial" w:cs="Arial"/>
                <w:kern w:val="0"/>
                <w:sz w:val="16"/>
                <w:szCs w:val="16"/>
                <w:lang w:val="en-GB" w:eastAsia="en-U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12280F7A" w14:textId="77777777" w:rsidR="00CF567D" w:rsidRPr="00CF567D" w:rsidRDefault="00CF567D" w:rsidP="00CF567D">
            <w:pPr>
              <w:widowControl/>
              <w:jc w:val="left"/>
              <w:textAlignment w:val="baseline"/>
              <w:rPr>
                <w:rFonts w:ascii="Arial" w:eastAsia="Batang" w:hAnsi="Arial" w:cs="Arial"/>
                <w:bCs/>
                <w:kern w:val="0"/>
                <w:sz w:val="16"/>
                <w:szCs w:val="16"/>
                <w:lang w:val="en-GB" w:eastAsia="en-US"/>
              </w:rPr>
            </w:pPr>
            <w:r w:rsidRPr="00CF567D">
              <w:rPr>
                <w:rFonts w:ascii="Arial" w:eastAsia="等线" w:hAnsi="Arial" w:cs="Arial"/>
                <w:kern w:val="0"/>
                <w:sz w:val="16"/>
                <w:szCs w:val="16"/>
                <w:lang w:val="en-GB" w:eastAsia="en-US"/>
              </w:rPr>
              <w:t>25m for macro cells and 10m for micro cells [TR 38.802 Table A.2.1-1]</w:t>
            </w:r>
          </w:p>
        </w:tc>
      </w:tr>
    </w:tbl>
    <w:p w14:paraId="15324E67" w14:textId="77777777" w:rsidR="00CF567D" w:rsidRPr="00CF567D" w:rsidRDefault="00CF567D" w:rsidP="00CF567D">
      <w:pPr>
        <w:widowControl/>
        <w:jc w:val="left"/>
        <w:rPr>
          <w:rFonts w:ascii="Times" w:eastAsia="Batang" w:hAnsi="Times" w:cs="Times New Roman"/>
          <w:kern w:val="0"/>
          <w:sz w:val="20"/>
          <w:szCs w:val="24"/>
          <w:lang w:val="en-GB" w:eastAsia="en-US"/>
        </w:rPr>
      </w:pPr>
    </w:p>
    <w:p w14:paraId="45F68D6D" w14:textId="77777777" w:rsidR="00CF567D" w:rsidRPr="00CF567D" w:rsidRDefault="00CF567D" w:rsidP="00CF567D">
      <w:pPr>
        <w:widowControl/>
        <w:jc w:val="left"/>
        <w:rPr>
          <w:rFonts w:ascii="Times" w:eastAsia="Batang" w:hAnsi="Times" w:cs="Times New Roman"/>
          <w:bCs/>
          <w:kern w:val="0"/>
          <w:sz w:val="20"/>
          <w:szCs w:val="24"/>
          <w:u w:val="single"/>
          <w:lang w:val="en-GB" w:eastAsia="en-US"/>
        </w:rPr>
      </w:pPr>
      <w:r w:rsidRPr="00CF567D">
        <w:rPr>
          <w:rFonts w:ascii="Times" w:eastAsia="Batang" w:hAnsi="Times" w:cs="Times New Roman"/>
          <w:bCs/>
          <w:kern w:val="0"/>
          <w:sz w:val="20"/>
          <w:szCs w:val="24"/>
          <w:u w:val="single"/>
          <w:lang w:val="en-GB" w:eastAsia="en-US"/>
        </w:rPr>
        <w:t>Conclusion</w:t>
      </w:r>
    </w:p>
    <w:p w14:paraId="1E9C576E" w14:textId="77777777" w:rsidR="00CF567D" w:rsidRPr="00CF567D" w:rsidRDefault="00CF567D">
      <w:pPr>
        <w:widowControl/>
        <w:numPr>
          <w:ilvl w:val="0"/>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SLS of NR duplex evolution, Rural scenario is not considered in Rel-18.</w:t>
      </w:r>
    </w:p>
    <w:p w14:paraId="6ED2DFB7" w14:textId="77777777" w:rsidR="00CF567D" w:rsidRPr="00CF567D" w:rsidRDefault="00CF567D">
      <w:pPr>
        <w:widowControl/>
        <w:numPr>
          <w:ilvl w:val="0"/>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NR duplex evolution evaluation, FR2-2 is not considered in Rel-18.</w:t>
      </w:r>
    </w:p>
    <w:p w14:paraId="2ADD57A2" w14:textId="77777777" w:rsidR="00CF567D" w:rsidRPr="00CF567D" w:rsidRDefault="00CF567D" w:rsidP="00CF567D">
      <w:pPr>
        <w:widowControl/>
        <w:jc w:val="left"/>
        <w:rPr>
          <w:rFonts w:ascii="Times" w:eastAsia="Batang" w:hAnsi="Times" w:cs="Times New Roman"/>
          <w:kern w:val="0"/>
          <w:sz w:val="20"/>
          <w:szCs w:val="24"/>
          <w:highlight w:val="green"/>
          <w:lang w:val="en-GB" w:eastAsia="en-US"/>
        </w:rPr>
      </w:pPr>
      <w:r w:rsidRPr="00CF567D">
        <w:rPr>
          <w:rFonts w:ascii="Times" w:eastAsia="Batang" w:hAnsi="Times" w:cs="Times New Roman"/>
          <w:kern w:val="0"/>
          <w:sz w:val="20"/>
          <w:szCs w:val="24"/>
          <w:highlight w:val="green"/>
          <w:lang w:val="en-GB" w:eastAsia="en-US"/>
        </w:rPr>
        <w:t>Agreement</w:t>
      </w:r>
    </w:p>
    <w:p w14:paraId="0877A7EA"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For SBFD evaluation from RAN1 perspective, the evaluation assumptions that are specific for Deployment Case 2 and Case 3-1 can be discussed with low priority.</w:t>
      </w:r>
    </w:p>
    <w:p w14:paraId="7171691D" w14:textId="77777777" w:rsidR="00CF567D" w:rsidRPr="00CF567D" w:rsidRDefault="00CF567D" w:rsidP="00CF567D">
      <w:pPr>
        <w:widowControl/>
        <w:jc w:val="left"/>
        <w:rPr>
          <w:rFonts w:ascii="Times" w:eastAsia="Batang" w:hAnsi="Times" w:cs="Times New Roman"/>
          <w:kern w:val="0"/>
          <w:sz w:val="20"/>
          <w:szCs w:val="24"/>
          <w:highlight w:val="green"/>
          <w:lang w:val="en-GB" w:eastAsia="en-US"/>
        </w:rPr>
      </w:pPr>
    </w:p>
    <w:p w14:paraId="26DA64B7" w14:textId="77777777" w:rsidR="00CF567D" w:rsidRPr="00CF567D" w:rsidRDefault="00CF567D" w:rsidP="00CF567D">
      <w:pPr>
        <w:widowControl/>
        <w:jc w:val="left"/>
        <w:rPr>
          <w:rFonts w:ascii="Times" w:eastAsia="Batang" w:hAnsi="Times" w:cs="Times New Roman"/>
          <w:kern w:val="0"/>
          <w:sz w:val="20"/>
          <w:szCs w:val="24"/>
          <w:highlight w:val="green"/>
          <w:lang w:val="en-GB" w:eastAsia="en-US"/>
        </w:rPr>
      </w:pPr>
      <w:r w:rsidRPr="00CF567D">
        <w:rPr>
          <w:rFonts w:ascii="Times" w:eastAsia="Batang" w:hAnsi="Times" w:cs="Times New Roman"/>
          <w:kern w:val="0"/>
          <w:sz w:val="20"/>
          <w:szCs w:val="24"/>
          <w:highlight w:val="green"/>
          <w:lang w:val="en-GB" w:eastAsia="en-US"/>
        </w:rPr>
        <w:t>Agreement</w:t>
      </w:r>
    </w:p>
    <w:p w14:paraId="2356789B"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RAN1 strives to agree on system level simulation parameters for SBFD deployment case 4 by RAN1#110bis-e with specific focus on different power levels and load levels between two operators in adjacent carriers.</w:t>
      </w:r>
    </w:p>
    <w:p w14:paraId="475D87A8" w14:textId="77777777" w:rsidR="00CF567D" w:rsidRPr="00CF567D" w:rsidRDefault="00CF567D" w:rsidP="00CF567D">
      <w:pPr>
        <w:widowControl/>
        <w:jc w:val="left"/>
        <w:rPr>
          <w:rFonts w:ascii="Times" w:eastAsia="Batang" w:hAnsi="Times" w:cs="Times New Roman"/>
          <w:kern w:val="0"/>
          <w:sz w:val="20"/>
          <w:szCs w:val="24"/>
          <w:lang w:val="en-GB" w:eastAsia="en-US"/>
        </w:rPr>
      </w:pPr>
    </w:p>
    <w:p w14:paraId="6A2A1E75" w14:textId="77777777" w:rsidR="00CF567D" w:rsidRPr="00CF567D" w:rsidRDefault="00CF567D" w:rsidP="00CF567D">
      <w:pPr>
        <w:widowControl/>
        <w:jc w:val="left"/>
        <w:rPr>
          <w:rFonts w:ascii="Times" w:eastAsia="Batang" w:hAnsi="Times" w:cs="Times New Roman"/>
          <w:kern w:val="0"/>
          <w:sz w:val="20"/>
          <w:szCs w:val="24"/>
          <w:highlight w:val="green"/>
          <w:lang w:val="en-GB" w:eastAsia="en-US"/>
        </w:rPr>
      </w:pPr>
      <w:r w:rsidRPr="00CF567D">
        <w:rPr>
          <w:rFonts w:ascii="Times" w:eastAsia="Batang" w:hAnsi="Times" w:cs="Times New Roman"/>
          <w:kern w:val="0"/>
          <w:sz w:val="20"/>
          <w:szCs w:val="24"/>
          <w:highlight w:val="green"/>
          <w:lang w:val="en-GB" w:eastAsia="en-US"/>
        </w:rPr>
        <w:t>Agreement</w:t>
      </w:r>
    </w:p>
    <w:p w14:paraId="6CDF53F4" w14:textId="77777777" w:rsidR="00CF567D" w:rsidRPr="00CF567D" w:rsidRDefault="00CF567D" w:rsidP="00CF567D">
      <w:pPr>
        <w:widowControl/>
        <w:jc w:val="left"/>
        <w:rPr>
          <w:rFonts w:ascii="Times" w:eastAsia="Batang" w:hAnsi="Times" w:cs="Times New Roman"/>
          <w:kern w:val="0"/>
          <w:sz w:val="20"/>
          <w:szCs w:val="20"/>
          <w:lang w:val="en-GB" w:eastAsia="en-US"/>
        </w:rPr>
      </w:pPr>
      <w:r w:rsidRPr="00CF567D">
        <w:rPr>
          <w:rFonts w:ascii="Times" w:eastAsia="Batang" w:hAnsi="Times" w:cs="Times New Roman"/>
          <w:kern w:val="0"/>
          <w:sz w:val="20"/>
          <w:szCs w:val="24"/>
          <w:lang w:val="en-GB" w:eastAsia="en-US"/>
        </w:rPr>
        <w:t>For evaluation of SBFD operation, separate-Tx/Rx antenna array can be modelled by two panel groups.</w:t>
      </w:r>
    </w:p>
    <w:p w14:paraId="4EA4B598" w14:textId="77777777" w:rsidR="00CF567D" w:rsidRPr="00CF567D" w:rsidRDefault="00CF567D">
      <w:pPr>
        <w:widowControl/>
        <w:numPr>
          <w:ilvl w:val="0"/>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 xml:space="preserve">Legacy parameters </w:t>
      </w:r>
      <m:oMath>
        <m:d>
          <m:dPr>
            <m:ctrlPr>
              <w:rPr>
                <w:rFonts w:ascii="Cambria Math" w:eastAsia="宋体" w:hAnsi="Cambria Math" w:cs="Times New Roman"/>
                <w:kern w:val="0"/>
                <w:sz w:val="20"/>
                <w:szCs w:val="20"/>
                <w:lang w:val="en-GB" w:eastAsia="ja-JP"/>
              </w:rPr>
            </m:ctrlPr>
          </m:dPr>
          <m:e>
            <m:r>
              <m:rPr>
                <m:sty m:val="p"/>
              </m:rPr>
              <w:rPr>
                <w:rFonts w:ascii="Cambria Math" w:eastAsia="宋体" w:hAnsi="Cambria Math" w:cs="Times New Roman"/>
                <w:kern w:val="0"/>
                <w:sz w:val="20"/>
                <w:szCs w:val="20"/>
                <w:lang w:val="en-GB" w:eastAsia="ja-JP"/>
              </w:rPr>
              <m:t>M,N,P,</m:t>
            </m:r>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M</m:t>
                </m:r>
              </m:e>
              <m:sub>
                <m:r>
                  <m:rPr>
                    <m:sty m:val="p"/>
                  </m:rPr>
                  <w:rPr>
                    <w:rFonts w:ascii="Cambria Math" w:eastAsia="宋体" w:hAnsi="Cambria Math" w:cs="Times New Roman"/>
                    <w:kern w:val="0"/>
                    <w:sz w:val="20"/>
                    <w:szCs w:val="20"/>
                    <w:lang w:val="en-GB" w:eastAsia="ja-JP"/>
                  </w:rPr>
                  <m:t>g</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N</m:t>
                </m:r>
              </m:e>
              <m:sub>
                <m:r>
                  <m:rPr>
                    <m:sty m:val="p"/>
                  </m:rPr>
                  <w:rPr>
                    <w:rFonts w:ascii="Cambria Math" w:eastAsia="宋体" w:hAnsi="Cambria Math" w:cs="Times New Roman"/>
                    <w:kern w:val="0"/>
                    <w:sz w:val="20"/>
                    <w:szCs w:val="20"/>
                    <w:lang w:val="en-GB" w:eastAsia="ja-JP"/>
                  </w:rPr>
                  <m:t>g</m:t>
                </m:r>
              </m:sub>
            </m:sSub>
          </m:e>
        </m:d>
      </m:oMath>
      <w:r w:rsidRPr="00CF567D">
        <w:rPr>
          <w:rFonts w:ascii="Times New Roman" w:eastAsia="宋体" w:hAnsi="Times New Roman" w:cs="Times New Roman"/>
          <w:kern w:val="0"/>
          <w:sz w:val="20"/>
          <w:szCs w:val="20"/>
          <w:lang w:val="en-GB" w:eastAsia="ja-JP"/>
        </w:rPr>
        <w:t xml:space="preserve">, </w:t>
      </w:r>
      <m:oMath>
        <m:d>
          <m:dPr>
            <m:ctrlPr>
              <w:rPr>
                <w:rFonts w:ascii="Cambria Math" w:eastAsia="宋体" w:hAnsi="Cambria Math" w:cs="Times New Roman"/>
                <w:kern w:val="0"/>
                <w:sz w:val="20"/>
                <w:szCs w:val="20"/>
                <w:lang w:val="en-GB" w:eastAsia="ja-JP"/>
              </w:rPr>
            </m:ctrlPr>
          </m:dPr>
          <m:e>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H</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V</m:t>
                </m:r>
              </m:sub>
            </m:sSub>
          </m:e>
        </m:d>
      </m:oMath>
      <w:r w:rsidRPr="00CF567D">
        <w:rPr>
          <w:rFonts w:ascii="Times New Roman" w:eastAsia="宋体" w:hAnsi="Times New Roman" w:cs="Times New Roman"/>
          <w:kern w:val="0"/>
          <w:sz w:val="20"/>
          <w:szCs w:val="20"/>
          <w:lang w:val="en-GB" w:eastAsia="ja-JP"/>
        </w:rPr>
        <w:t xml:space="preserve"> and </w:t>
      </w:r>
      <m:oMath>
        <m:d>
          <m:dPr>
            <m:ctrlPr>
              <w:rPr>
                <w:rFonts w:ascii="Cambria Math" w:eastAsia="宋体" w:hAnsi="Cambria Math" w:cs="Times New Roman"/>
                <w:kern w:val="0"/>
                <w:sz w:val="20"/>
                <w:szCs w:val="20"/>
                <w:lang w:val="en-GB" w:eastAsia="ja-JP"/>
              </w:rPr>
            </m:ctrlPr>
          </m:dPr>
          <m:e>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g,H</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g,V</m:t>
                </m:r>
              </m:sub>
            </m:sSub>
          </m:e>
        </m:d>
      </m:oMath>
      <w:r w:rsidRPr="00CF567D">
        <w:rPr>
          <w:rFonts w:ascii="Times New Roman" w:eastAsia="宋体" w:hAnsi="Times New Roman" w:cs="Times New Roman"/>
          <w:kern w:val="0"/>
          <w:sz w:val="20"/>
          <w:szCs w:val="20"/>
          <w:lang w:val="en-GB" w:eastAsia="ja-JP"/>
        </w:rPr>
        <w:t xml:space="preserve"> are used for description of each panel group:</w:t>
      </w:r>
    </w:p>
    <w:p w14:paraId="1FD76F19" w14:textId="77777777" w:rsidR="00CF567D" w:rsidRPr="00CF567D" w:rsidRDefault="00CF567D">
      <w:pPr>
        <w:widowControl/>
        <w:numPr>
          <w:ilvl w:val="1"/>
          <w:numId w:val="32"/>
        </w:numPr>
        <w:overflowPunct w:val="0"/>
        <w:autoSpaceDE w:val="0"/>
        <w:autoSpaceDN w:val="0"/>
        <w:adjustRightInd w:val="0"/>
        <w:spacing w:after="180"/>
        <w:contextualSpacing/>
        <w:jc w:val="left"/>
        <w:textAlignment w:val="baseline"/>
        <w:rPr>
          <w:rFonts w:ascii="Cambria Math" w:eastAsia="宋体" w:hAnsi="Cambria Math" w:cs="Times New Roman"/>
          <w:kern w:val="0"/>
          <w:sz w:val="20"/>
          <w:szCs w:val="20"/>
          <w:lang w:val="en-GB" w:eastAsia="ja-JP"/>
        </w:rPr>
      </w:pPr>
      <w:r w:rsidRPr="00CF567D">
        <w:rPr>
          <w:rFonts w:ascii="Cambria Math" w:eastAsia="宋体" w:hAnsi="Cambria Math" w:cs="Times New Roman"/>
          <w:kern w:val="0"/>
          <w:sz w:val="20"/>
          <w:szCs w:val="20"/>
          <w:lang w:val="en-GB" w:eastAsia="ja-JP"/>
        </w:rPr>
        <w:t>M: Number of vertical antenna elements within a panel, on one polarization</w:t>
      </w:r>
    </w:p>
    <w:p w14:paraId="26CDD49F" w14:textId="77777777" w:rsidR="00CF567D" w:rsidRPr="00CF567D" w:rsidRDefault="00CF567D">
      <w:pPr>
        <w:widowControl/>
        <w:numPr>
          <w:ilvl w:val="1"/>
          <w:numId w:val="32"/>
        </w:numPr>
        <w:overflowPunct w:val="0"/>
        <w:autoSpaceDE w:val="0"/>
        <w:autoSpaceDN w:val="0"/>
        <w:adjustRightInd w:val="0"/>
        <w:spacing w:after="180"/>
        <w:contextualSpacing/>
        <w:jc w:val="left"/>
        <w:textAlignment w:val="baseline"/>
        <w:rPr>
          <w:rFonts w:ascii="Cambria Math" w:eastAsia="宋体" w:hAnsi="Cambria Math" w:cs="Times New Roman"/>
          <w:kern w:val="0"/>
          <w:sz w:val="20"/>
          <w:szCs w:val="20"/>
          <w:lang w:val="en-GB" w:eastAsia="ja-JP"/>
        </w:rPr>
      </w:pPr>
      <w:r w:rsidRPr="00CF567D">
        <w:rPr>
          <w:rFonts w:ascii="Cambria Math" w:eastAsia="宋体" w:hAnsi="Cambria Math" w:cs="Times New Roman"/>
          <w:kern w:val="0"/>
          <w:sz w:val="20"/>
          <w:szCs w:val="20"/>
          <w:lang w:val="en-GB" w:eastAsia="ja-JP"/>
        </w:rPr>
        <w:t>N: Number of horizontal antenna elements within a panel, on one polarization</w:t>
      </w:r>
    </w:p>
    <w:p w14:paraId="416296A0" w14:textId="77777777" w:rsidR="00CF567D" w:rsidRPr="00CF567D" w:rsidRDefault="00CF567D">
      <w:pPr>
        <w:widowControl/>
        <w:numPr>
          <w:ilvl w:val="1"/>
          <w:numId w:val="32"/>
        </w:numPr>
        <w:overflowPunct w:val="0"/>
        <w:autoSpaceDE w:val="0"/>
        <w:autoSpaceDN w:val="0"/>
        <w:adjustRightInd w:val="0"/>
        <w:spacing w:after="180"/>
        <w:contextualSpacing/>
        <w:jc w:val="left"/>
        <w:textAlignment w:val="baseline"/>
        <w:rPr>
          <w:rFonts w:ascii="Cambria Math" w:eastAsia="宋体" w:hAnsi="Cambria Math" w:cs="Times New Roman"/>
          <w:kern w:val="0"/>
          <w:sz w:val="20"/>
          <w:szCs w:val="20"/>
          <w:lang w:val="en-GB" w:eastAsia="ja-JP"/>
        </w:rPr>
      </w:pPr>
      <w:r w:rsidRPr="00CF567D">
        <w:rPr>
          <w:rFonts w:ascii="Cambria Math" w:eastAsia="宋体" w:hAnsi="Cambria Math" w:cs="Times New Roman"/>
          <w:kern w:val="0"/>
          <w:sz w:val="20"/>
          <w:szCs w:val="20"/>
          <w:lang w:val="en-GB" w:eastAsia="ja-JP"/>
        </w:rPr>
        <w:t>P: Number of polarizations</w:t>
      </w:r>
    </w:p>
    <w:p w14:paraId="7E39612C" w14:textId="77777777" w:rsidR="00CF567D" w:rsidRPr="00CF567D" w:rsidRDefault="00000000">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M</m:t>
            </m:r>
          </m:e>
          <m:sub>
            <m:r>
              <m:rPr>
                <m:sty m:val="p"/>
              </m:rPr>
              <w:rPr>
                <w:rFonts w:ascii="Cambria Math" w:eastAsia="宋体" w:hAnsi="Cambria Math" w:cs="Times New Roman"/>
                <w:kern w:val="0"/>
                <w:sz w:val="20"/>
                <w:szCs w:val="20"/>
                <w:lang w:val="en-GB" w:eastAsia="ja-JP"/>
              </w:rPr>
              <m:t>g</m:t>
            </m:r>
          </m:sub>
        </m:sSub>
      </m:oMath>
      <w:r w:rsidR="00CF567D" w:rsidRPr="00CF567D">
        <w:rPr>
          <w:rFonts w:ascii="Times New Roman" w:eastAsia="宋体" w:hAnsi="Times New Roman" w:cs="Times New Roman"/>
          <w:kern w:val="0"/>
          <w:sz w:val="20"/>
          <w:szCs w:val="20"/>
          <w:lang w:val="en-GB" w:eastAsia="ja-JP"/>
        </w:rPr>
        <w:t xml:space="preserve">: Number of panels in a column </w:t>
      </w:r>
      <w:r w:rsidR="00CF567D" w:rsidRPr="00CF567D">
        <w:rPr>
          <w:rFonts w:ascii="Times New Roman" w:eastAsia="宋体" w:hAnsi="Times New Roman" w:cs="Times New Roman"/>
          <w:color w:val="0070C0"/>
          <w:kern w:val="0"/>
          <w:sz w:val="20"/>
          <w:szCs w:val="20"/>
          <w:lang w:val="en-GB" w:eastAsia="ja-JP"/>
        </w:rPr>
        <w:t>within a panel group.</w:t>
      </w:r>
    </w:p>
    <w:p w14:paraId="7A51C825" w14:textId="77777777" w:rsidR="00CF567D" w:rsidRPr="00CF567D" w:rsidRDefault="00000000">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N</m:t>
            </m:r>
          </m:e>
          <m:sub>
            <m:r>
              <m:rPr>
                <m:sty m:val="p"/>
              </m:rPr>
              <w:rPr>
                <w:rFonts w:ascii="Cambria Math" w:eastAsia="宋体" w:hAnsi="Cambria Math" w:cs="Times New Roman"/>
                <w:kern w:val="0"/>
                <w:sz w:val="20"/>
                <w:szCs w:val="20"/>
                <w:lang w:val="en-GB" w:eastAsia="ja-JP"/>
              </w:rPr>
              <m:t>g</m:t>
            </m:r>
          </m:sub>
        </m:sSub>
      </m:oMath>
      <w:r w:rsidR="00CF567D" w:rsidRPr="00CF567D">
        <w:rPr>
          <w:rFonts w:ascii="Times New Roman" w:eastAsia="宋体" w:hAnsi="Times New Roman" w:cs="Times New Roman"/>
          <w:kern w:val="0"/>
          <w:sz w:val="20"/>
          <w:szCs w:val="20"/>
          <w:lang w:val="en-GB" w:eastAsia="ja-JP"/>
        </w:rPr>
        <w:t xml:space="preserve">: Number of panels in a row </w:t>
      </w:r>
      <w:r w:rsidR="00CF567D" w:rsidRPr="00CF567D">
        <w:rPr>
          <w:rFonts w:ascii="Times New Roman" w:eastAsia="宋体" w:hAnsi="Times New Roman" w:cs="Times New Roman"/>
          <w:color w:val="0070C0"/>
          <w:kern w:val="0"/>
          <w:sz w:val="20"/>
          <w:szCs w:val="20"/>
          <w:lang w:val="en-GB" w:eastAsia="ja-JP"/>
        </w:rPr>
        <w:t>within a panel group.</w:t>
      </w:r>
    </w:p>
    <w:p w14:paraId="2E783AB0" w14:textId="77777777" w:rsidR="00CF567D" w:rsidRPr="00CF567D" w:rsidRDefault="00000000">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g,H</m:t>
            </m:r>
          </m:sub>
        </m:sSub>
      </m:oMath>
      <w:r w:rsidR="00CF567D" w:rsidRPr="00CF567D">
        <w:rPr>
          <w:rFonts w:ascii="Times New Roman" w:eastAsia="宋体" w:hAnsi="Times New Roman" w:cs="Times New Roman"/>
          <w:kern w:val="0"/>
          <w:sz w:val="20"/>
          <w:szCs w:val="20"/>
          <w:lang w:val="en-GB" w:eastAsia="ja-JP"/>
        </w:rPr>
        <w:t xml:space="preserve">: Antenna panel spacing in horizontal direction </w:t>
      </w:r>
      <w:r w:rsidR="00CF567D" w:rsidRPr="00CF567D">
        <w:rPr>
          <w:rFonts w:ascii="Times New Roman" w:eastAsia="宋体" w:hAnsi="Times New Roman" w:cs="Times New Roman"/>
          <w:color w:val="0070C0"/>
          <w:kern w:val="0"/>
          <w:sz w:val="20"/>
          <w:szCs w:val="20"/>
          <w:lang w:val="en-GB" w:eastAsia="ja-JP"/>
        </w:rPr>
        <w:t>within a panel group.</w:t>
      </w:r>
    </w:p>
    <w:p w14:paraId="55704688" w14:textId="77777777" w:rsidR="00CF567D" w:rsidRPr="00CF567D" w:rsidRDefault="00000000">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g,V</m:t>
            </m:r>
          </m:sub>
        </m:sSub>
      </m:oMath>
      <w:r w:rsidR="00CF567D" w:rsidRPr="00CF567D">
        <w:rPr>
          <w:rFonts w:ascii="Times New Roman" w:eastAsia="宋体" w:hAnsi="Times New Roman" w:cs="Times New Roman"/>
          <w:kern w:val="0"/>
          <w:sz w:val="20"/>
          <w:szCs w:val="20"/>
          <w:lang w:val="en-GB" w:eastAsia="ja-JP"/>
        </w:rPr>
        <w:t xml:space="preserve">: Antenna panel spacing in vertical direction </w:t>
      </w:r>
      <w:r w:rsidR="00CF567D" w:rsidRPr="00CF567D">
        <w:rPr>
          <w:rFonts w:ascii="Times New Roman" w:eastAsia="宋体" w:hAnsi="Times New Roman" w:cs="Times New Roman"/>
          <w:color w:val="0070C0"/>
          <w:kern w:val="0"/>
          <w:sz w:val="20"/>
          <w:szCs w:val="20"/>
          <w:lang w:val="en-GB" w:eastAsia="ja-JP"/>
        </w:rPr>
        <w:t>within a panel group.</w:t>
      </w:r>
    </w:p>
    <w:p w14:paraId="4F4EAC04" w14:textId="77777777" w:rsidR="00CF567D" w:rsidRPr="00CF567D" w:rsidRDefault="00CF567D">
      <w:pPr>
        <w:widowControl/>
        <w:numPr>
          <w:ilvl w:val="0"/>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hint="eastAsia"/>
          <w:kern w:val="0"/>
          <w:sz w:val="20"/>
          <w:szCs w:val="20"/>
          <w:lang w:val="en-GB" w:eastAsia="ja-JP"/>
        </w:rPr>
        <w:t xml:space="preserve">Companies </w:t>
      </w:r>
      <w:r w:rsidRPr="00CF567D">
        <w:rPr>
          <w:rFonts w:ascii="Times New Roman" w:eastAsia="宋体" w:hAnsi="Times New Roman" w:cs="Times New Roman"/>
          <w:kern w:val="0"/>
          <w:sz w:val="20"/>
          <w:szCs w:val="20"/>
          <w:lang w:val="en-GB" w:eastAsia="ja-JP"/>
        </w:rPr>
        <w:t xml:space="preserve">are to </w:t>
      </w:r>
      <w:r w:rsidRPr="00CF567D">
        <w:rPr>
          <w:rFonts w:ascii="Times New Roman" w:eastAsia="宋体" w:hAnsi="Times New Roman" w:cs="Times New Roman" w:hint="eastAsia"/>
          <w:kern w:val="0"/>
          <w:sz w:val="20"/>
          <w:szCs w:val="20"/>
          <w:lang w:val="en-GB" w:eastAsia="ja-JP"/>
        </w:rPr>
        <w:t xml:space="preserve">report the separation of the </w:t>
      </w:r>
      <w:r w:rsidRPr="00CF567D">
        <w:rPr>
          <w:rFonts w:ascii="Times New Roman" w:eastAsia="宋体" w:hAnsi="Times New Roman" w:cs="Times New Roman"/>
          <w:kern w:val="0"/>
          <w:sz w:val="20"/>
          <w:szCs w:val="20"/>
          <w:lang w:val="en-GB" w:eastAsia="ja-JP"/>
        </w:rPr>
        <w:t xml:space="preserve">two panel groups. Introduce new parameters </w:t>
      </w:r>
      <m:oMath>
        <m:d>
          <m:dPr>
            <m:ctrlPr>
              <w:rPr>
                <w:rFonts w:ascii="Cambria Math" w:eastAsia="宋体" w:hAnsi="Cambria Math" w:cs="Times New Roman"/>
                <w:kern w:val="0"/>
                <w:sz w:val="20"/>
                <w:szCs w:val="20"/>
                <w:lang w:val="en-GB" w:eastAsia="ja-JP"/>
              </w:rPr>
            </m:ctrlPr>
          </m:dPr>
          <m:e>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a,H</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a,V</m:t>
                </m:r>
              </m:sub>
            </m:sSub>
          </m:e>
        </m:d>
      </m:oMath>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as illustrated in the following figure.</w:t>
      </w:r>
    </w:p>
    <w:p w14:paraId="182A02C7" w14:textId="77777777" w:rsidR="00CF567D" w:rsidRPr="00CF567D" w:rsidRDefault="00000000">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a,H</m:t>
            </m:r>
          </m:sub>
        </m:sSub>
      </m:oMath>
      <w:r w:rsidR="00CF567D" w:rsidRPr="00CF567D">
        <w:rPr>
          <w:rFonts w:ascii="Times New Roman" w:eastAsia="宋体" w:hAnsi="Times New Roman" w:cs="Times New Roman"/>
          <w:kern w:val="0"/>
          <w:sz w:val="20"/>
          <w:szCs w:val="20"/>
          <w:lang w:val="en-GB" w:eastAsia="ja-JP"/>
        </w:rPr>
        <w:t xml:space="preserve">: Panel group spacing in the horizontal direction. Typically, </w:t>
      </w: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a,H</m:t>
            </m:r>
          </m:sub>
        </m:sSub>
      </m:oMath>
      <w:r w:rsidR="00CF567D" w:rsidRPr="00CF567D">
        <w:rPr>
          <w:rFonts w:ascii="Times New Roman" w:eastAsia="宋体" w:hAnsi="Times New Roman" w:cs="Times New Roman"/>
          <w:kern w:val="0"/>
          <w:sz w:val="20"/>
          <w:szCs w:val="20"/>
          <w:lang w:val="en-GB" w:eastAsia="ja-JP"/>
        </w:rPr>
        <w:t xml:space="preserve"> = 0.</w:t>
      </w:r>
    </w:p>
    <w:p w14:paraId="1EB9404C" w14:textId="77777777" w:rsidR="00CF567D" w:rsidRPr="00CF567D" w:rsidRDefault="00000000">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m:oMath>
        <m:sSub>
          <m:sSubPr>
            <m:ctrlPr>
              <w:rPr>
                <w:rFonts w:ascii="Cambria Math" w:eastAsia="宋体" w:hAnsi="Cambria Math" w:cs="Times New Roman"/>
                <w:kern w:val="0"/>
                <w:sz w:val="20"/>
                <w:szCs w:val="20"/>
                <w:lang w:val="en-GB" w:eastAsia="ja-JP"/>
              </w:rPr>
            </m:ctrlPr>
          </m:sSubPr>
          <m:e>
            <m:r>
              <m:rPr>
                <m:sty m:val="p"/>
              </m:rPr>
              <w:rPr>
                <w:rFonts w:ascii="Cambria Math" w:eastAsia="宋体" w:hAnsi="Cambria Math" w:cs="Times New Roman"/>
                <w:kern w:val="0"/>
                <w:sz w:val="20"/>
                <w:szCs w:val="20"/>
                <w:lang w:val="en-GB" w:eastAsia="ja-JP"/>
              </w:rPr>
              <m:t>d</m:t>
            </m:r>
          </m:e>
          <m:sub>
            <m:r>
              <m:rPr>
                <m:sty m:val="p"/>
              </m:rPr>
              <w:rPr>
                <w:rFonts w:ascii="Cambria Math" w:eastAsia="宋体" w:hAnsi="Cambria Math" w:cs="Times New Roman"/>
                <w:kern w:val="0"/>
                <w:sz w:val="20"/>
                <w:szCs w:val="20"/>
                <w:lang w:val="en-GB" w:eastAsia="ja-JP"/>
              </w:rPr>
              <m:t>a,V</m:t>
            </m:r>
          </m:sub>
        </m:sSub>
      </m:oMath>
      <w:r w:rsidR="00CF567D" w:rsidRPr="00CF567D">
        <w:rPr>
          <w:rFonts w:ascii="Times New Roman" w:eastAsia="宋体" w:hAnsi="Times New Roman" w:cs="Times New Roman"/>
          <w:kern w:val="0"/>
          <w:sz w:val="20"/>
          <w:szCs w:val="20"/>
          <w:lang w:val="en-GB" w:eastAsia="ja-JP"/>
        </w:rPr>
        <w:t>: Panel group spacing in the vertical direction.</w:t>
      </w:r>
    </w:p>
    <w:p w14:paraId="43E45955" w14:textId="77777777" w:rsidR="00CF567D" w:rsidRPr="00CF567D" w:rsidRDefault="00CF567D" w:rsidP="00CF567D">
      <w:pPr>
        <w:widowControl/>
        <w:spacing w:after="120"/>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drawing>
          <wp:inline distT="0" distB="0" distL="0" distR="0" wp14:anchorId="4AAAFBA3" wp14:editId="1C8478FB">
            <wp:extent cx="1790700" cy="3000375"/>
            <wp:effectExtent l="0" t="0" r="0" b="9525"/>
            <wp:docPr id="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r="46111"/>
                    <a:stretch>
                      <a:fillRect/>
                    </a:stretch>
                  </pic:blipFill>
                  <pic:spPr bwMode="auto">
                    <a:xfrm>
                      <a:off x="0" y="0"/>
                      <a:ext cx="1790700" cy="3000375"/>
                    </a:xfrm>
                    <a:prstGeom prst="rect">
                      <a:avLst/>
                    </a:prstGeom>
                    <a:noFill/>
                    <a:ln>
                      <a:noFill/>
                    </a:ln>
                  </pic:spPr>
                </pic:pic>
              </a:graphicData>
            </a:graphic>
          </wp:inline>
        </w:drawing>
      </w:r>
    </w:p>
    <w:p w14:paraId="2A43F4C9" w14:textId="77777777" w:rsidR="00CF567D" w:rsidRPr="00CF567D" w:rsidRDefault="00CF567D" w:rsidP="00CF567D">
      <w:pPr>
        <w:widowControl/>
        <w:jc w:val="left"/>
        <w:rPr>
          <w:rFonts w:ascii="Times" w:eastAsia="Batang" w:hAnsi="Times" w:cs="Times New Roman"/>
          <w:bCs/>
          <w:iCs/>
          <w:kern w:val="0"/>
          <w:sz w:val="20"/>
          <w:szCs w:val="24"/>
          <w:lang w:val="en-GB" w:eastAsia="x-none"/>
        </w:rPr>
      </w:pPr>
    </w:p>
    <w:p w14:paraId="0C1293DF" w14:textId="77777777" w:rsidR="00CF567D" w:rsidRPr="00CF567D" w:rsidRDefault="00CF567D" w:rsidP="00CF567D">
      <w:pPr>
        <w:widowControl/>
        <w:jc w:val="left"/>
        <w:rPr>
          <w:rFonts w:ascii="Times" w:eastAsia="Batang" w:hAnsi="Times" w:cs="Times New Roman"/>
          <w:bCs/>
          <w:iCs/>
          <w:kern w:val="0"/>
          <w:sz w:val="20"/>
          <w:szCs w:val="24"/>
          <w:highlight w:val="green"/>
          <w:lang w:val="en-GB" w:eastAsia="x-none"/>
        </w:rPr>
      </w:pPr>
      <w:r w:rsidRPr="00CF567D">
        <w:rPr>
          <w:rFonts w:ascii="Times" w:eastAsia="Batang" w:hAnsi="Times" w:cs="Times New Roman"/>
          <w:bCs/>
          <w:iCs/>
          <w:kern w:val="0"/>
          <w:sz w:val="20"/>
          <w:szCs w:val="24"/>
          <w:highlight w:val="green"/>
          <w:lang w:val="en-GB" w:eastAsia="x-none"/>
        </w:rPr>
        <w:t>Agreement</w:t>
      </w:r>
    </w:p>
    <w:p w14:paraId="3FBF851D"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For evaluation and comparison between SBFD and legacy TDD, the two options for the SBFD antenna configuration agreed in RAN1#109 are further clarified as below:</w:t>
      </w:r>
    </w:p>
    <w:p w14:paraId="31627EBB" w14:textId="77777777" w:rsidR="00CF567D" w:rsidRPr="00CF567D" w:rsidRDefault="00CF567D">
      <w:pPr>
        <w:widowControl/>
        <w:numPr>
          <w:ilvl w:val="0"/>
          <w:numId w:val="3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b/>
          <w:bCs/>
          <w:kern w:val="0"/>
          <w:sz w:val="20"/>
          <w:szCs w:val="20"/>
          <w:lang w:val="en-GB" w:eastAsia="x-none"/>
        </w:rPr>
        <w:t>SBFD antenna configuration</w:t>
      </w:r>
      <w:r w:rsidRPr="00CF567D">
        <w:rPr>
          <w:rFonts w:ascii="Times New Roman" w:eastAsia="宋体" w:hAnsi="Times New Roman" w:cs="Times New Roman" w:hint="eastAsia"/>
          <w:b/>
          <w:bCs/>
          <w:kern w:val="0"/>
          <w:sz w:val="20"/>
          <w:szCs w:val="20"/>
          <w:lang w:val="en-GB" w:eastAsia="x-none"/>
        </w:rPr>
        <w:t xml:space="preserve"> </w:t>
      </w:r>
      <w:r w:rsidRPr="00CF567D">
        <w:rPr>
          <w:rFonts w:ascii="Times New Roman" w:eastAsia="宋体" w:hAnsi="Times New Roman" w:cs="Times New Roman"/>
          <w:b/>
          <w:bCs/>
          <w:kern w:val="0"/>
          <w:sz w:val="20"/>
          <w:szCs w:val="20"/>
          <w:lang w:val="en-GB" w:eastAsia="x-none"/>
        </w:rPr>
        <w:t>o</w:t>
      </w:r>
      <w:r w:rsidRPr="00CF567D">
        <w:rPr>
          <w:rFonts w:ascii="Times New Roman" w:eastAsia="宋体" w:hAnsi="Times New Roman" w:cs="Times New Roman" w:hint="eastAsia"/>
          <w:b/>
          <w:bCs/>
          <w:kern w:val="0"/>
          <w:sz w:val="20"/>
          <w:szCs w:val="20"/>
          <w:lang w:val="en-GB" w:eastAsia="x-none"/>
        </w:rPr>
        <w:t>pt</w:t>
      </w:r>
      <w:r w:rsidRPr="00CF567D">
        <w:rPr>
          <w:rFonts w:ascii="Times New Roman" w:eastAsia="宋体" w:hAnsi="Times New Roman" w:cs="Times New Roman"/>
          <w:b/>
          <w:bCs/>
          <w:kern w:val="0"/>
          <w:sz w:val="20"/>
          <w:szCs w:val="20"/>
          <w:lang w:val="en-GB" w:eastAsia="x-none"/>
        </w:rPr>
        <w:t>ion-</w:t>
      </w:r>
      <w:r w:rsidRPr="00CF567D">
        <w:rPr>
          <w:rFonts w:ascii="Times New Roman" w:eastAsia="宋体" w:hAnsi="Times New Roman" w:cs="Times New Roman" w:hint="eastAsia"/>
          <w:b/>
          <w:bCs/>
          <w:kern w:val="0"/>
          <w:sz w:val="20"/>
          <w:szCs w:val="20"/>
          <w:lang w:val="en-GB" w:eastAsia="x-none"/>
        </w:rPr>
        <w:t>1</w:t>
      </w:r>
      <w:r w:rsidRPr="00CF567D">
        <w:rPr>
          <w:rFonts w:ascii="Times New Roman" w:eastAsia="宋体" w:hAnsi="Times New Roman" w:cs="Times New Roman"/>
          <w:kern w:val="0"/>
          <w:sz w:val="20"/>
          <w:szCs w:val="20"/>
          <w:lang w:val="en-GB" w:eastAsia="x-none"/>
        </w:rPr>
        <w:t xml:space="preserve"> (same as Opt 1 in RAN1#109 agreement)</w:t>
      </w:r>
      <w:r w:rsidRPr="00CF567D">
        <w:rPr>
          <w:rFonts w:ascii="Times New Roman" w:eastAsia="宋体" w:hAnsi="Times New Roman" w:cs="Times New Roman" w:hint="eastAsia"/>
          <w:kern w:val="0"/>
          <w:sz w:val="20"/>
          <w:szCs w:val="20"/>
          <w:lang w:val="en-GB" w:eastAsia="x-none"/>
        </w:rPr>
        <w:t>: The total number of antenna elements of the antenna array for SBFD is the same as the total number of antenna elements of the antenna array for legacy TDD.</w:t>
      </w:r>
      <w:r w:rsidRPr="00CF567D">
        <w:rPr>
          <w:rFonts w:ascii="Times New Roman" w:eastAsia="宋体" w:hAnsi="Times New Roman" w:cs="Times New Roman"/>
          <w:kern w:val="0"/>
          <w:sz w:val="20"/>
          <w:szCs w:val="20"/>
          <w:lang w:val="en-GB" w:eastAsia="x-none"/>
        </w:rPr>
        <w:t xml:space="preserve"> The total number of TxRUs of the antenna array </w:t>
      </w:r>
      <w:r w:rsidRPr="00CF567D">
        <w:rPr>
          <w:rFonts w:ascii="Times New Roman" w:eastAsia="宋体" w:hAnsi="Times New Roman" w:cs="Times New Roman"/>
          <w:color w:val="000000"/>
          <w:kern w:val="0"/>
          <w:sz w:val="20"/>
          <w:szCs w:val="20"/>
          <w:lang w:val="en-GB" w:eastAsia="x-none"/>
        </w:rPr>
        <w:t>for SBFD is the same as the total number of TxRUs of the antenna array for legacy TDD.</w:t>
      </w:r>
    </w:p>
    <w:p w14:paraId="2AA49391" w14:textId="77777777" w:rsidR="00CF567D" w:rsidRPr="00CF567D" w:rsidRDefault="00CF567D">
      <w:pPr>
        <w:widowControl/>
        <w:numPr>
          <w:ilvl w:val="0"/>
          <w:numId w:val="3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b/>
          <w:bCs/>
          <w:kern w:val="0"/>
          <w:sz w:val="20"/>
          <w:szCs w:val="20"/>
          <w:lang w:val="en-GB" w:eastAsia="x-none"/>
        </w:rPr>
        <w:t>SBFD antenna configuration</w:t>
      </w:r>
      <w:r w:rsidRPr="00CF567D">
        <w:rPr>
          <w:rFonts w:ascii="Times New Roman" w:eastAsia="宋体" w:hAnsi="Times New Roman" w:cs="Times New Roman" w:hint="eastAsia"/>
          <w:b/>
          <w:bCs/>
          <w:kern w:val="0"/>
          <w:sz w:val="20"/>
          <w:szCs w:val="20"/>
          <w:lang w:val="en-GB" w:eastAsia="x-none"/>
        </w:rPr>
        <w:t xml:space="preserve"> </w:t>
      </w:r>
      <w:r w:rsidRPr="00CF567D">
        <w:rPr>
          <w:rFonts w:ascii="Times New Roman" w:eastAsia="宋体" w:hAnsi="Times New Roman" w:cs="Times New Roman"/>
          <w:b/>
          <w:bCs/>
          <w:kern w:val="0"/>
          <w:sz w:val="20"/>
          <w:szCs w:val="20"/>
          <w:lang w:val="en-GB" w:eastAsia="x-none"/>
        </w:rPr>
        <w:t>o</w:t>
      </w:r>
      <w:r w:rsidRPr="00CF567D">
        <w:rPr>
          <w:rFonts w:ascii="Times New Roman" w:eastAsia="宋体" w:hAnsi="Times New Roman" w:cs="Times New Roman" w:hint="eastAsia"/>
          <w:b/>
          <w:bCs/>
          <w:kern w:val="0"/>
          <w:sz w:val="20"/>
          <w:szCs w:val="20"/>
          <w:lang w:val="en-GB" w:eastAsia="x-none"/>
        </w:rPr>
        <w:t>pt</w:t>
      </w:r>
      <w:r w:rsidRPr="00CF567D">
        <w:rPr>
          <w:rFonts w:ascii="Times New Roman" w:eastAsia="宋体" w:hAnsi="Times New Roman" w:cs="Times New Roman"/>
          <w:b/>
          <w:bCs/>
          <w:kern w:val="0"/>
          <w:sz w:val="20"/>
          <w:szCs w:val="20"/>
          <w:lang w:val="en-GB" w:eastAsia="x-none"/>
        </w:rPr>
        <w:t>ion-2</w:t>
      </w:r>
      <w:r w:rsidRPr="00CF567D">
        <w:rPr>
          <w:rFonts w:ascii="Times New Roman" w:eastAsia="宋体" w:hAnsi="Times New Roman" w:cs="Times New Roman"/>
          <w:kern w:val="0"/>
          <w:sz w:val="20"/>
          <w:szCs w:val="20"/>
          <w:lang w:val="en-GB" w:eastAsia="x-none"/>
        </w:rPr>
        <w:t xml:space="preserve"> (same as Opt 2 in RAN1#109 agreement)</w:t>
      </w:r>
      <w:r w:rsidRPr="00CF567D">
        <w:rPr>
          <w:rFonts w:ascii="Times New Roman" w:eastAsia="宋体" w:hAnsi="Times New Roman" w:cs="Times New Roman" w:hint="eastAsia"/>
          <w:kern w:val="0"/>
          <w:sz w:val="20"/>
          <w:szCs w:val="20"/>
          <w:lang w:val="en-GB" w:eastAsia="x-none"/>
        </w:rPr>
        <w:t xml:space="preserve">: The total number of antenna elements of the antenna array for SBFD is two times of the total number of antenna elements </w:t>
      </w:r>
      <w:r w:rsidRPr="00CF567D">
        <w:rPr>
          <w:rFonts w:ascii="Times New Roman" w:eastAsia="宋体" w:hAnsi="Times New Roman" w:cs="Times New Roman" w:hint="eastAsia"/>
          <w:kern w:val="0"/>
          <w:sz w:val="20"/>
          <w:szCs w:val="20"/>
          <w:lang w:val="en-GB" w:eastAsia="x-none"/>
        </w:rPr>
        <w:lastRenderedPageBreak/>
        <w:t>of the antenna array for legacy TDD.</w:t>
      </w:r>
      <w:r w:rsidRPr="00CF567D">
        <w:rPr>
          <w:rFonts w:ascii="Times New Roman" w:eastAsia="宋体" w:hAnsi="Times New Roman" w:cs="Times New Roman"/>
          <w:kern w:val="0"/>
          <w:sz w:val="20"/>
          <w:szCs w:val="20"/>
          <w:lang w:val="en-GB" w:eastAsia="x-none"/>
        </w:rPr>
        <w:t xml:space="preserve"> The total number of TxRUs of the antenna array </w:t>
      </w:r>
      <w:r w:rsidRPr="00CF567D">
        <w:rPr>
          <w:rFonts w:ascii="Times New Roman" w:eastAsia="宋体" w:hAnsi="Times New Roman" w:cs="Times New Roman"/>
          <w:color w:val="000000"/>
          <w:kern w:val="0"/>
          <w:sz w:val="20"/>
          <w:szCs w:val="20"/>
          <w:lang w:val="en-GB" w:eastAsia="x-none"/>
        </w:rPr>
        <w:t>for SBFD is the same as the total number of TxRUs of the antenna array for legacy TDD.</w:t>
      </w:r>
    </w:p>
    <w:p w14:paraId="06BDEE08" w14:textId="77777777" w:rsidR="00CF567D" w:rsidRPr="00CF567D" w:rsidRDefault="00CF567D">
      <w:pPr>
        <w:widowControl/>
        <w:numPr>
          <w:ilvl w:val="0"/>
          <w:numId w:val="3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b/>
          <w:bCs/>
          <w:kern w:val="0"/>
          <w:sz w:val="20"/>
          <w:szCs w:val="20"/>
          <w:lang w:val="en-GB" w:eastAsia="x-none"/>
        </w:rPr>
        <w:t>SBFD antenna configuration</w:t>
      </w:r>
      <w:r w:rsidRPr="00CF567D">
        <w:rPr>
          <w:rFonts w:ascii="Times New Roman" w:eastAsia="宋体" w:hAnsi="Times New Roman" w:cs="Times New Roman" w:hint="eastAsia"/>
          <w:b/>
          <w:bCs/>
          <w:kern w:val="0"/>
          <w:sz w:val="20"/>
          <w:szCs w:val="20"/>
          <w:lang w:val="en-GB" w:eastAsia="x-none"/>
        </w:rPr>
        <w:t xml:space="preserve"> </w:t>
      </w:r>
      <w:r w:rsidRPr="00CF567D">
        <w:rPr>
          <w:rFonts w:ascii="Times New Roman" w:eastAsia="宋体" w:hAnsi="Times New Roman" w:cs="Times New Roman"/>
          <w:b/>
          <w:bCs/>
          <w:kern w:val="0"/>
          <w:sz w:val="20"/>
          <w:szCs w:val="20"/>
          <w:lang w:val="en-GB" w:eastAsia="x-none"/>
        </w:rPr>
        <w:t>o</w:t>
      </w:r>
      <w:r w:rsidRPr="00CF567D">
        <w:rPr>
          <w:rFonts w:ascii="Times New Roman" w:eastAsia="宋体" w:hAnsi="Times New Roman" w:cs="Times New Roman" w:hint="eastAsia"/>
          <w:b/>
          <w:bCs/>
          <w:kern w:val="0"/>
          <w:sz w:val="20"/>
          <w:szCs w:val="20"/>
          <w:lang w:val="en-GB" w:eastAsia="x-none"/>
        </w:rPr>
        <w:t>pt</w:t>
      </w:r>
      <w:r w:rsidRPr="00CF567D">
        <w:rPr>
          <w:rFonts w:ascii="Times New Roman" w:eastAsia="宋体" w:hAnsi="Times New Roman" w:cs="Times New Roman"/>
          <w:b/>
          <w:bCs/>
          <w:kern w:val="0"/>
          <w:sz w:val="20"/>
          <w:szCs w:val="20"/>
          <w:lang w:val="en-GB" w:eastAsia="x-none"/>
        </w:rPr>
        <w:t>ion-3</w:t>
      </w:r>
      <w:r w:rsidRPr="00CF567D">
        <w:rPr>
          <w:rFonts w:ascii="Times New Roman" w:eastAsia="宋体" w:hAnsi="Times New Roman" w:cs="Times New Roman"/>
          <w:kern w:val="0"/>
          <w:sz w:val="20"/>
          <w:szCs w:val="20"/>
          <w:lang w:val="en-GB" w:eastAsia="x-none"/>
        </w:rPr>
        <w:t xml:space="preserve"> (new)</w:t>
      </w:r>
      <w:r w:rsidRPr="00CF567D">
        <w:rPr>
          <w:rFonts w:ascii="Times New Roman" w:eastAsia="宋体" w:hAnsi="Times New Roman" w:cs="Times New Roman" w:hint="eastAsia"/>
          <w:kern w:val="0"/>
          <w:sz w:val="20"/>
          <w:szCs w:val="20"/>
          <w:lang w:val="en-GB" w:eastAsia="x-none"/>
        </w:rPr>
        <w:t>: The total number of antenna elements of the antenna array for SBFD is the same as the total number of antenna elements of the antenna array for legacy TDD.</w:t>
      </w:r>
      <w:r w:rsidRPr="00CF567D">
        <w:rPr>
          <w:rFonts w:ascii="Times New Roman" w:eastAsia="宋体" w:hAnsi="Times New Roman" w:cs="Times New Roman"/>
          <w:kern w:val="0"/>
          <w:sz w:val="20"/>
          <w:szCs w:val="20"/>
          <w:lang w:val="en-GB" w:eastAsia="x-none"/>
        </w:rPr>
        <w:t xml:space="preserve"> The total number of TxRUs of the antenna array </w:t>
      </w:r>
      <w:r w:rsidRPr="00CF567D">
        <w:rPr>
          <w:rFonts w:ascii="Times New Roman" w:eastAsia="宋体" w:hAnsi="Times New Roman" w:cs="Times New Roman"/>
          <w:color w:val="000000"/>
          <w:kern w:val="0"/>
          <w:sz w:val="20"/>
          <w:szCs w:val="20"/>
          <w:lang w:val="en-GB" w:eastAsia="x-none"/>
        </w:rPr>
        <w:t>for SBFD is half of the total number of TxRUs of the antenna array for legacy TDD.</w:t>
      </w:r>
    </w:p>
    <w:p w14:paraId="3F615FE7"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hint="eastAsia"/>
          <w:kern w:val="0"/>
          <w:sz w:val="20"/>
          <w:szCs w:val="24"/>
          <w:lang w:val="en-GB" w:eastAsia="en-US"/>
        </w:rPr>
        <w:t>T</w:t>
      </w:r>
      <w:r w:rsidRPr="00CF567D">
        <w:rPr>
          <w:rFonts w:ascii="Times" w:eastAsia="Batang" w:hAnsi="Times" w:cs="Times New Roman"/>
          <w:kern w:val="0"/>
          <w:sz w:val="20"/>
          <w:szCs w:val="24"/>
          <w:lang w:val="en-GB" w:eastAsia="en-US"/>
        </w:rPr>
        <w:t>hese options are further clarified with examples in the following:</w:t>
      </w:r>
    </w:p>
    <w:p w14:paraId="15A90733" w14:textId="77777777" w:rsidR="00CF567D" w:rsidRPr="00CF567D" w:rsidRDefault="00CF567D">
      <w:pPr>
        <w:widowControl/>
        <w:numPr>
          <w:ilvl w:val="0"/>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 xml:space="preserve">For legacy TDD with shared-Tx/Rx antenna array, assume the antenna configuration is </w:t>
      </w:r>
      <m:oMath>
        <m:d>
          <m:dPr>
            <m:ctrlPr>
              <w:rPr>
                <w:rFonts w:ascii="Cambria Math" w:eastAsia="宋体" w:hAnsi="Cambria Math" w:cs="Times New Roman"/>
                <w:kern w:val="0"/>
                <w:sz w:val="20"/>
                <w:szCs w:val="20"/>
                <w:lang w:val="en-GB" w:eastAsia="ja-JP"/>
              </w:rPr>
            </m:ctrlPr>
          </m:dPr>
          <m:e>
            <m:r>
              <w:rPr>
                <w:rFonts w:ascii="Cambria Math" w:eastAsia="宋体" w:hAnsi="Cambria Math" w:cs="Times New Roman"/>
                <w:kern w:val="0"/>
                <w:sz w:val="20"/>
                <w:szCs w:val="20"/>
                <w:lang w:val="en-GB" w:eastAsia="ja-JP"/>
              </w:rPr>
              <m:t>M</m:t>
            </m:r>
            <m:r>
              <m:rPr>
                <m:sty m:val="p"/>
              </m:rPr>
              <w:rPr>
                <w:rFonts w:ascii="Cambria Math" w:eastAsia="宋体" w:hAnsi="Cambria Math" w:cs="Times New Roman"/>
                <w:kern w:val="0"/>
                <w:sz w:val="20"/>
                <w:szCs w:val="20"/>
                <w:lang w:val="en-GB" w:eastAsia="ja-JP"/>
              </w:rPr>
              <m:t>,</m:t>
            </m:r>
            <m:r>
              <w:rPr>
                <w:rFonts w:ascii="Cambria Math" w:eastAsia="宋体" w:hAnsi="Cambria Math" w:cs="Times New Roman"/>
                <w:kern w:val="0"/>
                <w:sz w:val="20"/>
                <w:szCs w:val="20"/>
                <w:lang w:val="en-GB" w:eastAsia="ja-JP"/>
              </w:rPr>
              <m:t>N</m:t>
            </m:r>
            <m:r>
              <m:rPr>
                <m:sty m:val="p"/>
              </m:rPr>
              <w:rPr>
                <w:rFonts w:ascii="Cambria Math" w:eastAsia="宋体" w:hAnsi="Cambria Math" w:cs="Times New Roman"/>
                <w:kern w:val="0"/>
                <w:sz w:val="20"/>
                <w:szCs w:val="20"/>
                <w:lang w:val="en-GB" w:eastAsia="ja-JP"/>
              </w:rPr>
              <m:t>,</m:t>
            </m:r>
            <m:r>
              <w:rPr>
                <w:rFonts w:ascii="Cambria Math" w:eastAsia="宋体" w:hAnsi="Cambria Math" w:cs="Times New Roman"/>
                <w:kern w:val="0"/>
                <w:sz w:val="20"/>
                <w:szCs w:val="20"/>
                <w:lang w:val="en-GB" w:eastAsia="ja-JP"/>
              </w:rPr>
              <m:t>P</m:t>
            </m:r>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p</m:t>
                </m:r>
              </m:sub>
            </m:sSub>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p</m:t>
                </m:r>
              </m:sub>
            </m:sSub>
          </m:e>
        </m:d>
      </m:oMath>
      <w:r w:rsidRPr="00CF567D">
        <w:rPr>
          <w:rFonts w:ascii="Times New Roman" w:eastAsia="宋体" w:hAnsi="Times New Roman" w:cs="Times New Roman"/>
          <w:kern w:val="0"/>
          <w:sz w:val="20"/>
          <w:szCs w:val="20"/>
          <w:lang w:val="en-GB" w:eastAsia="x-none"/>
        </w:rPr>
        <w:t xml:space="preserve">. The total number of TxRUs is  </w:t>
      </w:r>
      <m:oMath>
        <m:r>
          <w:rPr>
            <w:rFonts w:ascii="Cambria Math" w:eastAsia="宋体" w:hAnsi="Cambria Math" w:cs="Times New Roman"/>
            <w:kern w:val="0"/>
            <w:sz w:val="20"/>
            <w:szCs w:val="20"/>
            <w:lang w:val="en-GB" w:eastAsia="ja-JP"/>
          </w:rPr>
          <m:t>K</m:t>
        </m:r>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PM</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kern w:val="0"/>
          <w:sz w:val="20"/>
          <w:szCs w:val="20"/>
          <w:lang w:val="en-GB" w:eastAsia="x-none"/>
        </w:rPr>
        <w:t xml:space="preserve">, and the total number of antenna elements is </w:t>
      </w:r>
      <m:oMath>
        <m:r>
          <w:rPr>
            <w:rFonts w:ascii="Cambria Math" w:eastAsia="宋体" w:hAnsi="Cambria Math" w:cs="Times New Roman"/>
            <w:kern w:val="0"/>
            <w:sz w:val="20"/>
            <w:szCs w:val="20"/>
            <w:lang w:val="en-GB" w:eastAsia="ja-JP"/>
          </w:rPr>
          <m:t>L</m:t>
        </m:r>
        <m:r>
          <m:rPr>
            <m:sty m:val="p"/>
          </m:rPr>
          <w:rPr>
            <w:rFonts w:ascii="Cambria Math" w:eastAsia="宋体" w:hAnsi="Cambria Math" w:cs="Times New Roman"/>
            <w:kern w:val="0"/>
            <w:sz w:val="20"/>
            <w:szCs w:val="20"/>
            <w:lang w:val="en-GB" w:eastAsia="ja-JP"/>
          </w:rPr>
          <m:t>=</m:t>
        </m:r>
        <m:r>
          <w:rPr>
            <w:rFonts w:ascii="Cambria Math" w:eastAsia="宋体" w:hAnsi="Cambria Math" w:cs="Times New Roman"/>
            <w:kern w:val="0"/>
            <w:sz w:val="20"/>
            <w:szCs w:val="20"/>
            <w:lang w:val="en-GB" w:eastAsia="ja-JP"/>
          </w:rPr>
          <m:t>PMN</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kern w:val="0"/>
          <w:sz w:val="20"/>
          <w:szCs w:val="20"/>
          <w:lang w:val="en-GB" w:eastAsia="x-none"/>
        </w:rPr>
        <w:t>.</w:t>
      </w:r>
    </w:p>
    <w:p w14:paraId="1085E0AF" w14:textId="77777777" w:rsidR="00CF567D" w:rsidRPr="00CF567D" w:rsidRDefault="00CF567D" w:rsidP="00CF567D">
      <w:pPr>
        <w:widowControl/>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drawing>
          <wp:inline distT="0" distB="0" distL="0" distR="0" wp14:anchorId="2121E3B7" wp14:editId="2C29B59A">
            <wp:extent cx="5695950" cy="1295400"/>
            <wp:effectExtent l="0" t="0" r="0" b="0"/>
            <wp:docPr id="10" name="Picture 20"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low confidence"/>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95950" cy="1295400"/>
                    </a:xfrm>
                    <a:prstGeom prst="rect">
                      <a:avLst/>
                    </a:prstGeom>
                    <a:noFill/>
                    <a:ln>
                      <a:noFill/>
                    </a:ln>
                  </pic:spPr>
                </pic:pic>
              </a:graphicData>
            </a:graphic>
          </wp:inline>
        </w:drawing>
      </w:r>
    </w:p>
    <w:p w14:paraId="7B09530A" w14:textId="77777777" w:rsidR="00CF567D" w:rsidRPr="00CF567D" w:rsidRDefault="00CF567D">
      <w:pPr>
        <w:widowControl/>
        <w:numPr>
          <w:ilvl w:val="0"/>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SBFD antenna configuration</w:t>
      </w:r>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o</w:t>
      </w:r>
      <w:r w:rsidRPr="00CF567D">
        <w:rPr>
          <w:rFonts w:ascii="Times New Roman" w:eastAsia="宋体" w:hAnsi="Times New Roman" w:cs="Times New Roman" w:hint="eastAsia"/>
          <w:kern w:val="0"/>
          <w:sz w:val="20"/>
          <w:szCs w:val="20"/>
          <w:lang w:val="en-GB" w:eastAsia="ja-JP"/>
        </w:rPr>
        <w:t>pt</w:t>
      </w:r>
      <w:r w:rsidRPr="00CF567D">
        <w:rPr>
          <w:rFonts w:ascii="Times New Roman" w:eastAsia="宋体" w:hAnsi="Times New Roman" w:cs="Times New Roman"/>
          <w:kern w:val="0"/>
          <w:sz w:val="20"/>
          <w:szCs w:val="20"/>
          <w:lang w:val="en-GB" w:eastAsia="ja-JP"/>
        </w:rPr>
        <w:t>ion-</w:t>
      </w:r>
      <w:r w:rsidRPr="00CF567D">
        <w:rPr>
          <w:rFonts w:ascii="Times New Roman" w:eastAsia="宋体" w:hAnsi="Times New Roman" w:cs="Times New Roman" w:hint="eastAsia"/>
          <w:kern w:val="0"/>
          <w:sz w:val="20"/>
          <w:szCs w:val="20"/>
          <w:lang w:val="en-GB" w:eastAsia="ja-JP"/>
        </w:rPr>
        <w:t>1</w:t>
      </w:r>
      <w:r w:rsidRPr="00CF567D">
        <w:rPr>
          <w:rFonts w:ascii="Times New Roman" w:eastAsia="宋体" w:hAnsi="Times New Roman" w:cs="Times New Roman"/>
          <w:kern w:val="0"/>
          <w:sz w:val="20"/>
          <w:szCs w:val="20"/>
          <w:lang w:val="en-GB" w:eastAsia="ja-JP"/>
        </w:rPr>
        <w:t xml:space="preserve">, the separate-Tx/Rx antenna array has two panel groups, and the antenna configuration for each panel group is </w:t>
      </w:r>
      <m:oMath>
        <m:d>
          <m:dPr>
            <m:ctrlPr>
              <w:rPr>
                <w:rFonts w:ascii="Cambria Math" w:eastAsia="宋体" w:hAnsi="Cambria Math" w:cs="宋体"/>
                <w:i/>
                <w:iCs/>
                <w:kern w:val="0"/>
                <w:sz w:val="20"/>
                <w:szCs w:val="20"/>
                <w:lang w:val="en-GB" w:eastAsia="ja-JP"/>
              </w:rPr>
            </m:ctrlPr>
          </m:dPr>
          <m:e>
            <m:r>
              <w:rPr>
                <w:rFonts w:ascii="Cambria Math" w:eastAsia="宋体" w:hAnsi="Cambria Math" w:cs="Times New Roman"/>
                <w:kern w:val="0"/>
                <w:sz w:val="20"/>
                <w:szCs w:val="20"/>
                <w:lang w:val="en-GB" w:eastAsia="ja-JP"/>
              </w:rPr>
              <m:t>M,N,P,</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r>
              <w:rPr>
                <w:rFonts w:ascii="Cambria Math" w:eastAsia="宋体" w:hAnsi="Cambria Math" w:cs="Times New Roman"/>
                <w:kern w:val="0"/>
                <w:sz w:val="20"/>
                <w:szCs w:val="20"/>
                <w:lang w:val="en-GB" w:eastAsia="ja-JP"/>
              </w:rPr>
              <m:t>/2,</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e>
        </m:d>
      </m:oMath>
      <w:r w:rsidRPr="00CF567D">
        <w:rPr>
          <w:rFonts w:ascii="Times New Roman" w:eastAsia="宋体" w:hAnsi="Times New Roman" w:cs="Times New Roman"/>
          <w:kern w:val="0"/>
          <w:sz w:val="20"/>
          <w:szCs w:val="20"/>
          <w:lang w:val="en-GB" w:eastAsia="ja-JP"/>
        </w:rPr>
        <w:t xml:space="preserve">. The total number of TXRUs is </w:t>
      </w:r>
      <m:oMath>
        <m:r>
          <w:rPr>
            <w:rFonts w:ascii="Cambria Math" w:eastAsia="宋体" w:hAnsi="Cambria Math" w:cs="Times New Roman"/>
            <w:kern w:val="0"/>
            <w:sz w:val="20"/>
            <w:szCs w:val="20"/>
            <w:lang w:val="en-GB" w:eastAsia="ja-JP"/>
          </w:rPr>
          <m:t>K</m:t>
        </m:r>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PM</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 xml:space="preserve">(same as legacy TDD), and the total number of antenna elements is </w:t>
      </w:r>
      <m:oMath>
        <m:r>
          <w:rPr>
            <w:rFonts w:ascii="Cambria Math" w:eastAsia="宋体" w:hAnsi="Cambria Math" w:cs="Times New Roman"/>
            <w:kern w:val="0"/>
            <w:sz w:val="20"/>
            <w:szCs w:val="20"/>
            <w:lang w:val="en-GB" w:eastAsia="ja-JP"/>
          </w:rPr>
          <m:t>L</m:t>
        </m:r>
        <m:r>
          <m:rPr>
            <m:sty m:val="p"/>
          </m:rPr>
          <w:rPr>
            <w:rFonts w:ascii="Cambria Math" w:eastAsia="宋体" w:hAnsi="Cambria Math" w:cs="Times New Roman"/>
            <w:kern w:val="0"/>
            <w:sz w:val="20"/>
            <w:szCs w:val="20"/>
            <w:lang w:val="en-GB" w:eastAsia="ja-JP"/>
          </w:rPr>
          <m:t>=</m:t>
        </m:r>
        <m:r>
          <w:rPr>
            <w:rFonts w:ascii="Cambria Math" w:eastAsia="宋体" w:hAnsi="Cambria Math" w:cs="Times New Roman"/>
            <w:kern w:val="0"/>
            <w:sz w:val="20"/>
            <w:szCs w:val="20"/>
            <w:lang w:val="en-GB" w:eastAsia="ja-JP"/>
          </w:rPr>
          <m:t>PMN</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kern w:val="0"/>
          <w:sz w:val="20"/>
          <w:szCs w:val="20"/>
          <w:lang w:val="en-GB" w:eastAsia="ja-JP"/>
        </w:rPr>
        <w:t xml:space="preserve">(same as legacy TDD). One method on the usage of TXRUs and antenna elements in DL/UL/SBFD slots/symbols is illustrated as below. Other methods are not precluded and can be reported by companies. </w:t>
      </w:r>
    </w:p>
    <w:p w14:paraId="2FC3B30D" w14:textId="77777777" w:rsidR="00CF567D" w:rsidRPr="00CF567D" w:rsidRDefault="00CF567D">
      <w:pPr>
        <w:widowControl/>
        <w:numPr>
          <w:ilvl w:val="1"/>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 xml:space="preserve">Method 1: </w:t>
      </w:r>
    </w:p>
    <w:p w14:paraId="01B8BC7D"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DL slots, L⁄2 antenna elements on panel group#1 are connected to K⁄2 Tx chains in TxRU group#1, and L⁄2 antenna elements on panel group#2 are connected to K⁄2 Tx chains in TxRU group#2.</w:t>
      </w:r>
    </w:p>
    <w:p w14:paraId="2723B4D2"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UL slots, L⁄2 antenna elements on panel group#1 are connected to K⁄2 Rx chains in TxRU group#1, and L⁄2 antenna elements on panel group#2 are connected to K⁄2 Rx chains in TxRU group#2.</w:t>
      </w:r>
    </w:p>
    <w:p w14:paraId="1FDC929E"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SBFD slots, L⁄2 antenna elements on panel group#1 are connected to K⁄2 Tx chains in TxRU group#1, and L⁄2 antenna elements on panel group#2 are connected to K⁄2 Rx chains in TxRU group#2.</w:t>
      </w:r>
    </w:p>
    <w:p w14:paraId="6BF175F6" w14:textId="77777777" w:rsidR="00CF567D" w:rsidRPr="00CF567D" w:rsidRDefault="00CF567D" w:rsidP="00CF567D">
      <w:pPr>
        <w:widowControl/>
        <w:spacing w:before="120"/>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drawing>
          <wp:inline distT="0" distB="0" distL="0" distR="0" wp14:anchorId="5728B1C8" wp14:editId="4F392185">
            <wp:extent cx="5762625" cy="1343025"/>
            <wp:effectExtent l="0" t="0" r="9525" b="0"/>
            <wp:docPr id="19" name="Picture 1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2625" cy="1343025"/>
                    </a:xfrm>
                    <a:prstGeom prst="rect">
                      <a:avLst/>
                    </a:prstGeom>
                    <a:noFill/>
                    <a:ln>
                      <a:noFill/>
                    </a:ln>
                  </pic:spPr>
                </pic:pic>
              </a:graphicData>
            </a:graphic>
          </wp:inline>
        </w:drawing>
      </w:r>
    </w:p>
    <w:p w14:paraId="294751E9" w14:textId="77777777" w:rsidR="00CF567D" w:rsidRPr="00CF567D" w:rsidRDefault="00CF567D">
      <w:pPr>
        <w:widowControl/>
        <w:numPr>
          <w:ilvl w:val="0"/>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SBFD antenna configuration</w:t>
      </w:r>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o</w:t>
      </w:r>
      <w:r w:rsidRPr="00CF567D">
        <w:rPr>
          <w:rFonts w:ascii="Times New Roman" w:eastAsia="宋体" w:hAnsi="Times New Roman" w:cs="Times New Roman" w:hint="eastAsia"/>
          <w:kern w:val="0"/>
          <w:sz w:val="20"/>
          <w:szCs w:val="20"/>
          <w:lang w:val="en-GB" w:eastAsia="ja-JP"/>
        </w:rPr>
        <w:t>pt</w:t>
      </w:r>
      <w:r w:rsidRPr="00CF567D">
        <w:rPr>
          <w:rFonts w:ascii="Times New Roman" w:eastAsia="宋体" w:hAnsi="Times New Roman" w:cs="Times New Roman"/>
          <w:kern w:val="0"/>
          <w:sz w:val="20"/>
          <w:szCs w:val="20"/>
          <w:lang w:val="en-GB" w:eastAsia="ja-JP"/>
        </w:rPr>
        <w:t xml:space="preserve">ion-2, the separate-Tx/Rx antenna array has two panel groups, and the antenna configuration for each panel group is </w:t>
      </w:r>
      <m:oMath>
        <m:d>
          <m:dPr>
            <m:ctrlPr>
              <w:rPr>
                <w:rFonts w:ascii="Cambria Math" w:eastAsia="宋体" w:hAnsi="Cambria Math" w:cs="宋体"/>
                <w:i/>
                <w:iCs/>
                <w:kern w:val="0"/>
                <w:sz w:val="20"/>
                <w:szCs w:val="20"/>
                <w:lang w:val="en-GB" w:eastAsia="ja-JP"/>
              </w:rPr>
            </m:ctrlPr>
          </m:dPr>
          <m:e>
            <m:r>
              <w:rPr>
                <w:rFonts w:ascii="Cambria Math" w:eastAsia="宋体" w:hAnsi="Cambria Math" w:cs="Times New Roman"/>
                <w:kern w:val="0"/>
                <w:sz w:val="20"/>
                <w:szCs w:val="20"/>
                <w:lang w:val="en-GB" w:eastAsia="ja-JP"/>
              </w:rPr>
              <m:t>M,N,P,</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e>
        </m:d>
      </m:oMath>
      <w:r w:rsidRPr="00CF567D">
        <w:rPr>
          <w:rFonts w:ascii="Times New Roman" w:eastAsia="宋体" w:hAnsi="Times New Roman" w:cs="Times New Roman"/>
          <w:kern w:val="0"/>
          <w:sz w:val="20"/>
          <w:szCs w:val="20"/>
          <w:lang w:val="en-GB" w:eastAsia="ja-JP"/>
        </w:rPr>
        <w:t xml:space="preserve">. The total number of TXRUs is </w:t>
      </w:r>
      <m:oMath>
        <m:r>
          <w:rPr>
            <w:rFonts w:ascii="Cambria Math" w:eastAsia="宋体" w:hAnsi="Cambria Math" w:cs="Times New Roman"/>
            <w:kern w:val="0"/>
            <w:sz w:val="20"/>
            <w:szCs w:val="20"/>
            <w:lang w:val="en-GB" w:eastAsia="ja-JP"/>
          </w:rPr>
          <m:t>K</m:t>
        </m:r>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PM</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 xml:space="preserve">(same as legacy TDD), and the total number of antenna elements is </w:t>
      </w:r>
      <m:oMath>
        <m:r>
          <w:rPr>
            <w:rFonts w:ascii="Cambria Math" w:eastAsia="宋体" w:hAnsi="Cambria Math" w:cs="Times New Roman"/>
            <w:kern w:val="0"/>
            <w:sz w:val="20"/>
            <w:szCs w:val="20"/>
            <w:lang w:val="en-GB" w:eastAsia="ja-JP"/>
          </w:rPr>
          <m:t>2L</m:t>
        </m:r>
        <m:r>
          <m:rPr>
            <m:sty m:val="p"/>
          </m:rPr>
          <w:rPr>
            <w:rFonts w:ascii="Cambria Math" w:eastAsia="宋体" w:hAnsi="Cambria Math" w:cs="Times New Roman"/>
            <w:kern w:val="0"/>
            <w:sz w:val="20"/>
            <w:szCs w:val="20"/>
            <w:lang w:val="en-GB" w:eastAsia="ja-JP"/>
          </w:rPr>
          <m:t>=2</m:t>
        </m:r>
        <m:r>
          <w:rPr>
            <w:rFonts w:ascii="Cambria Math" w:eastAsia="宋体" w:hAnsi="Cambria Math" w:cs="Times New Roman"/>
            <w:kern w:val="0"/>
            <w:sz w:val="20"/>
            <w:szCs w:val="20"/>
            <w:lang w:val="en-GB" w:eastAsia="ja-JP"/>
          </w:rPr>
          <m:t>PMN</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kern w:val="0"/>
          <w:sz w:val="20"/>
          <w:szCs w:val="20"/>
          <w:lang w:val="en-GB" w:eastAsia="ja-JP"/>
        </w:rPr>
        <w:t xml:space="preserve">(two times of that for legacy TDD). Two methods on the usage of TXRUs and antenna elements in DL/UL/SBFD slots/symbols are illustrated as below. Other methods are not precluded and can be reported by companies. </w:t>
      </w:r>
    </w:p>
    <w:p w14:paraId="301E0EB8" w14:textId="77777777" w:rsidR="00CF567D" w:rsidRPr="00CF567D" w:rsidRDefault="00CF567D">
      <w:pPr>
        <w:widowControl/>
        <w:numPr>
          <w:ilvl w:val="1"/>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 xml:space="preserve">Method 2-1: </w:t>
      </w:r>
    </w:p>
    <w:p w14:paraId="0C276FBB"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DL slots, L antenna elements on panel group#1 are connected to K Tx chains.</w:t>
      </w:r>
    </w:p>
    <w:p w14:paraId="5FF605F7"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UL slots, L antenna elements on panel group#2 are connected to K Rx chains.</w:t>
      </w:r>
    </w:p>
    <w:p w14:paraId="7C4FB4EF"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SBFD slots, L antenna elements on panel group#1 are connected to K Tx chains, and L antenna elements on panel group#2 are connected to K Rx chains.</w:t>
      </w:r>
    </w:p>
    <w:p w14:paraId="18DD3DB9" w14:textId="77777777" w:rsidR="00CF567D" w:rsidRPr="00CF567D" w:rsidRDefault="00CF567D" w:rsidP="00CF567D">
      <w:pPr>
        <w:widowControl/>
        <w:spacing w:before="120"/>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lastRenderedPageBreak/>
        <w:drawing>
          <wp:inline distT="0" distB="0" distL="0" distR="0" wp14:anchorId="5DC7B951" wp14:editId="521D35A3">
            <wp:extent cx="5753100" cy="1304925"/>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3100" cy="1304925"/>
                    </a:xfrm>
                    <a:prstGeom prst="rect">
                      <a:avLst/>
                    </a:prstGeom>
                    <a:noFill/>
                    <a:ln>
                      <a:noFill/>
                    </a:ln>
                  </pic:spPr>
                </pic:pic>
              </a:graphicData>
            </a:graphic>
          </wp:inline>
        </w:drawing>
      </w:r>
    </w:p>
    <w:p w14:paraId="7A959049" w14:textId="77777777" w:rsidR="00CF567D" w:rsidRPr="00CF567D" w:rsidRDefault="00CF567D">
      <w:pPr>
        <w:widowControl/>
        <w:numPr>
          <w:ilvl w:val="1"/>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 xml:space="preserve">Method 2-2: </w:t>
      </w:r>
    </w:p>
    <w:p w14:paraId="56CD358E"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DL slots, L antenna elements on panel group#1 are connected to K Tx chains.</w:t>
      </w:r>
    </w:p>
    <w:p w14:paraId="198C7E4D"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UL slots, L antenna elements on panel group#1 are connected to K Rx chains.</w:t>
      </w:r>
    </w:p>
    <w:p w14:paraId="3DD61129"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SBFD slots, L antenna elements on panel group#1 are connected to K Tx chains, and L antenna elements on panel group#2 are connected to K Rx chains.</w:t>
      </w:r>
    </w:p>
    <w:p w14:paraId="585D2CC8" w14:textId="77777777" w:rsidR="00CF567D" w:rsidRPr="00CF567D" w:rsidRDefault="00CF567D" w:rsidP="00CF567D">
      <w:pPr>
        <w:widowControl/>
        <w:spacing w:before="120"/>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drawing>
          <wp:inline distT="0" distB="0" distL="0" distR="0" wp14:anchorId="459F868E" wp14:editId="13F9D559">
            <wp:extent cx="5724525" cy="1352550"/>
            <wp:effectExtent l="0" t="0" r="952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24525" cy="1352550"/>
                    </a:xfrm>
                    <a:prstGeom prst="rect">
                      <a:avLst/>
                    </a:prstGeom>
                    <a:noFill/>
                    <a:ln>
                      <a:noFill/>
                    </a:ln>
                  </pic:spPr>
                </pic:pic>
              </a:graphicData>
            </a:graphic>
          </wp:inline>
        </w:drawing>
      </w:r>
    </w:p>
    <w:p w14:paraId="098BDB29" w14:textId="77777777" w:rsidR="00CF567D" w:rsidRPr="00CF567D" w:rsidRDefault="00CF567D">
      <w:pPr>
        <w:widowControl/>
        <w:numPr>
          <w:ilvl w:val="0"/>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For SBFD antenna configuration</w:t>
      </w:r>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o</w:t>
      </w:r>
      <w:r w:rsidRPr="00CF567D">
        <w:rPr>
          <w:rFonts w:ascii="Times New Roman" w:eastAsia="宋体" w:hAnsi="Times New Roman" w:cs="Times New Roman" w:hint="eastAsia"/>
          <w:kern w:val="0"/>
          <w:sz w:val="20"/>
          <w:szCs w:val="20"/>
          <w:lang w:val="en-GB" w:eastAsia="ja-JP"/>
        </w:rPr>
        <w:t>pt</w:t>
      </w:r>
      <w:r w:rsidRPr="00CF567D">
        <w:rPr>
          <w:rFonts w:ascii="Times New Roman" w:eastAsia="宋体" w:hAnsi="Times New Roman" w:cs="Times New Roman"/>
          <w:kern w:val="0"/>
          <w:sz w:val="20"/>
          <w:szCs w:val="20"/>
          <w:lang w:val="en-GB" w:eastAsia="ja-JP"/>
        </w:rPr>
        <w:t xml:space="preserve">ion-3, the separate-Tx/Rx antenna array has two panel groups, and the antenna configuration for each panel group is </w:t>
      </w:r>
      <m:oMath>
        <m:d>
          <m:dPr>
            <m:ctrlPr>
              <w:rPr>
                <w:rFonts w:ascii="Cambria Math" w:eastAsia="宋体" w:hAnsi="Cambria Math" w:cs="宋体"/>
                <w:i/>
                <w:iCs/>
                <w:kern w:val="0"/>
                <w:sz w:val="20"/>
                <w:szCs w:val="20"/>
                <w:lang w:val="en-GB" w:eastAsia="ja-JP"/>
              </w:rPr>
            </m:ctrlPr>
          </m:dPr>
          <m:e>
            <m:r>
              <w:rPr>
                <w:rFonts w:ascii="Cambria Math" w:eastAsia="宋体" w:hAnsi="Cambria Math" w:cs="Times New Roman"/>
                <w:kern w:val="0"/>
                <w:sz w:val="20"/>
                <w:szCs w:val="20"/>
                <w:lang w:val="en-GB" w:eastAsia="ja-JP"/>
              </w:rPr>
              <m:t>M,N,P,</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r>
              <w:rPr>
                <w:rFonts w:ascii="Cambria Math" w:eastAsia="宋体" w:hAnsi="Cambria Math" w:cs="Times New Roman"/>
                <w:kern w:val="0"/>
                <w:sz w:val="20"/>
                <w:szCs w:val="20"/>
                <w:lang w:val="en-GB" w:eastAsia="ja-JP"/>
              </w:rPr>
              <m:t>/2,</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e>
        </m:d>
      </m:oMath>
      <w:r w:rsidRPr="00CF567D">
        <w:rPr>
          <w:rFonts w:ascii="Times New Roman" w:eastAsia="宋体" w:hAnsi="Times New Roman" w:cs="Times New Roman"/>
          <w:kern w:val="0"/>
          <w:sz w:val="20"/>
          <w:szCs w:val="20"/>
          <w:lang w:val="en-GB" w:eastAsia="ja-JP"/>
        </w:rPr>
        <w:t xml:space="preserve">. The total number of TXRUs is </w:t>
      </w:r>
      <m:oMath>
        <m:r>
          <w:rPr>
            <w:rFonts w:ascii="Cambria Math" w:eastAsia="宋体" w:hAnsi="Cambria Math" w:cs="Times New Roman"/>
            <w:kern w:val="0"/>
            <w:sz w:val="20"/>
            <w:szCs w:val="20"/>
            <w:lang w:val="en-GB" w:eastAsia="ja-JP"/>
          </w:rPr>
          <m:t>K/2</m:t>
        </m:r>
        <m:r>
          <m:rPr>
            <m:sty m:val="p"/>
          </m:rPr>
          <w:rPr>
            <w:rFonts w:ascii="Cambria Math" w:eastAsia="宋体" w:hAnsi="Cambria Math" w:cs="Times New Roman"/>
            <w:kern w:val="0"/>
            <w:sz w:val="20"/>
            <w:szCs w:val="20"/>
            <w:lang w:val="en-GB" w:eastAsia="ja-JP"/>
          </w:rPr>
          <m:t>=</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PM</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p</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r>
          <w:rPr>
            <w:rFonts w:ascii="Cambria Math" w:eastAsia="宋体" w:hAnsi="Cambria Math" w:cs="Times New Roman"/>
            <w:kern w:val="0"/>
            <w:sz w:val="20"/>
            <w:szCs w:val="20"/>
            <w:lang w:val="en-GB" w:eastAsia="ja-JP"/>
          </w:rPr>
          <m:t>/2</m:t>
        </m:r>
      </m:oMath>
      <w:r w:rsidRPr="00CF567D">
        <w:rPr>
          <w:rFonts w:ascii="Times New Roman" w:eastAsia="宋体" w:hAnsi="Times New Roman" w:cs="Times New Roman" w:hint="eastAsia"/>
          <w:kern w:val="0"/>
          <w:sz w:val="20"/>
          <w:szCs w:val="20"/>
          <w:lang w:val="en-GB" w:eastAsia="ja-JP"/>
        </w:rPr>
        <w:t xml:space="preserve"> </w:t>
      </w:r>
      <w:r w:rsidRPr="00CF567D">
        <w:rPr>
          <w:rFonts w:ascii="Times New Roman" w:eastAsia="宋体" w:hAnsi="Times New Roman" w:cs="Times New Roman"/>
          <w:kern w:val="0"/>
          <w:sz w:val="20"/>
          <w:szCs w:val="20"/>
          <w:lang w:val="en-GB" w:eastAsia="ja-JP"/>
        </w:rPr>
        <w:t xml:space="preserve">(half of that for legacy TDD), and the total number of antenna elements is </w:t>
      </w:r>
      <m:oMath>
        <m:r>
          <w:rPr>
            <w:rFonts w:ascii="Cambria Math" w:eastAsia="宋体" w:hAnsi="Cambria Math" w:cs="Times New Roman"/>
            <w:kern w:val="0"/>
            <w:sz w:val="20"/>
            <w:szCs w:val="20"/>
            <w:lang w:val="en-GB" w:eastAsia="ja-JP"/>
          </w:rPr>
          <m:t>L</m:t>
        </m:r>
        <m:r>
          <m:rPr>
            <m:sty m:val="p"/>
          </m:rPr>
          <w:rPr>
            <w:rFonts w:ascii="Cambria Math" w:eastAsia="宋体" w:hAnsi="Cambria Math" w:cs="Times New Roman"/>
            <w:kern w:val="0"/>
            <w:sz w:val="20"/>
            <w:szCs w:val="20"/>
            <w:lang w:val="en-GB" w:eastAsia="ja-JP"/>
          </w:rPr>
          <m:t>=</m:t>
        </m:r>
        <m:r>
          <w:rPr>
            <w:rFonts w:ascii="Cambria Math" w:eastAsia="宋体" w:hAnsi="Cambria Math" w:cs="Times New Roman"/>
            <w:kern w:val="0"/>
            <w:sz w:val="20"/>
            <w:szCs w:val="20"/>
            <w:lang w:val="en-GB" w:eastAsia="ja-JP"/>
          </w:rPr>
          <m:t>PMN</m:t>
        </m:r>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M</m:t>
            </m:r>
          </m:e>
          <m:sub>
            <m:r>
              <w:rPr>
                <w:rFonts w:ascii="Cambria Math" w:eastAsia="宋体" w:hAnsi="Cambria Math" w:cs="Times New Roman"/>
                <w:kern w:val="0"/>
                <w:sz w:val="20"/>
                <w:szCs w:val="20"/>
                <w:lang w:val="en-GB" w:eastAsia="ja-JP"/>
              </w:rPr>
              <m:t>g</m:t>
            </m:r>
          </m:sub>
        </m:sSub>
        <m:sSub>
          <m:sSubPr>
            <m:ctrlPr>
              <w:rPr>
                <w:rFonts w:ascii="Cambria Math" w:eastAsia="宋体" w:hAnsi="Cambria Math" w:cs="Times New Roman"/>
                <w:kern w:val="0"/>
                <w:sz w:val="20"/>
                <w:szCs w:val="20"/>
                <w:lang w:val="en-GB" w:eastAsia="ja-JP"/>
              </w:rPr>
            </m:ctrlPr>
          </m:sSubPr>
          <m:e>
            <m:r>
              <w:rPr>
                <w:rFonts w:ascii="Cambria Math" w:eastAsia="宋体" w:hAnsi="Cambria Math" w:cs="Times New Roman"/>
                <w:kern w:val="0"/>
                <w:sz w:val="20"/>
                <w:szCs w:val="20"/>
                <w:lang w:val="en-GB" w:eastAsia="ja-JP"/>
              </w:rPr>
              <m:t>N</m:t>
            </m:r>
          </m:e>
          <m:sub>
            <m:r>
              <w:rPr>
                <w:rFonts w:ascii="Cambria Math" w:eastAsia="宋体" w:hAnsi="Cambria Math" w:cs="Times New Roman"/>
                <w:kern w:val="0"/>
                <w:sz w:val="20"/>
                <w:szCs w:val="20"/>
                <w:lang w:val="en-GB" w:eastAsia="ja-JP"/>
              </w:rPr>
              <m:t>g</m:t>
            </m:r>
          </m:sub>
        </m:sSub>
      </m:oMath>
      <w:r w:rsidRPr="00CF567D">
        <w:rPr>
          <w:rFonts w:ascii="Times New Roman" w:eastAsia="宋体" w:hAnsi="Times New Roman" w:cs="Times New Roman"/>
          <w:kern w:val="0"/>
          <w:sz w:val="20"/>
          <w:szCs w:val="20"/>
          <w:lang w:val="en-GB" w:eastAsia="ja-JP"/>
        </w:rPr>
        <w:t xml:space="preserve">(same as legacy TDD). The method on the usage of TXRUs and antenna elements in DL/UL/SBFD slots/symbols are illustrated as below. Other methods are not precluded and can be reported by companies. </w:t>
      </w:r>
    </w:p>
    <w:p w14:paraId="556379F4" w14:textId="77777777" w:rsidR="00CF567D" w:rsidRPr="00CF567D" w:rsidRDefault="00CF567D">
      <w:pPr>
        <w:widowControl/>
        <w:numPr>
          <w:ilvl w:val="1"/>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 xml:space="preserve">Method 3-1: </w:t>
      </w:r>
    </w:p>
    <w:p w14:paraId="644A591C"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DL slots, L⁄2 antenna elements on panel group#1 are connected to K⁄2 Tx chains.</w:t>
      </w:r>
    </w:p>
    <w:p w14:paraId="13496E5A"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UL slots, L⁄2 antenna elements on panel group#2 are connected to K⁄2 Rx chains.</w:t>
      </w:r>
    </w:p>
    <w:p w14:paraId="031B2ABF"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F567D">
        <w:rPr>
          <w:rFonts w:ascii="Times New Roman" w:eastAsia="宋体" w:hAnsi="Times New Roman" w:cs="Times New Roman"/>
          <w:kern w:val="0"/>
          <w:sz w:val="20"/>
          <w:szCs w:val="20"/>
          <w:lang w:val="en-GB" w:eastAsia="ja-JP"/>
        </w:rPr>
        <w:t>In SBFD slots, L⁄2 antenna elements on panel group#1 are connected to K⁄2 Tx chains, and L⁄2 antenna elements on panel group#2 are connected to K⁄2 Rx chains.</w:t>
      </w:r>
    </w:p>
    <w:p w14:paraId="44438FC4" w14:textId="77777777" w:rsidR="00CF567D" w:rsidRPr="00CF567D" w:rsidRDefault="00CF567D" w:rsidP="00CF567D">
      <w:pPr>
        <w:widowControl/>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drawing>
          <wp:inline distT="0" distB="0" distL="0" distR="0" wp14:anchorId="727A700D" wp14:editId="5E298FD1">
            <wp:extent cx="5743575" cy="1333500"/>
            <wp:effectExtent l="0" t="0" r="9525" b="0"/>
            <wp:docPr id="16" name="Picture 1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diagram&#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43575" cy="1333500"/>
                    </a:xfrm>
                    <a:prstGeom prst="rect">
                      <a:avLst/>
                    </a:prstGeom>
                    <a:noFill/>
                    <a:ln>
                      <a:noFill/>
                    </a:ln>
                  </pic:spPr>
                </pic:pic>
              </a:graphicData>
            </a:graphic>
          </wp:inline>
        </w:drawing>
      </w:r>
    </w:p>
    <w:p w14:paraId="6EEF3CC0" w14:textId="77777777" w:rsidR="00CF567D" w:rsidRPr="00CF567D" w:rsidRDefault="00CF567D">
      <w:pPr>
        <w:widowControl/>
        <w:numPr>
          <w:ilvl w:val="1"/>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 xml:space="preserve">Method 3-2: </w:t>
      </w:r>
    </w:p>
    <w:p w14:paraId="6AFA8DD4"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In DL slots, L⁄2 antenna elements on panel group#1 are connected to K⁄2 Tx chains in TxRU group#1.</w:t>
      </w:r>
    </w:p>
    <w:p w14:paraId="291FF66D"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In UL slots, L⁄2 antenna elements on panel group#1 are connected to K⁄2 Rx chains in TxRU group#1.</w:t>
      </w:r>
    </w:p>
    <w:p w14:paraId="4A3D898A" w14:textId="77777777" w:rsidR="00CF567D" w:rsidRPr="00CF567D" w:rsidRDefault="00CF567D">
      <w:pPr>
        <w:widowControl/>
        <w:numPr>
          <w:ilvl w:val="2"/>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In SBFD slots, L⁄2 antenna elements on panel group#1 are connected to K⁄2 Tx chains in TxRU group#1, and L⁄2 antenna elements on panel group#2 are connected to K⁄2 Rx chains in TxRU group#1.</w:t>
      </w:r>
    </w:p>
    <w:p w14:paraId="35D25A16" w14:textId="77777777" w:rsidR="00CF567D" w:rsidRPr="00CF567D" w:rsidRDefault="00CF567D" w:rsidP="00CF567D">
      <w:pPr>
        <w:widowControl/>
        <w:spacing w:before="120"/>
        <w:jc w:val="center"/>
        <w:rPr>
          <w:rFonts w:ascii="Times" w:eastAsia="Batang" w:hAnsi="Times" w:cs="Times New Roman"/>
          <w:kern w:val="0"/>
          <w:sz w:val="20"/>
          <w:szCs w:val="24"/>
          <w:lang w:val="en-GB" w:eastAsia="en-US"/>
        </w:rPr>
      </w:pPr>
      <w:r w:rsidRPr="00CF567D">
        <w:rPr>
          <w:rFonts w:ascii="Times" w:eastAsia="Batang" w:hAnsi="Times" w:cs="Times New Roman"/>
          <w:noProof/>
          <w:kern w:val="0"/>
          <w:sz w:val="20"/>
          <w:szCs w:val="24"/>
          <w:lang w:val="en-GB" w:eastAsia="en-US"/>
        </w:rPr>
        <w:lastRenderedPageBreak/>
        <w:drawing>
          <wp:inline distT="0" distB="0" distL="0" distR="0" wp14:anchorId="7B7F30BF" wp14:editId="597DF7D6">
            <wp:extent cx="5686425" cy="1323975"/>
            <wp:effectExtent l="0" t="0" r="952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86425" cy="1323975"/>
                    </a:xfrm>
                    <a:prstGeom prst="rect">
                      <a:avLst/>
                    </a:prstGeom>
                    <a:noFill/>
                    <a:ln>
                      <a:noFill/>
                    </a:ln>
                  </pic:spPr>
                </pic:pic>
              </a:graphicData>
            </a:graphic>
          </wp:inline>
        </w:drawing>
      </w:r>
    </w:p>
    <w:p w14:paraId="61D6C77F" w14:textId="77777777" w:rsidR="00CF567D" w:rsidRPr="00CF567D" w:rsidRDefault="00CF567D" w:rsidP="00CF567D">
      <w:pPr>
        <w:widowControl/>
        <w:jc w:val="left"/>
        <w:rPr>
          <w:rFonts w:ascii="Times" w:eastAsia="Batang" w:hAnsi="Times" w:cs="Times New Roman"/>
          <w:kern w:val="0"/>
          <w:sz w:val="20"/>
          <w:szCs w:val="24"/>
          <w:lang w:val="en-GB" w:eastAsia="en-US"/>
        </w:rPr>
      </w:pPr>
    </w:p>
    <w:p w14:paraId="07B0343F" w14:textId="77777777" w:rsidR="00CF567D" w:rsidRPr="00CF567D" w:rsidRDefault="00CF567D" w:rsidP="00CF567D">
      <w:pPr>
        <w:widowControl/>
        <w:jc w:val="left"/>
        <w:rPr>
          <w:rFonts w:ascii="Times" w:eastAsia="Batang" w:hAnsi="Times" w:cs="Times New Roman"/>
          <w:kern w:val="0"/>
          <w:sz w:val="20"/>
          <w:szCs w:val="24"/>
          <w:highlight w:val="darkYellow"/>
          <w:lang w:val="en-GB" w:eastAsia="en-US"/>
        </w:rPr>
      </w:pPr>
      <w:r w:rsidRPr="00CF567D">
        <w:rPr>
          <w:rFonts w:ascii="Times" w:eastAsia="Batang" w:hAnsi="Times" w:cs="Times New Roman"/>
          <w:kern w:val="0"/>
          <w:sz w:val="20"/>
          <w:szCs w:val="24"/>
          <w:highlight w:val="darkYellow"/>
          <w:lang w:val="en-GB" w:eastAsia="en-US"/>
        </w:rPr>
        <w:t>Working Assumption</w:t>
      </w:r>
    </w:p>
    <w:p w14:paraId="0DD117F3"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 xml:space="preserve">For UE-UE channel model, reuse the UE-UE channel model for flexible duplex evaluation in TR 38.802 for both FR1 and FR2 </w:t>
      </w:r>
      <w:r w:rsidRPr="00CF567D">
        <w:rPr>
          <w:rFonts w:ascii="Times" w:eastAsia="Batang" w:hAnsi="Times" w:cs="Times New Roman"/>
          <w:color w:val="FF0000"/>
          <w:kern w:val="0"/>
          <w:sz w:val="20"/>
          <w:szCs w:val="24"/>
          <w:lang w:val="en-GB" w:eastAsia="en-US"/>
        </w:rPr>
        <w:t>as baseline, and other models are not precluded.</w:t>
      </w:r>
    </w:p>
    <w:p w14:paraId="29908E8F" w14:textId="77777777" w:rsidR="00CF567D" w:rsidRPr="00CF567D" w:rsidRDefault="00CF567D" w:rsidP="00CF567D">
      <w:pPr>
        <w:widowControl/>
        <w:suppressAutoHyphens/>
        <w:overflowPunct w:val="0"/>
        <w:autoSpaceDE w:val="0"/>
        <w:jc w:val="center"/>
        <w:textAlignment w:val="baseline"/>
        <w:rPr>
          <w:rFonts w:ascii="Times New Roman" w:eastAsia="Times New Roman" w:hAnsi="Times New Roman" w:cs="Times New Roman"/>
          <w:b/>
          <w:iCs/>
          <w:kern w:val="0"/>
          <w:sz w:val="20"/>
          <w:szCs w:val="20"/>
          <w:lang w:val="en-GB" w:eastAsia="ar-SA"/>
        </w:rPr>
      </w:pPr>
      <w:r w:rsidRPr="00CF567D">
        <w:rPr>
          <w:rFonts w:ascii="Times New Roman" w:eastAsia="Times New Roman" w:hAnsi="Times New Roman" w:cs="Times New Roman"/>
          <w:b/>
          <w:iCs/>
          <w:kern w:val="0"/>
          <w:sz w:val="20"/>
          <w:szCs w:val="20"/>
          <w:lang w:val="en-GB" w:eastAsia="ar-SA"/>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25"/>
        <w:gridCol w:w="4258"/>
        <w:gridCol w:w="3336"/>
      </w:tblGrid>
      <w:tr w:rsidR="00CF567D" w:rsidRPr="00CF567D" w14:paraId="49515BA4" w14:textId="77777777" w:rsidTr="00E15FA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B9D027" w14:textId="77777777" w:rsidR="00CF567D" w:rsidRPr="00CF567D" w:rsidRDefault="00CF567D" w:rsidP="00CF567D">
            <w:pPr>
              <w:widowControl/>
              <w:jc w:val="left"/>
              <w:rPr>
                <w:rFonts w:ascii="Arial" w:eastAsia="Times New Roman" w:hAnsi="Arial" w:cs="Arial"/>
                <w:kern w:val="0"/>
                <w:sz w:val="16"/>
                <w:szCs w:val="16"/>
                <w:lang w:val="en-GB"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33797"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288A60"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Indoor hotspot</w:t>
            </w:r>
          </w:p>
        </w:tc>
      </w:tr>
      <w:tr w:rsidR="00CF567D" w:rsidRPr="00CF567D" w14:paraId="35CEEE9C" w14:textId="77777777" w:rsidTr="00E15FA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1358974"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E7100B"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745F34DC"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1: UE-to-UE: A.2.1.2 in TR36.843(*), penetration loss between UEs follows Table A.2.1-13 in TR38.802</w:t>
            </w:r>
          </w:p>
          <w:p w14:paraId="037BC4FA"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Option 2: UE-to-UE: UMi-Street canyon </w:t>
            </w:r>
            <w:r w:rsidRPr="00CF567D">
              <w:rPr>
                <w:rFonts w:ascii="Arial" w:eastAsia="Batang" w:hAnsi="Arial" w:cs="Arial"/>
                <w:kern w:val="0"/>
                <w:sz w:val="16"/>
                <w:szCs w:val="16"/>
                <w:lang w:val="it-IT" w:eastAsia="x-none"/>
              </w:rPr>
              <w:t>in TR 38.901</w:t>
            </w:r>
            <w:r w:rsidRPr="00CF567D">
              <w:rPr>
                <w:rFonts w:ascii="Arial" w:eastAsia="Batang" w:hAnsi="Arial" w:cs="Arial"/>
                <w:kern w:val="0"/>
                <w:sz w:val="16"/>
                <w:szCs w:val="16"/>
                <w:lang w:val="en-GB" w:eastAsia="x-none"/>
              </w:rPr>
              <w:t xml:space="preserve"> (h</w:t>
            </w:r>
            <w:r w:rsidRPr="00CF567D">
              <w:rPr>
                <w:rFonts w:ascii="Arial" w:eastAsia="Batang" w:hAnsi="Arial" w:cs="Arial"/>
                <w:kern w:val="0"/>
                <w:sz w:val="16"/>
                <w:szCs w:val="16"/>
                <w:vertAlign w:val="subscript"/>
                <w:lang w:val="en-GB" w:eastAsia="x-none"/>
              </w:rPr>
              <w:t>BS</w:t>
            </w:r>
            <w:r w:rsidRPr="00CF567D">
              <w:rPr>
                <w:rFonts w:ascii="Arial" w:eastAsia="Batang" w:hAnsi="Arial" w:cs="Arial"/>
                <w:kern w:val="0"/>
                <w:sz w:val="16"/>
                <w:szCs w:val="16"/>
                <w:lang w:val="en-GB" w:eastAsia="x-none"/>
              </w:rPr>
              <w:t xml:space="preserve"> =1.5m ~ 22.5m), penetration loss between UEs follows Table A.2.1-13 in TR38.802</w:t>
            </w:r>
          </w:p>
          <w:p w14:paraId="3E405169"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447FF186"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UE-to-UE: UMi-Street canyon </w:t>
            </w:r>
            <w:r w:rsidRPr="00CF567D">
              <w:rPr>
                <w:rFonts w:ascii="Arial" w:eastAsia="Batang" w:hAnsi="Arial" w:cs="Arial"/>
                <w:kern w:val="0"/>
                <w:sz w:val="16"/>
                <w:szCs w:val="16"/>
                <w:lang w:val="it-IT" w:eastAsia="x-none"/>
              </w:rPr>
              <w:t>in TR 38.901</w:t>
            </w:r>
            <w:r w:rsidRPr="00CF567D">
              <w:rPr>
                <w:rFonts w:ascii="Arial" w:eastAsia="Batang" w:hAnsi="Arial" w:cs="Arial"/>
                <w:kern w:val="0"/>
                <w:sz w:val="16"/>
                <w:szCs w:val="16"/>
                <w:lang w:val="en-GB" w:eastAsia="x-none"/>
              </w:rPr>
              <w:t xml:space="preserve"> (h</w:t>
            </w:r>
            <w:r w:rsidRPr="00CF567D">
              <w:rPr>
                <w:rFonts w:ascii="Arial" w:eastAsia="Batang" w:hAnsi="Arial" w:cs="Arial"/>
                <w:kern w:val="0"/>
                <w:sz w:val="16"/>
                <w:szCs w:val="16"/>
                <w:vertAlign w:val="subscript"/>
                <w:lang w:val="en-GB" w:eastAsia="x-none"/>
              </w:rPr>
              <w:t>BS</w:t>
            </w:r>
            <w:r w:rsidRPr="00CF567D">
              <w:rPr>
                <w:rFonts w:ascii="Arial" w:eastAsia="Batang" w:hAnsi="Arial" w:cs="Arial"/>
                <w:kern w:val="0"/>
                <w:sz w:val="16"/>
                <w:szCs w:val="16"/>
                <w:lang w:val="en-GB" w:eastAsia="x-none"/>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618D59"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68789035"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Option1 : UE-to-UE: A.2.1.2 in TR36.843 (*)</w:t>
            </w:r>
          </w:p>
          <w:p w14:paraId="74412B46"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2: UE-to-UE: InH-Office in TR 38.901 (h</w:t>
            </w:r>
            <w:r w:rsidRPr="00CF567D">
              <w:rPr>
                <w:rFonts w:ascii="Arial" w:eastAsia="Batang" w:hAnsi="Arial" w:cs="Arial"/>
                <w:kern w:val="0"/>
                <w:sz w:val="16"/>
                <w:szCs w:val="16"/>
                <w:vertAlign w:val="subscript"/>
                <w:lang w:val="en-GB" w:eastAsia="x-none"/>
              </w:rPr>
              <w:t>BS</w:t>
            </w:r>
            <w:r w:rsidRPr="00CF567D">
              <w:rPr>
                <w:rFonts w:ascii="Arial" w:eastAsia="Batang" w:hAnsi="Arial" w:cs="Arial"/>
                <w:kern w:val="0"/>
                <w:sz w:val="16"/>
                <w:szCs w:val="16"/>
                <w:lang w:val="en-GB" w:eastAsia="x-none"/>
              </w:rPr>
              <w:t xml:space="preserve"> =1.5m)</w:t>
            </w:r>
          </w:p>
          <w:p w14:paraId="03261D76"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6844E340"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UE-to-UE: InH-Office in TR 38.901 (h</w:t>
            </w:r>
            <w:r w:rsidRPr="00CF567D">
              <w:rPr>
                <w:rFonts w:ascii="Arial" w:eastAsia="Batang" w:hAnsi="Arial" w:cs="Arial"/>
                <w:kern w:val="0"/>
                <w:sz w:val="16"/>
                <w:szCs w:val="16"/>
                <w:vertAlign w:val="subscript"/>
                <w:lang w:val="en-GB" w:eastAsia="x-none"/>
              </w:rPr>
              <w:t>BS</w:t>
            </w:r>
            <w:r w:rsidRPr="00CF567D">
              <w:rPr>
                <w:rFonts w:ascii="Arial" w:eastAsia="Batang" w:hAnsi="Arial" w:cs="Arial"/>
                <w:kern w:val="0"/>
                <w:sz w:val="16"/>
                <w:szCs w:val="16"/>
                <w:lang w:val="en-GB" w:eastAsia="x-none"/>
              </w:rPr>
              <w:t xml:space="preserve"> =1.5m)</w:t>
            </w:r>
          </w:p>
        </w:tc>
      </w:tr>
      <w:tr w:rsidR="00CF567D" w:rsidRPr="00CF567D" w14:paraId="2AA48DEE" w14:textId="77777777" w:rsidTr="00E15FA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A4B7C7"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2B36B7"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44DEFA20"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Option 1: UE-to-UE: A.2.1.2 in TR36.843 (ITU InH) for indoor to indoor, and 3D UMi for other cases. ASD and ZSD statistics updated to be the same as ASA and ZSA. </w:t>
            </w:r>
          </w:p>
          <w:p w14:paraId="392E69FA"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Optioin 2: UE-to-UE: UMi-Street canyon in TR 38.901; ASD and ZSD statistics updated to be the same as ASA and ZSA.</w:t>
            </w:r>
          </w:p>
          <w:p w14:paraId="44A4792E"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p w14:paraId="74C9BFFC"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7AD7246C"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9D496F"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p w14:paraId="6F16E716"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 1: UE-to-UE: A.2.1.2 in TR36.843 (ITU InH), ASD statistics updated to be the same as ASA.</w:t>
            </w:r>
          </w:p>
          <w:p w14:paraId="5CAC26EF"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Option2: UE-to-UE: InH-Office in TR 38.901 (h</w:t>
            </w:r>
            <w:r w:rsidRPr="00CF567D">
              <w:rPr>
                <w:rFonts w:ascii="Arial" w:eastAsia="Batang" w:hAnsi="Arial" w:cs="Arial"/>
                <w:kern w:val="0"/>
                <w:sz w:val="16"/>
                <w:szCs w:val="16"/>
                <w:vertAlign w:val="subscript"/>
                <w:lang w:val="en-GB" w:eastAsia="x-none"/>
              </w:rPr>
              <w:t>BS</w:t>
            </w:r>
            <w:r w:rsidRPr="00CF567D">
              <w:rPr>
                <w:rFonts w:ascii="Arial" w:eastAsia="Batang" w:hAnsi="Arial" w:cs="Arial"/>
                <w:kern w:val="0"/>
                <w:sz w:val="16"/>
                <w:szCs w:val="16"/>
                <w:lang w:val="en-GB" w:eastAsia="x-none"/>
              </w:rPr>
              <w:t xml:space="preserve"> =1.5m), ASD and ZSD statistics updated to be the same as ASA and ZSA</w:t>
            </w:r>
          </w:p>
          <w:p w14:paraId="535E870C"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p w14:paraId="6C6FCA99"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p w14:paraId="17BC375C" w14:textId="77777777" w:rsidR="00CF567D" w:rsidRPr="00CF567D" w:rsidRDefault="00CF567D">
            <w:pPr>
              <w:widowControl/>
              <w:numPr>
                <w:ilvl w:val="0"/>
                <w:numId w:val="20"/>
              </w:numPr>
              <w:overflowPunct w:val="0"/>
              <w:autoSpaceDE w:val="0"/>
              <w:autoSpaceDN w:val="0"/>
              <w:adjustRightInd w:val="0"/>
              <w:ind w:left="420" w:hanging="42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UE-to-UE: InH-Office in TR 38.901 (h</w:t>
            </w:r>
            <w:r w:rsidRPr="00CF567D">
              <w:rPr>
                <w:rFonts w:ascii="Arial" w:eastAsia="Batang" w:hAnsi="Arial" w:cs="Arial"/>
                <w:kern w:val="0"/>
                <w:sz w:val="16"/>
                <w:szCs w:val="16"/>
                <w:vertAlign w:val="subscript"/>
                <w:lang w:val="en-GB" w:eastAsia="x-none"/>
              </w:rPr>
              <w:t>BS</w:t>
            </w:r>
            <w:r w:rsidRPr="00CF567D">
              <w:rPr>
                <w:rFonts w:ascii="Arial" w:eastAsia="Batang" w:hAnsi="Arial" w:cs="Arial"/>
                <w:kern w:val="0"/>
                <w:sz w:val="16"/>
                <w:szCs w:val="16"/>
                <w:lang w:val="en-GB" w:eastAsia="x-none"/>
              </w:rPr>
              <w:t xml:space="preserve"> =1.5m), ASD and ZSD statistics updated to be the same as ASA and ZSA</w:t>
            </w:r>
          </w:p>
        </w:tc>
      </w:tr>
      <w:tr w:rsidR="00CF567D" w:rsidRPr="00CF567D" w14:paraId="54F31A50" w14:textId="77777777" w:rsidTr="00E15FAA">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E59E35"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w:t>
            </w:r>
            <w:r w:rsidRPr="00CF567D">
              <w:rPr>
                <w:rFonts w:ascii="Arial" w:eastAsia="Batang" w:hAnsi="Arial" w:cs="Arial"/>
                <w:kern w:val="0"/>
                <w:sz w:val="16"/>
                <w:szCs w:val="16"/>
                <w:lang w:val="en-GB" w:eastAsia="en-US"/>
              </w:rPr>
              <w:tab/>
              <w:t>For outdoor to indoor case, and indoor to indoor case, use “Remaining Layout Options” in A.2.1.2 of TR36.843 for pathloss calculation, and “ITU-R IMT UMi” for LOS Probability derivation. For outdoor to indoor case, the penetration loss term “20.0+0.5* d</w:t>
            </w:r>
            <w:r w:rsidRPr="00CF567D">
              <w:rPr>
                <w:rFonts w:ascii="Arial" w:eastAsia="Batang" w:hAnsi="Arial" w:cs="Arial"/>
                <w:kern w:val="0"/>
                <w:sz w:val="16"/>
                <w:szCs w:val="16"/>
                <w:vertAlign w:val="subscript"/>
                <w:lang w:val="en-GB" w:eastAsia="en-US"/>
              </w:rPr>
              <w:t>in</w:t>
            </w:r>
            <w:r w:rsidRPr="00CF567D">
              <w:rPr>
                <w:rFonts w:ascii="Arial" w:eastAsia="Batang" w:hAnsi="Arial" w:cs="Arial"/>
                <w:kern w:val="0"/>
                <w:sz w:val="16"/>
                <w:szCs w:val="16"/>
                <w:lang w:val="en-GB" w:eastAsia="en-US"/>
              </w:rPr>
              <w:t>” is excluded in pathloss formula given in A.2.1.2 of TR36.843, and the penetration loss is derived according to Table A.2.1-13 in TR38.802.</w:t>
            </w:r>
          </w:p>
        </w:tc>
      </w:tr>
    </w:tbl>
    <w:p w14:paraId="0D455EB6" w14:textId="77777777" w:rsidR="00CF567D" w:rsidRPr="00CF567D" w:rsidRDefault="00CF567D" w:rsidP="00CF567D">
      <w:pPr>
        <w:widowControl/>
        <w:jc w:val="left"/>
        <w:rPr>
          <w:rFonts w:ascii="Times" w:eastAsia="Batang" w:hAnsi="Times" w:cs="Times New Roman"/>
          <w:kern w:val="0"/>
          <w:sz w:val="20"/>
          <w:szCs w:val="24"/>
          <w:lang w:val="en-GB" w:eastAsia="en-US"/>
        </w:rPr>
      </w:pPr>
    </w:p>
    <w:p w14:paraId="394F11F5" w14:textId="77777777" w:rsidR="00CF567D" w:rsidRPr="00CF567D" w:rsidRDefault="00CF567D" w:rsidP="00CF567D">
      <w:pPr>
        <w:widowControl/>
        <w:jc w:val="left"/>
        <w:rPr>
          <w:rFonts w:ascii="Times" w:eastAsia="Batang" w:hAnsi="Times" w:cs="Times New Roman"/>
          <w:kern w:val="0"/>
          <w:sz w:val="20"/>
          <w:szCs w:val="24"/>
          <w:highlight w:val="green"/>
          <w:lang w:val="en-GB" w:eastAsia="en-US"/>
        </w:rPr>
      </w:pPr>
      <w:r w:rsidRPr="00CF567D">
        <w:rPr>
          <w:rFonts w:ascii="Times" w:eastAsia="Batang" w:hAnsi="Times" w:cs="Times New Roman"/>
          <w:kern w:val="0"/>
          <w:sz w:val="20"/>
          <w:szCs w:val="24"/>
          <w:highlight w:val="green"/>
          <w:lang w:val="en-GB" w:eastAsia="en-US"/>
        </w:rPr>
        <w:t>Agreement</w:t>
      </w:r>
    </w:p>
    <w:p w14:paraId="2970B36E"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 xml:space="preserve">For evaluation of </w:t>
      </w:r>
      <w:r w:rsidRPr="00CF567D">
        <w:rPr>
          <w:rFonts w:ascii="Times" w:eastAsia="Batang" w:hAnsi="Times" w:cs="Times New Roman"/>
          <w:bCs/>
          <w:iCs/>
          <w:kern w:val="0"/>
          <w:sz w:val="20"/>
          <w:szCs w:val="24"/>
          <w:lang w:val="en-GB" w:eastAsia="en-US"/>
        </w:rPr>
        <w:t>adjacent-channel</w:t>
      </w:r>
      <w:r w:rsidRPr="00CF567D">
        <w:rPr>
          <w:rFonts w:ascii="Times" w:eastAsia="Batang" w:hAnsi="Times" w:cs="Times New Roman"/>
          <w:kern w:val="0"/>
          <w:sz w:val="20"/>
          <w:szCs w:val="24"/>
          <w:lang w:val="en-GB" w:eastAsia="en-US"/>
        </w:rPr>
        <w:t xml:space="preserve"> coexistence between two networks for </w:t>
      </w:r>
      <w:r w:rsidRPr="00CF567D">
        <w:rPr>
          <w:rFonts w:ascii="Times" w:eastAsia="Batang" w:hAnsi="Times" w:cs="Times New Roman" w:hint="eastAsia"/>
          <w:kern w:val="0"/>
          <w:sz w:val="20"/>
          <w:szCs w:val="24"/>
          <w:lang w:val="en-GB" w:eastAsia="en-US"/>
        </w:rPr>
        <w:t>Urban Macro</w:t>
      </w:r>
      <w:r w:rsidRPr="00CF567D">
        <w:rPr>
          <w:rFonts w:ascii="Times" w:eastAsia="Batang" w:hAnsi="Times" w:cs="Times New Roman"/>
          <w:kern w:val="0"/>
          <w:sz w:val="20"/>
          <w:szCs w:val="24"/>
          <w:lang w:val="en-GB" w:eastAsia="en-US"/>
        </w:rPr>
        <w:t xml:space="preserve"> and </w:t>
      </w:r>
      <w:r w:rsidRPr="00CF567D">
        <w:rPr>
          <w:rFonts w:ascii="Times" w:eastAsia="Batang" w:hAnsi="Times" w:cs="Times New Roman" w:hint="eastAsia"/>
          <w:kern w:val="0"/>
          <w:sz w:val="20"/>
          <w:szCs w:val="24"/>
          <w:lang w:val="en-GB" w:eastAsia="en-US"/>
        </w:rPr>
        <w:t>Dense Urban Macro layer</w:t>
      </w:r>
      <w:r w:rsidRPr="00CF567D" w:rsidDel="00B71302">
        <w:rPr>
          <w:rFonts w:ascii="Times" w:eastAsia="Batang" w:hAnsi="Times" w:cs="Times New Roman"/>
          <w:kern w:val="0"/>
          <w:sz w:val="20"/>
          <w:szCs w:val="24"/>
          <w:lang w:val="en-GB" w:eastAsia="en-US"/>
        </w:rPr>
        <w:t xml:space="preserve"> </w:t>
      </w:r>
      <w:r w:rsidRPr="00CF567D">
        <w:rPr>
          <w:rFonts w:ascii="Times" w:eastAsia="Batang" w:hAnsi="Times" w:cs="Times New Roman"/>
          <w:kern w:val="0"/>
          <w:sz w:val="20"/>
          <w:szCs w:val="24"/>
          <w:lang w:val="en-GB" w:eastAsia="en-US"/>
        </w:rPr>
        <w:t>scenarios in RAN1, consider grid shifts between two networks of 0% and 100%.</w:t>
      </w:r>
    </w:p>
    <w:p w14:paraId="63A04B1D" w14:textId="77777777" w:rsidR="00CF567D" w:rsidRPr="00CF567D" w:rsidRDefault="00CF567D">
      <w:pPr>
        <w:widowControl/>
        <w:numPr>
          <w:ilvl w:val="0"/>
          <w:numId w:val="3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CF567D">
        <w:rPr>
          <w:rFonts w:ascii="Times New Roman" w:eastAsia="宋体" w:hAnsi="Times New Roman" w:cs="Times New Roman"/>
          <w:kern w:val="0"/>
          <w:sz w:val="20"/>
          <w:szCs w:val="20"/>
          <w:lang w:val="en-GB" w:eastAsia="x-none"/>
        </w:rPr>
        <w:t>the topologies shown below can be used for the 0% and 100% grid shift for RAN1 evaluation.</w:t>
      </w:r>
    </w:p>
    <w:p w14:paraId="176E94AB" w14:textId="77777777" w:rsidR="00CF567D" w:rsidRPr="00CF567D" w:rsidRDefault="00CF567D" w:rsidP="00CF567D">
      <w:pPr>
        <w:widowControl/>
        <w:spacing w:after="120"/>
        <w:jc w:val="center"/>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object w:dxaOrig="9193" w:dyaOrig="5160" w14:anchorId="208359EF">
          <v:shape id="_x0000_i1026" type="#_x0000_t75" style="width:324.3pt;height:180.95pt" o:ole="">
            <v:imagedata r:id="rId68" o:title=""/>
          </v:shape>
          <o:OLEObject Type="Embed" ProgID="Visio.Drawing.15" ShapeID="_x0000_i1026" DrawAspect="Content" ObjectID="_1726078494" r:id="rId69"/>
        </w:object>
      </w:r>
    </w:p>
    <w:p w14:paraId="084A24A3" w14:textId="77777777" w:rsidR="00CF567D" w:rsidRPr="00CF567D" w:rsidRDefault="00CF567D" w:rsidP="00CF567D">
      <w:pPr>
        <w:widowControl/>
        <w:jc w:val="left"/>
        <w:rPr>
          <w:rFonts w:ascii="Times" w:eastAsia="Batang" w:hAnsi="Times" w:cs="Times New Roman"/>
          <w:bCs/>
          <w:iCs/>
          <w:kern w:val="0"/>
          <w:sz w:val="20"/>
          <w:szCs w:val="24"/>
          <w:lang w:val="en-GB" w:eastAsia="x-none"/>
        </w:rPr>
      </w:pPr>
    </w:p>
    <w:p w14:paraId="1F6C43C1" w14:textId="77777777" w:rsidR="00CF567D" w:rsidRPr="00CF567D" w:rsidRDefault="00CF567D" w:rsidP="00CF567D">
      <w:pPr>
        <w:widowControl/>
        <w:jc w:val="left"/>
        <w:rPr>
          <w:rFonts w:ascii="Times" w:eastAsia="Batang" w:hAnsi="Times" w:cs="Times New Roman"/>
          <w:bCs/>
          <w:iCs/>
          <w:kern w:val="0"/>
          <w:sz w:val="20"/>
          <w:szCs w:val="24"/>
          <w:highlight w:val="green"/>
          <w:lang w:val="en-GB" w:eastAsia="x-none"/>
        </w:rPr>
      </w:pPr>
      <w:r w:rsidRPr="00CF567D">
        <w:rPr>
          <w:rFonts w:ascii="Times" w:eastAsia="Batang" w:hAnsi="Times" w:cs="Times New Roman"/>
          <w:bCs/>
          <w:iCs/>
          <w:kern w:val="0"/>
          <w:sz w:val="20"/>
          <w:szCs w:val="24"/>
          <w:highlight w:val="green"/>
          <w:lang w:val="en-GB" w:eastAsia="x-none"/>
        </w:rPr>
        <w:lastRenderedPageBreak/>
        <w:t>Agreement</w:t>
      </w:r>
    </w:p>
    <w:p w14:paraId="177001FB" w14:textId="77777777" w:rsidR="00CF567D" w:rsidRPr="00CF567D" w:rsidRDefault="00CF567D" w:rsidP="00CF567D">
      <w:pPr>
        <w:widowControl/>
        <w:jc w:val="left"/>
        <w:rPr>
          <w:rFonts w:ascii="Times" w:eastAsia="Batang" w:hAnsi="Times" w:cs="Times New Roman"/>
          <w:kern w:val="0"/>
          <w:sz w:val="20"/>
          <w:szCs w:val="24"/>
          <w:lang w:val="en-GB" w:eastAsia="en-US"/>
        </w:rPr>
      </w:pPr>
      <w:r w:rsidRPr="00CF567D">
        <w:rPr>
          <w:rFonts w:ascii="Times" w:eastAsia="Batang" w:hAnsi="Times" w:cs="Times New Roman"/>
          <w:kern w:val="0"/>
          <w:sz w:val="20"/>
          <w:szCs w:val="24"/>
          <w:lang w:val="en-GB" w:eastAsia="en-US"/>
        </w:rPr>
        <w:t>For evaluation of SBFD operation, it is up to companies to report the BS antenna configurations used in their simulations. The BS antenna configurations in the following table can be considered for calibration purpose.</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CF567D" w:rsidRPr="00CF567D" w14:paraId="3773DC94" w14:textId="77777777" w:rsidTr="00E15FAA">
        <w:trPr>
          <w:trHeight w:val="20"/>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8BCDF"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283D0"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7A360"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04D34111"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SBFD</w:t>
            </w:r>
          </w:p>
        </w:tc>
      </w:tr>
      <w:tr w:rsidR="00CF567D" w:rsidRPr="00CF567D" w14:paraId="6E0B8836" w14:textId="77777777" w:rsidTr="00E15FAA">
        <w:trPr>
          <w:trHeight w:val="20"/>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1E477"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b/>
                <w:bCs/>
                <w:kern w:val="0"/>
                <w:sz w:val="16"/>
                <w:szCs w:val="16"/>
                <w:lang w:val="en-GB" w:eastAsia="en-U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AD1A"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E2BB2A9"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r>
                    <m:rPr>
                      <m:sty m:val="p"/>
                    </m:rPr>
                    <w:rPr>
                      <w:rFonts w:ascii="Cambria Math" w:eastAsia="Batang" w:hAnsi="Cambria Math" w:cs="Arial"/>
                      <w:kern w:val="0"/>
                      <w:sz w:val="16"/>
                      <w:szCs w:val="16"/>
                      <w:lang w:val="en-GB" w:eastAsia="en-US"/>
                    </w:rPr>
                    <m:t>M,N,P,</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g</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g</m:t>
                      </m:r>
                    </m:sub>
                  </m:sSub>
                  <m: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p</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p</m:t>
                      </m:r>
                    </m:sub>
                  </m:sSub>
                </m:e>
              </m:d>
              <m:r>
                <w:rPr>
                  <w:rFonts w:ascii="Cambria Math" w:eastAsia="Batang" w:hAnsi="Cambria Math" w:cs="Arial"/>
                  <w:kern w:val="0"/>
                  <w:sz w:val="16"/>
                  <w:szCs w:val="16"/>
                  <w:lang w:val="en-GB" w:eastAsia="en-US"/>
                </w:rPr>
                <m:t> </m:t>
              </m:r>
            </m:oMath>
            <w:r w:rsidR="00CF567D" w:rsidRPr="00CF567D">
              <w:rPr>
                <w:rFonts w:ascii="Arial" w:eastAsia="Batang" w:hAnsi="Arial" w:cs="Arial"/>
                <w:kern w:val="0"/>
                <w:sz w:val="16"/>
                <w:szCs w:val="16"/>
                <w:lang w:val="en-GB" w:eastAsia="en-US"/>
              </w:rPr>
              <w:t xml:space="preserve">= (4,4,2,1,1; 4,4) </w:t>
            </w:r>
          </w:p>
          <w:p w14:paraId="0D71CCAC"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en-GB" w:eastAsia="en-US"/>
              </w:rPr>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61C59CB4" w14:textId="77777777" w:rsidR="00CF567D" w:rsidRPr="00CF567D" w:rsidRDefault="00CF567D">
            <w:pPr>
              <w:widowControl/>
              <w:numPr>
                <w:ilvl w:val="0"/>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SBFD antenna configuration </w:t>
            </w:r>
            <w:r w:rsidRPr="00CF567D">
              <w:rPr>
                <w:rFonts w:ascii="Arial" w:eastAsia="Batang" w:hAnsi="Arial" w:cs="Arial"/>
                <w:color w:val="FF0000"/>
                <w:kern w:val="0"/>
                <w:sz w:val="16"/>
                <w:szCs w:val="16"/>
                <w:lang w:val="en-GB" w:eastAsia="x-none"/>
              </w:rPr>
              <w:t>option-1 (Method 1)</w:t>
            </w:r>
          </w:p>
          <w:p w14:paraId="75198466"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Two panel groups</w:t>
            </w:r>
          </w:p>
          <w:p w14:paraId="6EF9232E"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For each panel group: </w:t>
            </w:r>
            <m:oMath>
              <m:d>
                <m:dPr>
                  <m:ctrlPr>
                    <w:rPr>
                      <w:rFonts w:ascii="Cambria Math" w:eastAsia="Batang" w:hAnsi="Cambria Math" w:cs="Arial"/>
                      <w:i/>
                      <w:iCs/>
                      <w:kern w:val="0"/>
                      <w:sz w:val="16"/>
                      <w:szCs w:val="16"/>
                      <w:lang w:val="en-GB" w:eastAsia="en-US"/>
                    </w:rPr>
                  </m:ctrlPr>
                </m:dPr>
                <m:e>
                  <m:r>
                    <m:rPr>
                      <m:sty m:val="p"/>
                    </m:rPr>
                    <w:rPr>
                      <w:rFonts w:ascii="Cambria Math" w:eastAsia="Batang" w:hAnsi="Cambria Math" w:cs="Arial"/>
                      <w:kern w:val="0"/>
                      <w:sz w:val="16"/>
                      <w:szCs w:val="16"/>
                      <w:lang w:val="en-GB" w:eastAsia="en-US"/>
                    </w:rPr>
                    <m:t>M,N,P,</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g</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g</m:t>
                      </m:r>
                    </m:sub>
                  </m:sSub>
                </m:e>
              </m:d>
            </m:oMath>
            <w:r w:rsidRPr="00CF567D">
              <w:rPr>
                <w:rFonts w:ascii="Arial" w:eastAsia="Batang" w:hAnsi="Arial" w:cs="Arial"/>
                <w:kern w:val="0"/>
                <w:sz w:val="16"/>
                <w:szCs w:val="16"/>
                <w:lang w:val="en-GB" w:eastAsia="x-none"/>
              </w:rPr>
              <w:t>= (2,4,2,1,1).</w:t>
            </w:r>
          </w:p>
          <w:p w14:paraId="66C78BBA"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Number of TxRUs: </w:t>
            </w:r>
            <w:r w:rsidRPr="00CF567D">
              <w:rPr>
                <w:rFonts w:ascii="Arial" w:eastAsia="Batang" w:hAnsi="Arial" w:cs="Arial"/>
                <w:color w:val="FF0000"/>
                <w:kern w:val="0"/>
                <w:sz w:val="16"/>
                <w:szCs w:val="16"/>
                <w:lang w:val="en-GB" w:eastAsia="x-none"/>
              </w:rPr>
              <w:t>same as legacy TDD</w:t>
            </w:r>
          </w:p>
          <w:p w14:paraId="10484DB1" w14:textId="77777777" w:rsidR="00CF567D" w:rsidRPr="00CF567D" w:rsidRDefault="00000000">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en-GB" w:eastAsia="x-none"/>
              </w:rPr>
              <w:t>= (0.5, 0.5)λ,  +45°/-45° polarization, (d</w:t>
            </w:r>
            <w:r w:rsidR="00CF567D" w:rsidRPr="00CF567D">
              <w:rPr>
                <w:rFonts w:ascii="Arial" w:eastAsia="Batang" w:hAnsi="Arial" w:cs="Arial"/>
                <w:kern w:val="0"/>
                <w:sz w:val="16"/>
                <w:szCs w:val="16"/>
                <w:vertAlign w:val="subscript"/>
                <w:lang w:val="en-GB" w:eastAsia="x-none"/>
              </w:rPr>
              <w:t>a,H</w:t>
            </w:r>
            <w:r w:rsidR="00CF567D" w:rsidRPr="00CF567D">
              <w:rPr>
                <w:rFonts w:ascii="Arial" w:eastAsia="Batang" w:hAnsi="Arial" w:cs="Arial"/>
                <w:kern w:val="0"/>
                <w:sz w:val="16"/>
                <w:szCs w:val="16"/>
                <w:lang w:val="en-GB" w:eastAsia="x-none"/>
              </w:rPr>
              <w:t>,d</w:t>
            </w:r>
            <w:r w:rsidR="00CF567D" w:rsidRPr="00CF567D">
              <w:rPr>
                <w:rFonts w:ascii="Arial" w:eastAsia="Batang" w:hAnsi="Arial" w:cs="Arial"/>
                <w:kern w:val="0"/>
                <w:sz w:val="16"/>
                <w:szCs w:val="16"/>
                <w:vertAlign w:val="subscript"/>
                <w:lang w:val="en-GB" w:eastAsia="x-none"/>
              </w:rPr>
              <w:t>a,V</w:t>
            </w:r>
            <w:r w:rsidR="00CF567D" w:rsidRPr="00CF567D">
              <w:rPr>
                <w:rFonts w:ascii="Arial" w:eastAsia="Batang" w:hAnsi="Arial" w:cs="Arial"/>
                <w:kern w:val="0"/>
                <w:sz w:val="16"/>
                <w:szCs w:val="16"/>
                <w:lang w:val="en-GB" w:eastAsia="x-none"/>
              </w:rPr>
              <w:t>) = (0, 4)λ</w:t>
            </w:r>
          </w:p>
          <w:p w14:paraId="40D94117" w14:textId="77777777" w:rsidR="00CF567D" w:rsidRPr="00CF567D" w:rsidRDefault="00CF567D" w:rsidP="00CF567D">
            <w:pPr>
              <w:widowControl/>
              <w:overflowPunct w:val="0"/>
              <w:ind w:hanging="1134"/>
              <w:jc w:val="left"/>
              <w:textAlignment w:val="baseline"/>
              <w:rPr>
                <w:rFonts w:ascii="Arial" w:eastAsia="Batang" w:hAnsi="Arial" w:cs="Arial"/>
                <w:iCs/>
                <w:kern w:val="0"/>
                <w:sz w:val="16"/>
                <w:szCs w:val="16"/>
                <w:lang w:val="en-GB" w:eastAsia="en-US"/>
              </w:rPr>
            </w:pPr>
          </w:p>
          <w:p w14:paraId="69A2D543"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p w14:paraId="26DC573D"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tc>
      </w:tr>
      <w:tr w:rsidR="00CF567D" w:rsidRPr="00CF567D" w14:paraId="0E8B9374" w14:textId="77777777" w:rsidTr="00E15FAA">
        <w:trPr>
          <w:trHeight w:val="20"/>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7583A4" w14:textId="77777777" w:rsidR="00CF567D" w:rsidRPr="00CF567D" w:rsidRDefault="00CF567D" w:rsidP="00CF567D">
            <w:pPr>
              <w:widowControl/>
              <w:jc w:val="left"/>
              <w:rPr>
                <w:rFonts w:ascii="Arial" w:eastAsia="Batang" w:hAnsi="Arial" w:cs="Arial"/>
                <w:kern w:val="0"/>
                <w:sz w:val="16"/>
                <w:szCs w:val="16"/>
                <w:lang w:val="en-GB" w:eastAsia="en-US"/>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80683"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CAEC" w14:textId="77777777" w:rsidR="00CF567D" w:rsidRPr="00CF567D" w:rsidRDefault="00000000" w:rsidP="00CF567D">
            <w:pPr>
              <w:widowControl/>
              <w:jc w:val="left"/>
              <w:textAlignment w:val="baseline"/>
              <w:rPr>
                <w:rFonts w:ascii="Arial" w:eastAsia="Batang" w:hAnsi="Arial" w:cs="Arial"/>
                <w:color w:val="FF0000"/>
                <w:kern w:val="0"/>
                <w:sz w:val="16"/>
                <w:szCs w:val="16"/>
                <w:lang w:val="en-GB" w:eastAsia="en-US"/>
              </w:rPr>
            </w:pPr>
            <m:oMath>
              <m:d>
                <m:dPr>
                  <m:ctrlPr>
                    <w:rPr>
                      <w:rFonts w:ascii="Cambria Math" w:eastAsia="Batang" w:hAnsi="Cambria Math" w:cs="Arial"/>
                      <w:i/>
                      <w:iCs/>
                      <w:color w:val="FF0000"/>
                      <w:kern w:val="0"/>
                      <w:sz w:val="16"/>
                      <w:szCs w:val="16"/>
                      <w:lang w:val="en-GB" w:eastAsia="en-US"/>
                    </w:rPr>
                  </m:ctrlPr>
                </m:dPr>
                <m:e>
                  <m:r>
                    <m:rPr>
                      <m:sty m:val="p"/>
                    </m:rPr>
                    <w:rPr>
                      <w:rFonts w:ascii="Cambria Math" w:eastAsia="Batang" w:hAnsi="Cambria Math" w:cs="Arial"/>
                      <w:color w:val="FF0000"/>
                      <w:kern w:val="0"/>
                      <w:sz w:val="16"/>
                      <w:szCs w:val="16"/>
                      <w:lang w:val="en-GB" w:eastAsia="en-US"/>
                    </w:rPr>
                    <m:t>M,N,P,</m:t>
                  </m:r>
                  <m:sSub>
                    <m:sSubPr>
                      <m:ctrlPr>
                        <w:rPr>
                          <w:rFonts w:ascii="Cambria Math" w:eastAsia="Batang" w:hAnsi="Cambria Math" w:cs="Arial"/>
                          <w:i/>
                          <w:iCs/>
                          <w:color w:val="FF0000"/>
                          <w:kern w:val="0"/>
                          <w:sz w:val="16"/>
                          <w:szCs w:val="16"/>
                          <w:lang w:val="en-GB" w:eastAsia="en-US"/>
                        </w:rPr>
                      </m:ctrlPr>
                    </m:sSubPr>
                    <m:e>
                      <m:r>
                        <m:rPr>
                          <m:sty m:val="p"/>
                        </m:rPr>
                        <w:rPr>
                          <w:rFonts w:ascii="Cambria Math" w:eastAsia="Batang" w:hAnsi="Cambria Math" w:cs="Arial"/>
                          <w:color w:val="FF0000"/>
                          <w:kern w:val="0"/>
                          <w:sz w:val="16"/>
                          <w:szCs w:val="16"/>
                          <w:lang w:val="en-GB" w:eastAsia="en-US"/>
                        </w:rPr>
                        <m:t>M</m:t>
                      </m:r>
                    </m:e>
                    <m:sub>
                      <m:r>
                        <m:rPr>
                          <m:sty m:val="p"/>
                        </m:rPr>
                        <w:rPr>
                          <w:rFonts w:ascii="Cambria Math" w:eastAsia="Batang" w:hAnsi="Cambria Math" w:cs="Arial"/>
                          <w:color w:val="FF0000"/>
                          <w:kern w:val="0"/>
                          <w:sz w:val="16"/>
                          <w:szCs w:val="16"/>
                          <w:lang w:val="en-GB" w:eastAsia="en-US"/>
                        </w:rPr>
                        <m:t>g</m:t>
                      </m:r>
                    </m:sub>
                  </m:sSub>
                  <m:r>
                    <m:rPr>
                      <m:sty m:val="p"/>
                    </m:rPr>
                    <w:rPr>
                      <w:rFonts w:ascii="Cambria Math" w:eastAsia="Batang" w:hAnsi="Cambria Math" w:cs="Arial"/>
                      <w:color w:val="FF0000"/>
                      <w:kern w:val="0"/>
                      <w:sz w:val="16"/>
                      <w:szCs w:val="16"/>
                      <w:lang w:val="en-GB" w:eastAsia="en-US"/>
                    </w:rPr>
                    <m:t>,</m:t>
                  </m:r>
                  <m:sSub>
                    <m:sSubPr>
                      <m:ctrlPr>
                        <w:rPr>
                          <w:rFonts w:ascii="Cambria Math" w:eastAsia="Batang" w:hAnsi="Cambria Math" w:cs="Arial"/>
                          <w:i/>
                          <w:iCs/>
                          <w:color w:val="FF0000"/>
                          <w:kern w:val="0"/>
                          <w:sz w:val="16"/>
                          <w:szCs w:val="16"/>
                          <w:lang w:val="en-GB" w:eastAsia="en-US"/>
                        </w:rPr>
                      </m:ctrlPr>
                    </m:sSubPr>
                    <m:e>
                      <m:r>
                        <m:rPr>
                          <m:sty m:val="p"/>
                        </m:rPr>
                        <w:rPr>
                          <w:rFonts w:ascii="Cambria Math" w:eastAsia="Batang" w:hAnsi="Cambria Math" w:cs="Arial"/>
                          <w:color w:val="FF0000"/>
                          <w:kern w:val="0"/>
                          <w:sz w:val="16"/>
                          <w:szCs w:val="16"/>
                          <w:lang w:val="en-GB" w:eastAsia="en-US"/>
                        </w:rPr>
                        <m:t>N</m:t>
                      </m:r>
                    </m:e>
                    <m:sub>
                      <m:r>
                        <m:rPr>
                          <m:sty m:val="p"/>
                        </m:rPr>
                        <w:rPr>
                          <w:rFonts w:ascii="Cambria Math" w:eastAsia="Batang" w:hAnsi="Cambria Math" w:cs="Arial"/>
                          <w:color w:val="FF0000"/>
                          <w:kern w:val="0"/>
                          <w:sz w:val="16"/>
                          <w:szCs w:val="16"/>
                          <w:lang w:val="en-GB" w:eastAsia="en-US"/>
                        </w:rPr>
                        <m:t>g</m:t>
                      </m:r>
                    </m:sub>
                  </m:sSub>
                  <m:r>
                    <w:rPr>
                      <w:rFonts w:ascii="Cambria Math" w:eastAsia="Batang" w:hAnsi="Cambria Math" w:cs="Arial"/>
                      <w:color w:val="FF0000"/>
                      <w:kern w:val="0"/>
                      <w:sz w:val="16"/>
                      <w:szCs w:val="16"/>
                      <w:lang w:val="en-GB" w:eastAsia="en-US"/>
                    </w:rPr>
                    <m:t>;</m:t>
                  </m:r>
                  <m:sSub>
                    <m:sSubPr>
                      <m:ctrlPr>
                        <w:rPr>
                          <w:rFonts w:ascii="Cambria Math" w:eastAsia="Batang" w:hAnsi="Cambria Math" w:cs="Arial"/>
                          <w:i/>
                          <w:iCs/>
                          <w:color w:val="FF0000"/>
                          <w:kern w:val="0"/>
                          <w:sz w:val="16"/>
                          <w:szCs w:val="16"/>
                          <w:lang w:val="en-GB" w:eastAsia="en-US"/>
                        </w:rPr>
                      </m:ctrlPr>
                    </m:sSubPr>
                    <m:e>
                      <m:r>
                        <m:rPr>
                          <m:sty m:val="p"/>
                        </m:rPr>
                        <w:rPr>
                          <w:rFonts w:ascii="Cambria Math" w:eastAsia="Batang" w:hAnsi="Cambria Math" w:cs="Arial"/>
                          <w:color w:val="FF0000"/>
                          <w:kern w:val="0"/>
                          <w:sz w:val="16"/>
                          <w:szCs w:val="16"/>
                          <w:lang w:val="en-GB" w:eastAsia="en-US"/>
                        </w:rPr>
                        <m:t>M</m:t>
                      </m:r>
                    </m:e>
                    <m:sub>
                      <m:r>
                        <m:rPr>
                          <m:sty m:val="p"/>
                        </m:rPr>
                        <w:rPr>
                          <w:rFonts w:ascii="Cambria Math" w:eastAsia="Batang" w:hAnsi="Cambria Math" w:cs="Arial"/>
                          <w:color w:val="FF0000"/>
                          <w:kern w:val="0"/>
                          <w:sz w:val="16"/>
                          <w:szCs w:val="16"/>
                          <w:lang w:val="en-GB" w:eastAsia="en-US"/>
                        </w:rPr>
                        <m:t>p</m:t>
                      </m:r>
                    </m:sub>
                  </m:sSub>
                  <m:r>
                    <m:rPr>
                      <m:sty m:val="p"/>
                    </m:rPr>
                    <w:rPr>
                      <w:rFonts w:ascii="Cambria Math" w:eastAsia="Batang" w:hAnsi="Cambria Math" w:cs="Arial"/>
                      <w:color w:val="FF0000"/>
                      <w:kern w:val="0"/>
                      <w:sz w:val="16"/>
                      <w:szCs w:val="16"/>
                      <w:lang w:val="en-GB" w:eastAsia="en-US"/>
                    </w:rPr>
                    <m:t>,</m:t>
                  </m:r>
                  <m:sSub>
                    <m:sSubPr>
                      <m:ctrlPr>
                        <w:rPr>
                          <w:rFonts w:ascii="Cambria Math" w:eastAsia="Batang" w:hAnsi="Cambria Math" w:cs="Arial"/>
                          <w:i/>
                          <w:iCs/>
                          <w:color w:val="FF0000"/>
                          <w:kern w:val="0"/>
                          <w:sz w:val="16"/>
                          <w:szCs w:val="16"/>
                          <w:lang w:val="en-GB" w:eastAsia="en-US"/>
                        </w:rPr>
                      </m:ctrlPr>
                    </m:sSubPr>
                    <m:e>
                      <m:r>
                        <m:rPr>
                          <m:sty m:val="p"/>
                        </m:rPr>
                        <w:rPr>
                          <w:rFonts w:ascii="Cambria Math" w:eastAsia="Batang" w:hAnsi="Cambria Math" w:cs="Arial"/>
                          <w:color w:val="FF0000"/>
                          <w:kern w:val="0"/>
                          <w:sz w:val="16"/>
                          <w:szCs w:val="16"/>
                          <w:lang w:val="en-GB" w:eastAsia="en-US"/>
                        </w:rPr>
                        <m:t>N</m:t>
                      </m:r>
                    </m:e>
                    <m:sub>
                      <m:r>
                        <m:rPr>
                          <m:sty m:val="p"/>
                        </m:rPr>
                        <w:rPr>
                          <w:rFonts w:ascii="Cambria Math" w:eastAsia="Batang" w:hAnsi="Cambria Math" w:cs="Arial"/>
                          <w:color w:val="FF0000"/>
                          <w:kern w:val="0"/>
                          <w:sz w:val="16"/>
                          <w:szCs w:val="16"/>
                          <w:lang w:val="en-GB" w:eastAsia="en-US"/>
                        </w:rPr>
                        <m:t>p</m:t>
                      </m:r>
                    </m:sub>
                  </m:sSub>
                </m:e>
              </m:d>
            </m:oMath>
            <w:r w:rsidR="00CF567D" w:rsidRPr="00CF567D">
              <w:rPr>
                <w:rFonts w:ascii="Arial" w:eastAsia="Batang" w:hAnsi="Arial" w:cs="Arial"/>
                <w:color w:val="FF0000"/>
                <w:kern w:val="0"/>
                <w:sz w:val="16"/>
                <w:szCs w:val="16"/>
                <w:lang w:val="en-GB" w:eastAsia="en-US"/>
              </w:rPr>
              <w:t>=(16,8,2,1,1; 1,1)</w:t>
            </w:r>
          </w:p>
          <w:p w14:paraId="522B98F9"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en-GB" w:eastAsia="en-US"/>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86F1B" w14:textId="77777777" w:rsidR="00CF567D" w:rsidRPr="00CF567D" w:rsidRDefault="00CF567D">
            <w:pPr>
              <w:widowControl/>
              <w:numPr>
                <w:ilvl w:val="0"/>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SBFD antenna configuration </w:t>
            </w:r>
            <w:r w:rsidRPr="00CF567D">
              <w:rPr>
                <w:rFonts w:ascii="Arial" w:eastAsia="Batang" w:hAnsi="Arial" w:cs="Arial"/>
                <w:color w:val="FF0000"/>
                <w:kern w:val="0"/>
                <w:sz w:val="16"/>
                <w:szCs w:val="16"/>
                <w:lang w:val="en-GB" w:eastAsia="x-none"/>
              </w:rPr>
              <w:t>option-1 (Method 1)</w:t>
            </w:r>
          </w:p>
          <w:p w14:paraId="0BEB592C"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Two panel groups</w:t>
            </w:r>
          </w:p>
          <w:p w14:paraId="5EC891EC"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For each panel group: </w:t>
            </w:r>
            <m:oMath>
              <m:d>
                <m:dPr>
                  <m:ctrlPr>
                    <w:rPr>
                      <w:rFonts w:ascii="Cambria Math" w:eastAsia="Batang" w:hAnsi="Cambria Math" w:cs="Arial"/>
                      <w:i/>
                      <w:iCs/>
                      <w:color w:val="FF0000"/>
                      <w:kern w:val="0"/>
                      <w:sz w:val="16"/>
                      <w:szCs w:val="16"/>
                      <w:lang w:val="en-GB" w:eastAsia="en-US"/>
                    </w:rPr>
                  </m:ctrlPr>
                </m:dPr>
                <m:e>
                  <m:r>
                    <m:rPr>
                      <m:sty m:val="p"/>
                    </m:rPr>
                    <w:rPr>
                      <w:rFonts w:ascii="Cambria Math" w:eastAsia="Batang" w:hAnsi="Cambria Math" w:cs="Arial"/>
                      <w:color w:val="FF0000"/>
                      <w:kern w:val="0"/>
                      <w:sz w:val="16"/>
                      <w:szCs w:val="16"/>
                      <w:lang w:val="en-GB" w:eastAsia="en-US"/>
                    </w:rPr>
                    <m:t>M,N,P,</m:t>
                  </m:r>
                  <m:sSub>
                    <m:sSubPr>
                      <m:ctrlPr>
                        <w:rPr>
                          <w:rFonts w:ascii="Cambria Math" w:eastAsia="Batang" w:hAnsi="Cambria Math" w:cs="Arial"/>
                          <w:i/>
                          <w:iCs/>
                          <w:color w:val="FF0000"/>
                          <w:kern w:val="0"/>
                          <w:sz w:val="16"/>
                          <w:szCs w:val="16"/>
                          <w:lang w:val="en-GB" w:eastAsia="en-US"/>
                        </w:rPr>
                      </m:ctrlPr>
                    </m:sSubPr>
                    <m:e>
                      <m:r>
                        <m:rPr>
                          <m:sty m:val="p"/>
                        </m:rPr>
                        <w:rPr>
                          <w:rFonts w:ascii="Cambria Math" w:eastAsia="Batang" w:hAnsi="Cambria Math" w:cs="Arial"/>
                          <w:color w:val="FF0000"/>
                          <w:kern w:val="0"/>
                          <w:sz w:val="16"/>
                          <w:szCs w:val="16"/>
                          <w:lang w:val="en-GB" w:eastAsia="en-US"/>
                        </w:rPr>
                        <m:t>M</m:t>
                      </m:r>
                    </m:e>
                    <m:sub>
                      <m:r>
                        <m:rPr>
                          <m:sty m:val="p"/>
                        </m:rPr>
                        <w:rPr>
                          <w:rFonts w:ascii="Cambria Math" w:eastAsia="Batang" w:hAnsi="Cambria Math" w:cs="Arial"/>
                          <w:color w:val="FF0000"/>
                          <w:kern w:val="0"/>
                          <w:sz w:val="16"/>
                          <w:szCs w:val="16"/>
                          <w:lang w:val="en-GB" w:eastAsia="en-US"/>
                        </w:rPr>
                        <m:t>g</m:t>
                      </m:r>
                    </m:sub>
                  </m:sSub>
                  <m:r>
                    <m:rPr>
                      <m:sty m:val="p"/>
                    </m:rPr>
                    <w:rPr>
                      <w:rFonts w:ascii="Cambria Math" w:eastAsia="Batang" w:hAnsi="Cambria Math" w:cs="Arial"/>
                      <w:color w:val="FF0000"/>
                      <w:kern w:val="0"/>
                      <w:sz w:val="16"/>
                      <w:szCs w:val="16"/>
                      <w:lang w:val="en-GB" w:eastAsia="en-US"/>
                    </w:rPr>
                    <m:t>,</m:t>
                  </m:r>
                  <m:sSub>
                    <m:sSubPr>
                      <m:ctrlPr>
                        <w:rPr>
                          <w:rFonts w:ascii="Cambria Math" w:eastAsia="Batang" w:hAnsi="Cambria Math" w:cs="Arial"/>
                          <w:i/>
                          <w:iCs/>
                          <w:color w:val="FF0000"/>
                          <w:kern w:val="0"/>
                          <w:sz w:val="16"/>
                          <w:szCs w:val="16"/>
                          <w:lang w:val="en-GB" w:eastAsia="en-US"/>
                        </w:rPr>
                      </m:ctrlPr>
                    </m:sSubPr>
                    <m:e>
                      <m:r>
                        <m:rPr>
                          <m:sty m:val="p"/>
                        </m:rPr>
                        <w:rPr>
                          <w:rFonts w:ascii="Cambria Math" w:eastAsia="Batang" w:hAnsi="Cambria Math" w:cs="Arial"/>
                          <w:color w:val="FF0000"/>
                          <w:kern w:val="0"/>
                          <w:sz w:val="16"/>
                          <w:szCs w:val="16"/>
                          <w:lang w:val="en-GB" w:eastAsia="en-US"/>
                        </w:rPr>
                        <m:t>N</m:t>
                      </m:r>
                    </m:e>
                    <m:sub>
                      <m:r>
                        <m:rPr>
                          <m:sty m:val="p"/>
                        </m:rPr>
                        <w:rPr>
                          <w:rFonts w:ascii="Cambria Math" w:eastAsia="Batang" w:hAnsi="Cambria Math" w:cs="Arial"/>
                          <w:color w:val="FF0000"/>
                          <w:kern w:val="0"/>
                          <w:sz w:val="16"/>
                          <w:szCs w:val="16"/>
                          <w:lang w:val="en-GB" w:eastAsia="en-US"/>
                        </w:rPr>
                        <m:t>g</m:t>
                      </m:r>
                    </m:sub>
                  </m:sSub>
                </m:e>
              </m:d>
            </m:oMath>
            <w:r w:rsidRPr="00CF567D">
              <w:rPr>
                <w:rFonts w:ascii="Arial" w:eastAsia="Batang" w:hAnsi="Arial" w:cs="Arial"/>
                <w:color w:val="FF0000"/>
                <w:kern w:val="0"/>
                <w:sz w:val="16"/>
                <w:szCs w:val="16"/>
                <w:lang w:val="en-GB" w:eastAsia="x-none"/>
              </w:rPr>
              <w:t>= (8,8,2,1,1).</w:t>
            </w:r>
          </w:p>
          <w:p w14:paraId="4F92F9A1"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Number of TxRUs: </w:t>
            </w:r>
            <w:r w:rsidRPr="00CF567D">
              <w:rPr>
                <w:rFonts w:ascii="Arial" w:eastAsia="Batang" w:hAnsi="Arial" w:cs="Arial"/>
                <w:color w:val="FF0000"/>
                <w:kern w:val="0"/>
                <w:sz w:val="16"/>
                <w:szCs w:val="16"/>
                <w:lang w:val="en-GB" w:eastAsia="x-none"/>
              </w:rPr>
              <w:t>same as legacy TDD</w:t>
            </w:r>
          </w:p>
          <w:p w14:paraId="547F68BC" w14:textId="77777777" w:rsidR="00CF567D" w:rsidRPr="00CF567D" w:rsidRDefault="00000000">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en-GB" w:eastAsia="x-none"/>
              </w:rPr>
              <w:t>= (0.5, 0.5)λ,  +45°/-45° polarization, (d</w:t>
            </w:r>
            <w:r w:rsidR="00CF567D" w:rsidRPr="00CF567D">
              <w:rPr>
                <w:rFonts w:ascii="Arial" w:eastAsia="Batang" w:hAnsi="Arial" w:cs="Arial"/>
                <w:kern w:val="0"/>
                <w:sz w:val="16"/>
                <w:szCs w:val="16"/>
                <w:vertAlign w:val="subscript"/>
                <w:lang w:val="en-GB" w:eastAsia="x-none"/>
              </w:rPr>
              <w:t>a,H</w:t>
            </w:r>
            <w:r w:rsidR="00CF567D" w:rsidRPr="00CF567D">
              <w:rPr>
                <w:rFonts w:ascii="Arial" w:eastAsia="Batang" w:hAnsi="Arial" w:cs="Arial"/>
                <w:kern w:val="0"/>
                <w:sz w:val="16"/>
                <w:szCs w:val="16"/>
                <w:lang w:val="en-GB" w:eastAsia="x-none"/>
              </w:rPr>
              <w:t>,d</w:t>
            </w:r>
            <w:r w:rsidR="00CF567D" w:rsidRPr="00CF567D">
              <w:rPr>
                <w:rFonts w:ascii="Arial" w:eastAsia="Batang" w:hAnsi="Arial" w:cs="Arial"/>
                <w:kern w:val="0"/>
                <w:sz w:val="16"/>
                <w:szCs w:val="16"/>
                <w:vertAlign w:val="subscript"/>
                <w:lang w:val="en-GB" w:eastAsia="x-none"/>
              </w:rPr>
              <w:t>a,V</w:t>
            </w:r>
            <w:r w:rsidR="00CF567D" w:rsidRPr="00CF567D">
              <w:rPr>
                <w:rFonts w:ascii="Arial" w:eastAsia="Batang" w:hAnsi="Arial" w:cs="Arial"/>
                <w:kern w:val="0"/>
                <w:sz w:val="16"/>
                <w:szCs w:val="16"/>
                <w:lang w:val="en-GB" w:eastAsia="x-none"/>
              </w:rPr>
              <w:t>) = (0, 30)λ</w:t>
            </w:r>
          </w:p>
          <w:p w14:paraId="36E1C692"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tc>
      </w:tr>
      <w:tr w:rsidR="00CF567D" w:rsidRPr="00CF567D" w14:paraId="162F5D81" w14:textId="77777777" w:rsidTr="00E15FAA">
        <w:trPr>
          <w:trHeight w:val="20"/>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47666" w14:textId="77777777" w:rsidR="00CF567D" w:rsidRPr="00CF567D" w:rsidRDefault="00CF567D" w:rsidP="00CF567D">
            <w:pPr>
              <w:widowControl/>
              <w:jc w:val="left"/>
              <w:textAlignment w:val="baseline"/>
              <w:rPr>
                <w:rFonts w:ascii="Arial" w:eastAsia="Batang" w:hAnsi="Arial" w:cs="Arial"/>
                <w:b/>
                <w:bCs/>
                <w:kern w:val="0"/>
                <w:sz w:val="16"/>
                <w:szCs w:val="16"/>
                <w:lang w:val="en-GB" w:eastAsia="en-US"/>
              </w:rPr>
            </w:pPr>
            <w:r w:rsidRPr="00CF567D">
              <w:rPr>
                <w:rFonts w:ascii="Arial" w:eastAsia="Batang" w:hAnsi="Arial" w:cs="Arial"/>
                <w:b/>
                <w:bCs/>
                <w:kern w:val="0"/>
                <w:sz w:val="16"/>
                <w:szCs w:val="16"/>
                <w:lang w:val="en-GB" w:eastAsia="en-U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EF5CF"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8B601"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r>
                    <m:rPr>
                      <m:sty m:val="p"/>
                    </m:rPr>
                    <w:rPr>
                      <w:rFonts w:ascii="Cambria Math" w:eastAsia="Batang" w:hAnsi="Cambria Math" w:cs="Arial"/>
                      <w:kern w:val="0"/>
                      <w:sz w:val="16"/>
                      <w:szCs w:val="16"/>
                      <w:lang w:val="en-GB" w:eastAsia="en-US"/>
                    </w:rPr>
                    <m:t>M,N,P,</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g</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g</m:t>
                      </m:r>
                    </m:sub>
                  </m:sSub>
                  <m: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p</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p</m:t>
                      </m:r>
                    </m:sub>
                  </m:sSub>
                </m:e>
              </m:d>
            </m:oMath>
            <w:r w:rsidR="00CF567D" w:rsidRPr="00CF567D">
              <w:rPr>
                <w:rFonts w:ascii="Arial" w:eastAsia="Batang" w:hAnsi="Arial" w:cs="Arial"/>
                <w:kern w:val="0"/>
                <w:sz w:val="16"/>
                <w:szCs w:val="16"/>
                <w:lang w:val="en-GB" w:eastAsia="en-US"/>
              </w:rPr>
              <w:t>=</w:t>
            </w:r>
          </w:p>
          <w:p w14:paraId="6E3B19DB"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 xml:space="preserve">(8,8,2,1,1;2,8) </w:t>
            </w:r>
          </w:p>
          <w:p w14:paraId="6C5BCA10"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pt-BR" w:eastAsia="en-US"/>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3AA0C" w14:textId="77777777" w:rsidR="00CF567D" w:rsidRPr="00CF567D" w:rsidRDefault="00CF567D">
            <w:pPr>
              <w:widowControl/>
              <w:numPr>
                <w:ilvl w:val="0"/>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SBFD antenna configuration </w:t>
            </w:r>
            <w:r w:rsidRPr="00CF567D">
              <w:rPr>
                <w:rFonts w:ascii="Arial" w:eastAsia="Batang" w:hAnsi="Arial" w:cs="Arial"/>
                <w:color w:val="FF0000"/>
                <w:kern w:val="0"/>
                <w:sz w:val="16"/>
                <w:szCs w:val="16"/>
                <w:lang w:val="en-GB" w:eastAsia="x-none"/>
              </w:rPr>
              <w:t>option-1 (Method 1)</w:t>
            </w:r>
          </w:p>
          <w:p w14:paraId="427F46EE"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Two panel groups</w:t>
            </w:r>
          </w:p>
          <w:p w14:paraId="27D0F79F"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For each panel group: </w:t>
            </w:r>
            <m:oMath>
              <m:d>
                <m:dPr>
                  <m:ctrlPr>
                    <w:rPr>
                      <w:rFonts w:ascii="Cambria Math" w:eastAsia="Batang" w:hAnsi="Cambria Math" w:cs="Arial"/>
                      <w:i/>
                      <w:iCs/>
                      <w:kern w:val="0"/>
                      <w:sz w:val="16"/>
                      <w:szCs w:val="16"/>
                      <w:lang w:val="en-GB" w:eastAsia="en-US"/>
                    </w:rPr>
                  </m:ctrlPr>
                </m:dPr>
                <m:e>
                  <m:r>
                    <m:rPr>
                      <m:sty m:val="p"/>
                    </m:rPr>
                    <w:rPr>
                      <w:rFonts w:ascii="Cambria Math" w:eastAsia="Batang" w:hAnsi="Cambria Math" w:cs="Arial"/>
                      <w:kern w:val="0"/>
                      <w:sz w:val="16"/>
                      <w:szCs w:val="16"/>
                      <w:lang w:val="en-GB" w:eastAsia="en-US"/>
                    </w:rPr>
                    <m:t>M,N,P,</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g</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g</m:t>
                      </m:r>
                    </m:sub>
                  </m:sSub>
                </m:e>
              </m:d>
            </m:oMath>
            <w:r w:rsidRPr="00CF567D">
              <w:rPr>
                <w:rFonts w:ascii="Arial" w:eastAsia="Batang" w:hAnsi="Arial" w:cs="Arial"/>
                <w:kern w:val="0"/>
                <w:sz w:val="16"/>
                <w:szCs w:val="16"/>
                <w:lang w:val="en-GB" w:eastAsia="x-none"/>
              </w:rPr>
              <w:t>= (4,8,2,1,1).</w:t>
            </w:r>
          </w:p>
          <w:p w14:paraId="16B85C77"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Number of TxRUs: </w:t>
            </w:r>
            <w:r w:rsidRPr="00CF567D">
              <w:rPr>
                <w:rFonts w:ascii="Arial" w:eastAsia="Batang" w:hAnsi="Arial" w:cs="Arial"/>
                <w:color w:val="FF0000"/>
                <w:kern w:val="0"/>
                <w:sz w:val="16"/>
                <w:szCs w:val="16"/>
                <w:lang w:val="en-GB" w:eastAsia="x-none"/>
              </w:rPr>
              <w:t>same as legacy TDD</w:t>
            </w:r>
          </w:p>
          <w:p w14:paraId="39C00292" w14:textId="77777777" w:rsidR="00CF567D" w:rsidRPr="00CF567D" w:rsidRDefault="00000000">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pt-BR" w:eastAsia="x-none"/>
              </w:rPr>
              <w:t xml:space="preserve"> = (0.5, 0.8)λ,  +45°/-45° polarization, </w:t>
            </w:r>
            <w:r w:rsidR="00CF567D" w:rsidRPr="00CF567D">
              <w:rPr>
                <w:rFonts w:ascii="Arial" w:eastAsia="Batang" w:hAnsi="Arial" w:cs="Arial"/>
                <w:kern w:val="0"/>
                <w:sz w:val="16"/>
                <w:szCs w:val="16"/>
                <w:lang w:val="en-GB" w:eastAsia="x-none"/>
              </w:rPr>
              <w:t>(d</w:t>
            </w:r>
            <w:r w:rsidR="00CF567D" w:rsidRPr="00CF567D">
              <w:rPr>
                <w:rFonts w:ascii="Arial" w:eastAsia="Batang" w:hAnsi="Arial" w:cs="Arial"/>
                <w:kern w:val="0"/>
                <w:sz w:val="16"/>
                <w:szCs w:val="16"/>
                <w:vertAlign w:val="subscript"/>
                <w:lang w:val="en-GB" w:eastAsia="x-none"/>
              </w:rPr>
              <w:t>a,H</w:t>
            </w:r>
            <w:r w:rsidR="00CF567D" w:rsidRPr="00CF567D">
              <w:rPr>
                <w:rFonts w:ascii="Arial" w:eastAsia="Batang" w:hAnsi="Arial" w:cs="Arial"/>
                <w:kern w:val="0"/>
                <w:sz w:val="16"/>
                <w:szCs w:val="16"/>
                <w:lang w:val="en-GB" w:eastAsia="x-none"/>
              </w:rPr>
              <w:t>,d</w:t>
            </w:r>
            <w:r w:rsidR="00CF567D" w:rsidRPr="00CF567D">
              <w:rPr>
                <w:rFonts w:ascii="Arial" w:eastAsia="Batang" w:hAnsi="Arial" w:cs="Arial"/>
                <w:kern w:val="0"/>
                <w:sz w:val="16"/>
                <w:szCs w:val="16"/>
                <w:vertAlign w:val="subscript"/>
                <w:lang w:val="en-GB" w:eastAsia="x-none"/>
              </w:rPr>
              <w:t>a,V</w:t>
            </w:r>
            <w:r w:rsidR="00CF567D" w:rsidRPr="00CF567D">
              <w:rPr>
                <w:rFonts w:ascii="Arial" w:eastAsia="Batang" w:hAnsi="Arial" w:cs="Arial"/>
                <w:kern w:val="0"/>
                <w:sz w:val="16"/>
                <w:szCs w:val="16"/>
                <w:lang w:val="en-GB" w:eastAsia="x-none"/>
              </w:rPr>
              <w:t>) = (0, 4)λ</w:t>
            </w:r>
          </w:p>
        </w:tc>
      </w:tr>
      <w:tr w:rsidR="00CF567D" w:rsidRPr="00CF567D" w14:paraId="468597A5" w14:textId="77777777" w:rsidTr="00E15FAA">
        <w:trPr>
          <w:trHeight w:val="20"/>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22D5C3" w14:textId="77777777" w:rsidR="00CF567D" w:rsidRPr="00CF567D" w:rsidRDefault="00CF567D" w:rsidP="00CF567D">
            <w:pPr>
              <w:widowControl/>
              <w:jc w:val="left"/>
              <w:rPr>
                <w:rFonts w:ascii="Arial" w:eastAsia="Batang" w:hAnsi="Arial" w:cs="Arial"/>
                <w:kern w:val="0"/>
                <w:sz w:val="16"/>
                <w:szCs w:val="16"/>
                <w:lang w:val="en-GB" w:eastAsia="en-US"/>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60A5" w14:textId="77777777" w:rsidR="00CF567D" w:rsidRPr="00CF567D" w:rsidRDefault="00CF567D" w:rsidP="00CF567D">
            <w:pPr>
              <w:widowControl/>
              <w:jc w:val="center"/>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B8CBC"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r>
                    <m:rPr>
                      <m:sty m:val="p"/>
                    </m:rPr>
                    <w:rPr>
                      <w:rFonts w:ascii="Cambria Math" w:eastAsia="Batang" w:hAnsi="Cambria Math" w:cs="Arial"/>
                      <w:kern w:val="0"/>
                      <w:sz w:val="16"/>
                      <w:szCs w:val="16"/>
                      <w:lang w:val="en-GB" w:eastAsia="en-US"/>
                    </w:rPr>
                    <m:t>M,N,P,</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g</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g</m:t>
                      </m:r>
                    </m:sub>
                  </m:sSub>
                  <m: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p</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p</m:t>
                      </m:r>
                    </m:sub>
                  </m:sSub>
                </m:e>
              </m:d>
            </m:oMath>
            <w:r w:rsidR="00CF567D" w:rsidRPr="00CF567D">
              <w:rPr>
                <w:rFonts w:ascii="Arial" w:eastAsia="Batang" w:hAnsi="Arial" w:cs="Arial"/>
                <w:kern w:val="0"/>
                <w:sz w:val="16"/>
                <w:szCs w:val="16"/>
                <w:lang w:val="en-GB" w:eastAsia="en-US"/>
              </w:rPr>
              <w:t>=</w:t>
            </w:r>
          </w:p>
          <w:p w14:paraId="65B2C643" w14:textId="77777777" w:rsidR="00CF567D" w:rsidRPr="00CF567D" w:rsidRDefault="00CF567D" w:rsidP="00CF567D">
            <w:pPr>
              <w:widowControl/>
              <w:jc w:val="left"/>
              <w:textAlignment w:val="baseline"/>
              <w:rPr>
                <w:rFonts w:ascii="Arial" w:eastAsia="Batang" w:hAnsi="Arial" w:cs="Arial"/>
                <w:kern w:val="0"/>
                <w:sz w:val="16"/>
                <w:szCs w:val="16"/>
                <w:lang w:val="en-GB" w:eastAsia="en-US"/>
              </w:rPr>
            </w:pPr>
            <w:r w:rsidRPr="00CF567D">
              <w:rPr>
                <w:rFonts w:ascii="Arial" w:eastAsia="Batang" w:hAnsi="Arial" w:cs="Arial"/>
                <w:kern w:val="0"/>
                <w:sz w:val="16"/>
                <w:szCs w:val="16"/>
                <w:lang w:val="en-GB" w:eastAsia="en-US"/>
              </w:rPr>
              <w:t>(4,</w:t>
            </w:r>
            <w:r w:rsidRPr="00CF567D">
              <w:rPr>
                <w:rFonts w:ascii="Arial" w:eastAsia="Batang" w:hAnsi="Arial" w:cs="Arial"/>
                <w:color w:val="FF0000"/>
                <w:kern w:val="0"/>
                <w:sz w:val="16"/>
                <w:szCs w:val="16"/>
                <w:lang w:val="en-GB" w:eastAsia="en-US"/>
              </w:rPr>
              <w:t>16</w:t>
            </w:r>
            <w:r w:rsidRPr="00CF567D">
              <w:rPr>
                <w:rFonts w:ascii="Arial" w:eastAsia="Batang" w:hAnsi="Arial" w:cs="Arial"/>
                <w:kern w:val="0"/>
                <w:sz w:val="16"/>
                <w:szCs w:val="16"/>
                <w:lang w:val="en-GB" w:eastAsia="en-US"/>
              </w:rPr>
              <w:t>,2,2,2; 1,1)</w:t>
            </w:r>
          </w:p>
          <w:p w14:paraId="166CDA80" w14:textId="77777777" w:rsidR="00CF567D" w:rsidRPr="00CF567D" w:rsidRDefault="00000000" w:rsidP="00CF567D">
            <w:pPr>
              <w:widowControl/>
              <w:jc w:val="left"/>
              <w:textAlignment w:val="baseline"/>
              <w:rPr>
                <w:rFonts w:ascii="Arial" w:eastAsia="Batang" w:hAnsi="Arial" w:cs="Arial"/>
                <w:kern w:val="0"/>
                <w:sz w:val="16"/>
                <w:szCs w:val="16"/>
                <w:lang w:val="en-GB" w:eastAsia="en-US"/>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pt-BR" w:eastAsia="en-US"/>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71207" w14:textId="77777777" w:rsidR="00CF567D" w:rsidRPr="00CF567D" w:rsidRDefault="00CF567D">
            <w:pPr>
              <w:widowControl/>
              <w:numPr>
                <w:ilvl w:val="0"/>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SBFD antenna configuration</w:t>
            </w:r>
            <w:r w:rsidRPr="00CF567D">
              <w:rPr>
                <w:rFonts w:ascii="Arial" w:eastAsia="Batang" w:hAnsi="Arial" w:cs="Arial"/>
                <w:color w:val="FF0000"/>
                <w:kern w:val="0"/>
                <w:sz w:val="16"/>
                <w:szCs w:val="16"/>
                <w:lang w:val="en-GB" w:eastAsia="x-none"/>
              </w:rPr>
              <w:t xml:space="preserve"> option-1 (Method 1)</w:t>
            </w:r>
          </w:p>
          <w:p w14:paraId="4F4B72DB"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Two panel groups</w:t>
            </w:r>
          </w:p>
          <w:p w14:paraId="1C820D02"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For each panel group: </w:t>
            </w:r>
            <m:oMath>
              <m:d>
                <m:dPr>
                  <m:ctrlPr>
                    <w:rPr>
                      <w:rFonts w:ascii="Cambria Math" w:eastAsia="Batang" w:hAnsi="Cambria Math" w:cs="Arial"/>
                      <w:i/>
                      <w:iCs/>
                      <w:kern w:val="0"/>
                      <w:sz w:val="16"/>
                      <w:szCs w:val="16"/>
                      <w:lang w:val="en-GB" w:eastAsia="en-US"/>
                    </w:rPr>
                  </m:ctrlPr>
                </m:dPr>
                <m:e>
                  <m:r>
                    <m:rPr>
                      <m:sty m:val="p"/>
                    </m:rPr>
                    <w:rPr>
                      <w:rFonts w:ascii="Cambria Math" w:eastAsia="Batang" w:hAnsi="Cambria Math" w:cs="Arial"/>
                      <w:kern w:val="0"/>
                      <w:sz w:val="16"/>
                      <w:szCs w:val="16"/>
                      <w:lang w:val="en-GB" w:eastAsia="en-US"/>
                    </w:rPr>
                    <m:t>M,N,P,</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M</m:t>
                      </m:r>
                    </m:e>
                    <m:sub>
                      <m:r>
                        <m:rPr>
                          <m:sty m:val="p"/>
                        </m:rPr>
                        <w:rPr>
                          <w:rFonts w:ascii="Cambria Math" w:eastAsia="Batang" w:hAnsi="Cambria Math" w:cs="Arial"/>
                          <w:kern w:val="0"/>
                          <w:sz w:val="16"/>
                          <w:szCs w:val="16"/>
                          <w:lang w:val="en-GB" w:eastAsia="en-US"/>
                        </w:rPr>
                        <m:t>g</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N</m:t>
                      </m:r>
                    </m:e>
                    <m:sub>
                      <m:r>
                        <m:rPr>
                          <m:sty m:val="p"/>
                        </m:rPr>
                        <w:rPr>
                          <w:rFonts w:ascii="Cambria Math" w:eastAsia="Batang" w:hAnsi="Cambria Math" w:cs="Arial"/>
                          <w:kern w:val="0"/>
                          <w:sz w:val="16"/>
                          <w:szCs w:val="16"/>
                          <w:lang w:val="en-GB" w:eastAsia="en-US"/>
                        </w:rPr>
                        <m:t>g</m:t>
                      </m:r>
                    </m:sub>
                  </m:sSub>
                </m:e>
              </m:d>
            </m:oMath>
            <w:r w:rsidRPr="00CF567D">
              <w:rPr>
                <w:rFonts w:ascii="Arial" w:eastAsia="Batang" w:hAnsi="Arial" w:cs="Arial"/>
                <w:kern w:val="0"/>
                <w:sz w:val="16"/>
                <w:szCs w:val="16"/>
                <w:lang w:val="en-GB" w:eastAsia="x-none"/>
              </w:rPr>
              <w:t>= (4,8,2,</w:t>
            </w:r>
            <w:r w:rsidRPr="00CF567D">
              <w:rPr>
                <w:rFonts w:ascii="Arial" w:eastAsia="Batang" w:hAnsi="Arial" w:cs="Arial"/>
                <w:color w:val="FF0000"/>
                <w:kern w:val="0"/>
                <w:sz w:val="16"/>
                <w:szCs w:val="16"/>
                <w:lang w:val="en-GB" w:eastAsia="x-none"/>
              </w:rPr>
              <w:t>2</w:t>
            </w:r>
            <w:r w:rsidRPr="00CF567D">
              <w:rPr>
                <w:rFonts w:ascii="Arial" w:eastAsia="Batang" w:hAnsi="Arial" w:cs="Arial"/>
                <w:kern w:val="0"/>
                <w:sz w:val="16"/>
                <w:szCs w:val="16"/>
                <w:lang w:val="en-GB" w:eastAsia="x-none"/>
              </w:rPr>
              <w:t>,2).</w:t>
            </w:r>
          </w:p>
          <w:p w14:paraId="4439CA36" w14:textId="77777777" w:rsidR="00CF567D" w:rsidRPr="00CF567D" w:rsidRDefault="00CF567D">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w:r w:rsidRPr="00CF567D">
              <w:rPr>
                <w:rFonts w:ascii="Arial" w:eastAsia="Batang" w:hAnsi="Arial" w:cs="Arial"/>
                <w:kern w:val="0"/>
                <w:sz w:val="16"/>
                <w:szCs w:val="16"/>
                <w:lang w:val="en-GB" w:eastAsia="x-none"/>
              </w:rPr>
              <w:t xml:space="preserve">Number of TxRUs: </w:t>
            </w:r>
            <w:r w:rsidRPr="00CF567D">
              <w:rPr>
                <w:rFonts w:ascii="Arial" w:eastAsia="Batang" w:hAnsi="Arial" w:cs="Arial"/>
                <w:color w:val="FF0000"/>
                <w:kern w:val="0"/>
                <w:sz w:val="16"/>
                <w:szCs w:val="16"/>
                <w:lang w:val="en-GB" w:eastAsia="x-none"/>
              </w:rPr>
              <w:t>same as legacy TDD</w:t>
            </w:r>
          </w:p>
          <w:p w14:paraId="780F5434" w14:textId="77777777" w:rsidR="00CF567D" w:rsidRPr="00CF567D" w:rsidRDefault="00000000">
            <w:pPr>
              <w:widowControl/>
              <w:numPr>
                <w:ilvl w:val="1"/>
                <w:numId w:val="30"/>
              </w:numPr>
              <w:autoSpaceDE w:val="0"/>
              <w:autoSpaceDN w:val="0"/>
              <w:adjustRightInd w:val="0"/>
              <w:jc w:val="left"/>
              <w:textAlignment w:val="baseline"/>
              <w:rPr>
                <w:rFonts w:ascii="Arial" w:eastAsia="Batang" w:hAnsi="Arial" w:cs="Arial"/>
                <w:kern w:val="0"/>
                <w:sz w:val="16"/>
                <w:szCs w:val="16"/>
                <w:lang w:val="en-GB" w:eastAsia="x-none"/>
              </w:rPr>
            </w:pPr>
            <m:oMath>
              <m:d>
                <m:dPr>
                  <m:ctrlPr>
                    <w:rPr>
                      <w:rFonts w:ascii="Cambria Math" w:eastAsia="Batang" w:hAnsi="Cambria Math" w:cs="Arial"/>
                      <w:i/>
                      <w:iCs/>
                      <w:kern w:val="0"/>
                      <w:sz w:val="16"/>
                      <w:szCs w:val="16"/>
                      <w:lang w:val="en-GB" w:eastAsia="en-US"/>
                    </w:rPr>
                  </m:ctrlPr>
                </m:dPr>
                <m:e>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H</m:t>
                      </m:r>
                    </m:sub>
                  </m:sSub>
                  <m:r>
                    <m:rPr>
                      <m:sty m:val="p"/>
                    </m:rPr>
                    <w:rPr>
                      <w:rFonts w:ascii="Cambria Math" w:eastAsia="Batang" w:hAnsi="Cambria Math" w:cs="Arial"/>
                      <w:kern w:val="0"/>
                      <w:sz w:val="16"/>
                      <w:szCs w:val="16"/>
                      <w:lang w:val="en-GB" w:eastAsia="en-US"/>
                    </w:rPr>
                    <m:t>,</m:t>
                  </m:r>
                  <m:sSub>
                    <m:sSubPr>
                      <m:ctrlPr>
                        <w:rPr>
                          <w:rFonts w:ascii="Cambria Math" w:eastAsia="Batang" w:hAnsi="Cambria Math" w:cs="Arial"/>
                          <w:i/>
                          <w:iCs/>
                          <w:kern w:val="0"/>
                          <w:sz w:val="16"/>
                          <w:szCs w:val="16"/>
                          <w:lang w:val="en-GB" w:eastAsia="en-US"/>
                        </w:rPr>
                      </m:ctrlPr>
                    </m:sSubPr>
                    <m:e>
                      <m:r>
                        <m:rPr>
                          <m:sty m:val="p"/>
                        </m:rP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V</m:t>
                      </m:r>
                    </m:sub>
                  </m:sSub>
                </m:e>
              </m:d>
            </m:oMath>
            <w:r w:rsidR="00CF567D" w:rsidRPr="00CF567D">
              <w:rPr>
                <w:rFonts w:ascii="Arial" w:eastAsia="Batang" w:hAnsi="Arial" w:cs="Arial"/>
                <w:kern w:val="0"/>
                <w:sz w:val="16"/>
                <w:szCs w:val="16"/>
                <w:lang w:val="pt-BR" w:eastAsia="x-none"/>
              </w:rPr>
              <w:t xml:space="preserve"> = (0.5, 0.5)λ,  +45°/-45° polarization, </w:t>
            </w:r>
            <w:r w:rsidR="00CF567D" w:rsidRPr="00CF567D">
              <w:rPr>
                <w:rFonts w:ascii="Arial" w:eastAsia="Batang" w:hAnsi="Arial" w:cs="Arial"/>
                <w:kern w:val="0"/>
                <w:sz w:val="16"/>
                <w:szCs w:val="16"/>
                <w:lang w:val="en-GB" w:eastAsia="x-none"/>
              </w:rPr>
              <w:t>(d</w:t>
            </w:r>
            <w:r w:rsidR="00CF567D" w:rsidRPr="00CF567D">
              <w:rPr>
                <w:rFonts w:ascii="Arial" w:eastAsia="Batang" w:hAnsi="Arial" w:cs="Arial"/>
                <w:kern w:val="0"/>
                <w:sz w:val="16"/>
                <w:szCs w:val="16"/>
                <w:vertAlign w:val="subscript"/>
                <w:lang w:val="en-GB" w:eastAsia="x-none"/>
              </w:rPr>
              <w:t>a,H</w:t>
            </w:r>
            <w:r w:rsidR="00CF567D" w:rsidRPr="00CF567D">
              <w:rPr>
                <w:rFonts w:ascii="Arial" w:eastAsia="Batang" w:hAnsi="Arial" w:cs="Arial"/>
                <w:kern w:val="0"/>
                <w:sz w:val="16"/>
                <w:szCs w:val="16"/>
                <w:lang w:val="en-GB" w:eastAsia="x-none"/>
              </w:rPr>
              <w:t>,d</w:t>
            </w:r>
            <w:r w:rsidR="00CF567D" w:rsidRPr="00CF567D">
              <w:rPr>
                <w:rFonts w:ascii="Arial" w:eastAsia="Batang" w:hAnsi="Arial" w:cs="Arial"/>
                <w:kern w:val="0"/>
                <w:sz w:val="16"/>
                <w:szCs w:val="16"/>
                <w:vertAlign w:val="subscript"/>
                <w:lang w:val="en-GB" w:eastAsia="x-none"/>
              </w:rPr>
              <w:t>a,V</w:t>
            </w:r>
            <w:r w:rsidR="00CF567D" w:rsidRPr="00CF567D">
              <w:rPr>
                <w:rFonts w:ascii="Arial" w:eastAsia="Batang" w:hAnsi="Arial" w:cs="Arial"/>
                <w:kern w:val="0"/>
                <w:sz w:val="16"/>
                <w:szCs w:val="16"/>
                <w:lang w:val="en-GB" w:eastAsia="x-none"/>
              </w:rPr>
              <w:t>) = (0, 30)λ</w:t>
            </w:r>
          </w:p>
          <w:p w14:paraId="7F1E3FE1" w14:textId="77777777" w:rsidR="00CF567D" w:rsidRPr="00CF567D" w:rsidRDefault="00CF567D" w:rsidP="00CF567D">
            <w:pPr>
              <w:widowControl/>
              <w:overflowPunct w:val="0"/>
              <w:ind w:hanging="1134"/>
              <w:jc w:val="left"/>
              <w:textAlignment w:val="baseline"/>
              <w:rPr>
                <w:rFonts w:ascii="Arial" w:eastAsia="Batang" w:hAnsi="Arial" w:cs="Arial"/>
                <w:kern w:val="0"/>
                <w:sz w:val="16"/>
                <w:szCs w:val="16"/>
                <w:lang w:val="en-GB" w:eastAsia="en-US"/>
              </w:rPr>
            </w:pPr>
          </w:p>
        </w:tc>
      </w:tr>
    </w:tbl>
    <w:p w14:paraId="0E1766FE" w14:textId="77777777" w:rsidR="00CF567D" w:rsidRPr="00CF567D" w:rsidRDefault="00CF567D" w:rsidP="00CF567D">
      <w:pPr>
        <w:widowControl/>
        <w:jc w:val="left"/>
        <w:rPr>
          <w:rFonts w:ascii="Times" w:eastAsia="Batang" w:hAnsi="Times" w:cs="Times New Roman"/>
          <w:kern w:val="0"/>
          <w:sz w:val="20"/>
          <w:szCs w:val="20"/>
          <w:lang w:val="en-GB" w:eastAsia="en-US"/>
        </w:rPr>
      </w:pPr>
    </w:p>
    <w:p w14:paraId="32D6CDC7" w14:textId="77777777" w:rsidR="00CF567D" w:rsidRPr="00CF567D" w:rsidRDefault="00CF567D" w:rsidP="00CF567D">
      <w:pPr>
        <w:widowControl/>
        <w:spacing w:after="120"/>
        <w:rPr>
          <w:rFonts w:ascii="Times" w:eastAsia="Times New Roman" w:hAnsi="Times" w:cs="Times New Roman"/>
          <w:kern w:val="0"/>
          <w:sz w:val="20"/>
          <w:szCs w:val="24"/>
          <w:lang w:val="en-GB" w:eastAsia="en-GB"/>
        </w:rPr>
      </w:pPr>
    </w:p>
    <w:p w14:paraId="75A12B46"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B</w:t>
      </w:r>
    </w:p>
    <w:p w14:paraId="4306106B"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bookmarkStart w:id="12" w:name="_Hlk54274303"/>
      <w:r w:rsidRPr="00CF567D">
        <w:rPr>
          <w:rFonts w:ascii="Times New Roman" w:eastAsia="宋体" w:hAnsi="Times New Roman" w:cs="Times New Roman"/>
          <w:kern w:val="0"/>
          <w:sz w:val="24"/>
          <w:szCs w:val="24"/>
          <w:lang w:val="en-CA" w:eastAsia="en-US"/>
        </w:rPr>
        <w:t xml:space="preserve">Table B-1. System-level simulation assumption for </w:t>
      </w:r>
      <w:bookmarkEnd w:id="12"/>
      <w:r w:rsidRPr="00CF567D">
        <w:rPr>
          <w:rFonts w:ascii="Times New Roman" w:eastAsia="宋体" w:hAnsi="Times New Roman" w:cs="Times New Roman"/>
          <w:kern w:val="0"/>
          <w:sz w:val="24"/>
          <w:szCs w:val="24"/>
          <w:lang w:val="en-CA" w:eastAsia="en-US"/>
        </w:rPr>
        <w:t>NR Full Duplex</w:t>
      </w:r>
    </w:p>
    <w:p w14:paraId="5AB0B99A"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p>
    <w:tbl>
      <w:tblPr>
        <w:tblStyle w:val="ae"/>
        <w:tblpPr w:leftFromText="180" w:rightFromText="180" w:vertAnchor="page" w:horzAnchor="margin" w:tblpXSpec="center" w:tblpY="1899"/>
        <w:tblW w:w="8075" w:type="dxa"/>
        <w:tblLayout w:type="fixed"/>
        <w:tblLook w:val="04A0" w:firstRow="1" w:lastRow="0" w:firstColumn="1" w:lastColumn="0" w:noHBand="0" w:noVBand="1"/>
      </w:tblPr>
      <w:tblGrid>
        <w:gridCol w:w="2693"/>
        <w:gridCol w:w="5382"/>
      </w:tblGrid>
      <w:tr w:rsidR="00CF567D" w:rsidRPr="00CF567D" w14:paraId="2AADBBD0" w14:textId="77777777" w:rsidTr="00CF567D">
        <w:trPr>
          <w:trHeight w:val="447"/>
        </w:trPr>
        <w:tc>
          <w:tcPr>
            <w:tcW w:w="2693" w:type="dxa"/>
            <w:shd w:val="clear" w:color="auto" w:fill="A6A6A6"/>
            <w:vAlign w:val="center"/>
          </w:tcPr>
          <w:p w14:paraId="48CD35E4" w14:textId="77777777" w:rsidR="00CF567D" w:rsidRPr="00CF567D" w:rsidRDefault="00CF567D" w:rsidP="00CF567D">
            <w:pPr>
              <w:widowControl/>
              <w:spacing w:after="120"/>
              <w:jc w:val="center"/>
              <w:rPr>
                <w:rFonts w:eastAsia="Times New Roman"/>
                <w:b/>
                <w:bCs/>
                <w:sz w:val="18"/>
                <w:szCs w:val="18"/>
                <w:lang w:eastAsia="en-US"/>
              </w:rPr>
            </w:pPr>
            <w:bookmarkStart w:id="13" w:name="_Hlk115207630"/>
            <w:r w:rsidRPr="00CF567D">
              <w:rPr>
                <w:rFonts w:eastAsia="Times New Roman"/>
                <w:b/>
                <w:bCs/>
                <w:sz w:val="18"/>
                <w:szCs w:val="18"/>
                <w:lang w:eastAsia="en-US"/>
              </w:rPr>
              <w:lastRenderedPageBreak/>
              <w:t>Parameters</w:t>
            </w:r>
          </w:p>
        </w:tc>
        <w:tc>
          <w:tcPr>
            <w:tcW w:w="5382" w:type="dxa"/>
            <w:shd w:val="clear" w:color="auto" w:fill="A6A6A6"/>
            <w:vAlign w:val="center"/>
          </w:tcPr>
          <w:p w14:paraId="039949B8"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values</w:t>
            </w:r>
          </w:p>
        </w:tc>
      </w:tr>
      <w:tr w:rsidR="00CF567D" w:rsidRPr="00CF567D" w14:paraId="344B6A3B" w14:textId="77777777" w:rsidTr="00E15FAA">
        <w:tc>
          <w:tcPr>
            <w:tcW w:w="2693" w:type="dxa"/>
            <w:vAlign w:val="center"/>
          </w:tcPr>
          <w:p w14:paraId="660AD53B" w14:textId="77777777" w:rsidR="00CF567D" w:rsidRPr="00CF567D" w:rsidRDefault="00CF567D" w:rsidP="00CF567D">
            <w:pPr>
              <w:widowControl/>
              <w:spacing w:after="120"/>
              <w:jc w:val="center"/>
              <w:rPr>
                <w:rFonts w:eastAsia="Times New Roman"/>
                <w:b/>
                <w:bCs/>
                <w:sz w:val="18"/>
                <w:szCs w:val="18"/>
                <w:lang w:eastAsia="en-US"/>
              </w:rPr>
            </w:pPr>
            <w:bookmarkStart w:id="14" w:name="_Hlk115098035"/>
            <w:r w:rsidRPr="00CF567D">
              <w:rPr>
                <w:rFonts w:eastAsia="Times New Roman"/>
                <w:b/>
                <w:bCs/>
                <w:sz w:val="18"/>
                <w:szCs w:val="18"/>
                <w:lang w:eastAsia="en-US"/>
              </w:rPr>
              <w:t>Scenario</w:t>
            </w:r>
          </w:p>
        </w:tc>
        <w:tc>
          <w:tcPr>
            <w:tcW w:w="5382" w:type="dxa"/>
            <w:vAlign w:val="center"/>
          </w:tcPr>
          <w:p w14:paraId="48A31AE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sz w:val="18"/>
                <w:szCs w:val="18"/>
                <w:lang w:eastAsia="en-US"/>
              </w:rPr>
              <w:t>Indoor hotspot</w:t>
            </w:r>
          </w:p>
        </w:tc>
      </w:tr>
      <w:tr w:rsidR="00CF567D" w:rsidRPr="00CF567D" w14:paraId="7FD12347" w14:textId="77777777" w:rsidTr="00E15FAA">
        <w:tc>
          <w:tcPr>
            <w:tcW w:w="2693" w:type="dxa"/>
            <w:vAlign w:val="center"/>
          </w:tcPr>
          <w:p w14:paraId="4C37254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Layout</w:t>
            </w:r>
          </w:p>
        </w:tc>
        <w:tc>
          <w:tcPr>
            <w:tcW w:w="5382" w:type="dxa"/>
            <w:vAlign w:val="center"/>
          </w:tcPr>
          <w:p w14:paraId="7A9D4E4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12 BSs per 120 m x 50 m</w:t>
            </w:r>
          </w:p>
        </w:tc>
      </w:tr>
      <w:tr w:rsidR="00CF567D" w:rsidRPr="00CF567D" w14:paraId="0F8EA8F6" w14:textId="77777777" w:rsidTr="00E15FAA">
        <w:tc>
          <w:tcPr>
            <w:tcW w:w="2693" w:type="dxa"/>
            <w:vAlign w:val="center"/>
          </w:tcPr>
          <w:p w14:paraId="1543563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Inter-BS distance</w:t>
            </w:r>
          </w:p>
        </w:tc>
        <w:tc>
          <w:tcPr>
            <w:tcW w:w="5382" w:type="dxa"/>
            <w:vAlign w:val="center"/>
          </w:tcPr>
          <w:p w14:paraId="534EC2A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20m</w:t>
            </w:r>
          </w:p>
        </w:tc>
      </w:tr>
      <w:tr w:rsidR="00CF567D" w:rsidRPr="00CF567D" w14:paraId="08EC9470" w14:textId="77777777" w:rsidTr="00E15FAA">
        <w:tc>
          <w:tcPr>
            <w:tcW w:w="2693" w:type="dxa"/>
            <w:vAlign w:val="center"/>
          </w:tcPr>
          <w:p w14:paraId="6EF4977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Minimum BS-UE (2D) distance</w:t>
            </w:r>
          </w:p>
        </w:tc>
        <w:tc>
          <w:tcPr>
            <w:tcW w:w="5382" w:type="dxa"/>
            <w:vAlign w:val="center"/>
          </w:tcPr>
          <w:p w14:paraId="3864AA7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0m</w:t>
            </w:r>
          </w:p>
        </w:tc>
      </w:tr>
      <w:tr w:rsidR="00CF567D" w:rsidRPr="00CF567D" w14:paraId="59AB60BB" w14:textId="77777777" w:rsidTr="00E15FAA">
        <w:tc>
          <w:tcPr>
            <w:tcW w:w="2693" w:type="dxa"/>
            <w:vAlign w:val="center"/>
          </w:tcPr>
          <w:p w14:paraId="7707542B"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Minimum UE-UE (2D) distance</w:t>
            </w:r>
          </w:p>
        </w:tc>
        <w:tc>
          <w:tcPr>
            <w:tcW w:w="5382" w:type="dxa"/>
            <w:vAlign w:val="center"/>
          </w:tcPr>
          <w:p w14:paraId="6F34DA6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1m</w:t>
            </w:r>
          </w:p>
        </w:tc>
      </w:tr>
      <w:tr w:rsidR="00CF567D" w:rsidRPr="00CF567D" w14:paraId="1CF7B601" w14:textId="77777777" w:rsidTr="00E15FAA">
        <w:tc>
          <w:tcPr>
            <w:tcW w:w="2693" w:type="dxa"/>
            <w:vAlign w:val="center"/>
          </w:tcPr>
          <w:p w14:paraId="1EAAD28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Carrier frequency</w:t>
            </w:r>
          </w:p>
        </w:tc>
        <w:tc>
          <w:tcPr>
            <w:tcW w:w="5382" w:type="dxa"/>
            <w:vAlign w:val="center"/>
          </w:tcPr>
          <w:p w14:paraId="1A5A804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4GHz</w:t>
            </w:r>
          </w:p>
        </w:tc>
      </w:tr>
      <w:tr w:rsidR="00CF567D" w:rsidRPr="00CF567D" w14:paraId="78B63DEB" w14:textId="77777777" w:rsidTr="00E15FAA">
        <w:tc>
          <w:tcPr>
            <w:tcW w:w="2693" w:type="dxa"/>
            <w:vAlign w:val="center"/>
          </w:tcPr>
          <w:p w14:paraId="660DFD28"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Simulation bandwidth</w:t>
            </w:r>
          </w:p>
        </w:tc>
        <w:tc>
          <w:tcPr>
            <w:tcW w:w="5382" w:type="dxa"/>
            <w:vAlign w:val="center"/>
          </w:tcPr>
          <w:p w14:paraId="41B5DB9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100MHz</w:t>
            </w:r>
          </w:p>
        </w:tc>
      </w:tr>
      <w:tr w:rsidR="00CF567D" w:rsidRPr="00CF567D" w14:paraId="2449B82E" w14:textId="77777777" w:rsidTr="00E15FAA">
        <w:tc>
          <w:tcPr>
            <w:tcW w:w="2693" w:type="dxa"/>
            <w:vAlign w:val="center"/>
          </w:tcPr>
          <w:p w14:paraId="0272493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Subcarrier spacing</w:t>
            </w:r>
          </w:p>
        </w:tc>
        <w:tc>
          <w:tcPr>
            <w:tcW w:w="5382" w:type="dxa"/>
            <w:vAlign w:val="center"/>
          </w:tcPr>
          <w:p w14:paraId="756EE17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14 OFDM symbol slot</w:t>
            </w:r>
          </w:p>
          <w:p w14:paraId="39CDB947"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SCS = 30kHz</w:t>
            </w:r>
          </w:p>
        </w:tc>
      </w:tr>
      <w:tr w:rsidR="00CF567D" w:rsidRPr="00CF567D" w14:paraId="66C177C4" w14:textId="77777777" w:rsidTr="00E15FAA">
        <w:tc>
          <w:tcPr>
            <w:tcW w:w="2693" w:type="dxa"/>
            <w:vAlign w:val="center"/>
          </w:tcPr>
          <w:p w14:paraId="3B2B78F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DL-UL guard band</w:t>
            </w:r>
          </w:p>
        </w:tc>
        <w:tc>
          <w:tcPr>
            <w:tcW w:w="5382" w:type="dxa"/>
            <w:vAlign w:val="center"/>
          </w:tcPr>
          <w:p w14:paraId="0DCC03FB"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 PRB</w:t>
            </w:r>
          </w:p>
        </w:tc>
      </w:tr>
      <w:tr w:rsidR="00CF567D" w:rsidRPr="00CF567D" w14:paraId="1252A580" w14:textId="77777777" w:rsidTr="00E15FAA">
        <w:tc>
          <w:tcPr>
            <w:tcW w:w="2693" w:type="dxa"/>
            <w:vAlign w:val="center"/>
          </w:tcPr>
          <w:p w14:paraId="271C944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Channel model [NOTE 1]</w:t>
            </w:r>
          </w:p>
        </w:tc>
        <w:tc>
          <w:tcPr>
            <w:tcW w:w="5382" w:type="dxa"/>
            <w:vAlign w:val="center"/>
          </w:tcPr>
          <w:p w14:paraId="0E70A41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TR 38.901 &amp;&amp; TR 38.802</w:t>
            </w:r>
          </w:p>
        </w:tc>
      </w:tr>
      <w:tr w:rsidR="00CF567D" w:rsidRPr="00CF567D" w14:paraId="3E29D8F5" w14:textId="77777777" w:rsidTr="00E15FAA">
        <w:tc>
          <w:tcPr>
            <w:tcW w:w="2693" w:type="dxa"/>
            <w:vAlign w:val="center"/>
          </w:tcPr>
          <w:p w14:paraId="07A3CF0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Tx power</w:t>
            </w:r>
          </w:p>
        </w:tc>
        <w:tc>
          <w:tcPr>
            <w:tcW w:w="5382" w:type="dxa"/>
            <w:vAlign w:val="center"/>
          </w:tcPr>
          <w:p w14:paraId="3249395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24dBm</w:t>
            </w:r>
          </w:p>
        </w:tc>
      </w:tr>
      <w:tr w:rsidR="00CF567D" w:rsidRPr="00CF567D" w14:paraId="21B60469" w14:textId="77777777" w:rsidTr="00E15FAA">
        <w:tc>
          <w:tcPr>
            <w:tcW w:w="2693" w:type="dxa"/>
            <w:vAlign w:val="center"/>
          </w:tcPr>
          <w:p w14:paraId="66750FBC"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Tx power</w:t>
            </w:r>
          </w:p>
        </w:tc>
        <w:tc>
          <w:tcPr>
            <w:tcW w:w="5382" w:type="dxa"/>
            <w:vAlign w:val="center"/>
          </w:tcPr>
          <w:p w14:paraId="33E98C3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23dBm</w:t>
            </w:r>
          </w:p>
        </w:tc>
      </w:tr>
      <w:tr w:rsidR="00CF567D" w:rsidRPr="00CF567D" w14:paraId="09C3D05F" w14:textId="77777777" w:rsidTr="00E15FAA">
        <w:tc>
          <w:tcPr>
            <w:tcW w:w="2693" w:type="dxa"/>
            <w:vAlign w:val="center"/>
          </w:tcPr>
          <w:p w14:paraId="5ED3FA79"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UL power control</w:t>
            </w:r>
          </w:p>
        </w:tc>
        <w:tc>
          <w:tcPr>
            <w:tcW w:w="5382" w:type="dxa"/>
            <w:vAlign w:val="center"/>
          </w:tcPr>
          <w:p w14:paraId="053CD4F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P0= -60 dBm, alpha = 0.6</w:t>
            </w:r>
          </w:p>
        </w:tc>
      </w:tr>
      <w:tr w:rsidR="00CF567D" w:rsidRPr="00CF567D" w14:paraId="199629AC" w14:textId="77777777" w:rsidTr="00E15FAA">
        <w:tc>
          <w:tcPr>
            <w:tcW w:w="2693" w:type="dxa"/>
            <w:vAlign w:val="center"/>
          </w:tcPr>
          <w:p w14:paraId="381D738D"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receiver noise figure</w:t>
            </w:r>
          </w:p>
        </w:tc>
        <w:tc>
          <w:tcPr>
            <w:tcW w:w="5382" w:type="dxa"/>
            <w:vAlign w:val="center"/>
          </w:tcPr>
          <w:p w14:paraId="5CE6B40C"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5dB</w:t>
            </w:r>
          </w:p>
        </w:tc>
      </w:tr>
      <w:tr w:rsidR="00CF567D" w:rsidRPr="00CF567D" w14:paraId="434FDBC2" w14:textId="77777777" w:rsidTr="00E15FAA">
        <w:tc>
          <w:tcPr>
            <w:tcW w:w="2693" w:type="dxa"/>
            <w:vAlign w:val="center"/>
          </w:tcPr>
          <w:p w14:paraId="30C961E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receiver noise figure</w:t>
            </w:r>
          </w:p>
        </w:tc>
        <w:tc>
          <w:tcPr>
            <w:tcW w:w="5382" w:type="dxa"/>
            <w:vAlign w:val="center"/>
          </w:tcPr>
          <w:p w14:paraId="38BCEFF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9 dB</w:t>
            </w:r>
          </w:p>
        </w:tc>
      </w:tr>
      <w:tr w:rsidR="00CF567D" w:rsidRPr="00CF567D" w14:paraId="724DB818" w14:textId="77777777" w:rsidTr="00E15FAA">
        <w:tc>
          <w:tcPr>
            <w:tcW w:w="2693" w:type="dxa"/>
            <w:vAlign w:val="center"/>
          </w:tcPr>
          <w:p w14:paraId="69AE7E4F"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distribution</w:t>
            </w:r>
          </w:p>
        </w:tc>
        <w:tc>
          <w:tcPr>
            <w:tcW w:w="5382" w:type="dxa"/>
            <w:vAlign w:val="center"/>
          </w:tcPr>
          <w:p w14:paraId="66309EEC"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100% indoor</w:t>
            </w:r>
          </w:p>
        </w:tc>
      </w:tr>
      <w:tr w:rsidR="00CF567D" w:rsidRPr="00CF567D" w14:paraId="087C0F41" w14:textId="77777777" w:rsidTr="00E15FAA">
        <w:tc>
          <w:tcPr>
            <w:tcW w:w="2693" w:type="dxa"/>
            <w:vAlign w:val="center"/>
          </w:tcPr>
          <w:p w14:paraId="2A9C744B"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height</w:t>
            </w:r>
          </w:p>
        </w:tc>
        <w:tc>
          <w:tcPr>
            <w:tcW w:w="5382" w:type="dxa"/>
            <w:vAlign w:val="center"/>
          </w:tcPr>
          <w:p w14:paraId="4F26399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3m</w:t>
            </w:r>
          </w:p>
        </w:tc>
      </w:tr>
      <w:tr w:rsidR="00CF567D" w:rsidRPr="00CF567D" w14:paraId="197F9248" w14:textId="77777777" w:rsidTr="00E15FAA">
        <w:tc>
          <w:tcPr>
            <w:tcW w:w="2693" w:type="dxa"/>
            <w:vAlign w:val="center"/>
          </w:tcPr>
          <w:p w14:paraId="1A61E95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height</w:t>
            </w:r>
          </w:p>
        </w:tc>
        <w:tc>
          <w:tcPr>
            <w:tcW w:w="5382" w:type="dxa"/>
            <w:vAlign w:val="center"/>
          </w:tcPr>
          <w:p w14:paraId="39414EFA"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1.5m</w:t>
            </w:r>
          </w:p>
        </w:tc>
      </w:tr>
      <w:tr w:rsidR="00CF567D" w:rsidRPr="00CF567D" w14:paraId="58154DBF" w14:textId="77777777" w:rsidTr="00E15FAA">
        <w:tc>
          <w:tcPr>
            <w:tcW w:w="2693" w:type="dxa"/>
            <w:vAlign w:val="center"/>
          </w:tcPr>
          <w:p w14:paraId="4E1B963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element gain + connector loss</w:t>
            </w:r>
          </w:p>
        </w:tc>
        <w:tc>
          <w:tcPr>
            <w:tcW w:w="5382" w:type="dxa"/>
            <w:vAlign w:val="center"/>
          </w:tcPr>
          <w:p w14:paraId="135FAA4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5dBi, Table 10 in Report ITU-R M.2412</w:t>
            </w:r>
          </w:p>
        </w:tc>
      </w:tr>
      <w:tr w:rsidR="00CF567D" w:rsidRPr="00CF567D" w14:paraId="7AAF4542" w14:textId="77777777" w:rsidTr="00E15FAA">
        <w:tc>
          <w:tcPr>
            <w:tcW w:w="2693" w:type="dxa"/>
            <w:vAlign w:val="center"/>
          </w:tcPr>
          <w:p w14:paraId="4454894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configurations</w:t>
            </w:r>
          </w:p>
        </w:tc>
        <w:tc>
          <w:tcPr>
            <w:tcW w:w="5382" w:type="dxa"/>
            <w:vAlign w:val="center"/>
          </w:tcPr>
          <w:p w14:paraId="7A2444E8" w14:textId="7E501CE0" w:rsidR="00CF567D" w:rsidRPr="00CF567D" w:rsidRDefault="00046DAE" w:rsidP="00CF567D">
            <w:pPr>
              <w:widowControl/>
              <w:spacing w:after="120"/>
              <w:jc w:val="center"/>
              <w:rPr>
                <w:rFonts w:eastAsia="Times New Roman"/>
                <w:sz w:val="18"/>
                <w:szCs w:val="18"/>
                <w:lang w:eastAsia="en-US"/>
              </w:rPr>
            </w:pPr>
            <w:r w:rsidRPr="00AA1CF9">
              <w:rPr>
                <w:rFonts w:eastAsia="Times New Roman"/>
                <w:sz w:val="18"/>
                <w:szCs w:val="18"/>
                <w:lang w:eastAsia="en-US"/>
              </w:rPr>
              <w:t>F</w:t>
            </w:r>
            <w:r w:rsidRPr="00AA1CF9">
              <w:rPr>
                <w:rFonts w:eastAsia="Times New Roman" w:hint="eastAsia"/>
                <w:sz w:val="18"/>
                <w:szCs w:val="18"/>
                <w:lang w:eastAsia="en-US"/>
              </w:rPr>
              <w:t>or</w:t>
            </w:r>
            <w:r>
              <w:rPr>
                <w:rFonts w:eastAsia="Times New Roman"/>
                <w:sz w:val="18"/>
                <w:szCs w:val="18"/>
                <w:lang w:eastAsia="en-US"/>
              </w:rPr>
              <w:t xml:space="preserve"> legacy TDD or dynamic TDD: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00CF567D" w:rsidRPr="00CF567D">
              <w:rPr>
                <w:rFonts w:eastAsia="Times New Roman"/>
                <w:sz w:val="18"/>
                <w:szCs w:val="18"/>
                <w:lang w:eastAsia="en-US"/>
              </w:rPr>
              <w:t>= (4,4,2,1,1; 4,4)</w:t>
            </w:r>
          </w:p>
          <w:p w14:paraId="36A6C8AE" w14:textId="37763F6B" w:rsidR="00CF567D" w:rsidRDefault="00000000" w:rsidP="00CF567D">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CF567D" w:rsidRPr="00CF567D">
              <w:rPr>
                <w:rFonts w:eastAsia="Times New Roman"/>
                <w:sz w:val="18"/>
                <w:szCs w:val="18"/>
                <w:lang w:eastAsia="en-US"/>
              </w:rPr>
              <w:t>= (0.5, 0.5) λ, +45°/-45° polarization</w:t>
            </w:r>
          </w:p>
          <w:p w14:paraId="177B7918" w14:textId="1B735217" w:rsidR="00046DAE" w:rsidRPr="00CF567D" w:rsidRDefault="00046DAE" w:rsidP="00046DAE">
            <w:pPr>
              <w:widowControl/>
              <w:spacing w:after="120"/>
              <w:jc w:val="center"/>
              <w:rPr>
                <w:rFonts w:eastAsia="Times New Roman"/>
                <w:sz w:val="18"/>
                <w:szCs w:val="18"/>
                <w:lang w:eastAsia="en-US"/>
              </w:rPr>
            </w:pPr>
            <w:r w:rsidRPr="00AA1CF9">
              <w:rPr>
                <w:rFonts w:eastAsia="Times New Roman"/>
                <w:sz w:val="18"/>
                <w:szCs w:val="18"/>
                <w:lang w:eastAsia="en-US"/>
              </w:rPr>
              <w:t>For SBFD</w:t>
            </w:r>
            <w:r w:rsidR="00AA1CF9" w:rsidRPr="00AA1CF9">
              <w:rPr>
                <w:rFonts w:eastAsia="Times New Roman"/>
                <w:sz w:val="18"/>
                <w:szCs w:val="18"/>
                <w:lang w:eastAsia="en-US"/>
              </w:rPr>
              <w:t xml:space="preserve">, there are two panel groups, for each panel group: </w:t>
            </w:r>
            <w:r w:rsidRPr="00AA1CF9">
              <w:rPr>
                <w:rFonts w:eastAsia="Times New Roman"/>
                <w:sz w:val="18"/>
                <w:szCs w:val="18"/>
                <w:lang w:eastAsia="en-US"/>
              </w:rPr>
              <w:t xml:space="preserve">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(4,4,2,1,1; 4,4)</w:t>
            </w:r>
          </w:p>
          <w:p w14:paraId="5C7474BC" w14:textId="2391C57E" w:rsidR="00AA1CF9" w:rsidRPr="00AA1CF9" w:rsidRDefault="00000000" w:rsidP="00AA1CF9">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046DAE" w:rsidRPr="00CF567D">
              <w:rPr>
                <w:rFonts w:eastAsia="Times New Roman"/>
                <w:sz w:val="18"/>
                <w:szCs w:val="18"/>
                <w:lang w:eastAsia="en-US"/>
              </w:rPr>
              <w:t>= (0.5, 0.5) λ, +45°/-45° polarization</w:t>
            </w:r>
          </w:p>
        </w:tc>
      </w:tr>
      <w:tr w:rsidR="00CF567D" w:rsidRPr="00CF567D" w14:paraId="1D46CFB0" w14:textId="77777777" w:rsidTr="00E15FAA">
        <w:tc>
          <w:tcPr>
            <w:tcW w:w="2693" w:type="dxa"/>
            <w:vAlign w:val="center"/>
          </w:tcPr>
          <w:p w14:paraId="3100E39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Mechanic tilt</w:t>
            </w:r>
          </w:p>
        </w:tc>
        <w:tc>
          <w:tcPr>
            <w:tcW w:w="5382" w:type="dxa"/>
            <w:vAlign w:val="center"/>
          </w:tcPr>
          <w:p w14:paraId="0A2735C7" w14:textId="77777777" w:rsidR="00CF567D" w:rsidRPr="00CF567D" w:rsidRDefault="00CF567D" w:rsidP="00CF567D">
            <w:pPr>
              <w:widowControl/>
              <w:spacing w:after="120"/>
              <w:jc w:val="center"/>
              <w:rPr>
                <w:rFonts w:eastAsia="Times New Roman"/>
                <w:sz w:val="18"/>
                <w:szCs w:val="18"/>
                <w:lang w:eastAsia="en-US"/>
              </w:rPr>
            </w:pPr>
            <w:r w:rsidRPr="004E3941">
              <w:rPr>
                <w:rFonts w:eastAsia="Times New Roman"/>
                <w:sz w:val="18"/>
                <w:szCs w:val="18"/>
                <w:lang w:eastAsia="en-US"/>
              </w:rPr>
              <w:t>180° in GCS (pointing to the ground)</w:t>
            </w:r>
          </w:p>
        </w:tc>
      </w:tr>
      <w:tr w:rsidR="00CF567D" w:rsidRPr="00CF567D" w14:paraId="4CB14D94" w14:textId="77777777" w:rsidTr="00E15FAA">
        <w:tc>
          <w:tcPr>
            <w:tcW w:w="2693" w:type="dxa"/>
            <w:vAlign w:val="center"/>
          </w:tcPr>
          <w:p w14:paraId="409A55D9"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Beam set at TRxP</w:t>
            </w:r>
          </w:p>
        </w:tc>
        <w:tc>
          <w:tcPr>
            <w:tcW w:w="5382" w:type="dxa"/>
            <w:vAlign w:val="center"/>
          </w:tcPr>
          <w:p w14:paraId="7BDC478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Azimuth angle φi = [0], Zenith angle θj = [90].</w:t>
            </w:r>
          </w:p>
        </w:tc>
      </w:tr>
      <w:tr w:rsidR="00CF567D" w:rsidRPr="00CF567D" w14:paraId="6E813DC1" w14:textId="77777777" w:rsidTr="00E15FAA">
        <w:tc>
          <w:tcPr>
            <w:tcW w:w="2693" w:type="dxa"/>
            <w:vAlign w:val="center"/>
          </w:tcPr>
          <w:p w14:paraId="48F9F58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gain</w:t>
            </w:r>
          </w:p>
        </w:tc>
        <w:tc>
          <w:tcPr>
            <w:tcW w:w="5382" w:type="dxa"/>
            <w:vAlign w:val="center"/>
          </w:tcPr>
          <w:p w14:paraId="384C9F1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0dBi</w:t>
            </w:r>
          </w:p>
        </w:tc>
      </w:tr>
      <w:tr w:rsidR="00CF567D" w:rsidRPr="00CF567D" w14:paraId="6E7BAA6B" w14:textId="77777777" w:rsidTr="00E15FAA">
        <w:tc>
          <w:tcPr>
            <w:tcW w:w="2693" w:type="dxa"/>
            <w:vAlign w:val="center"/>
          </w:tcPr>
          <w:p w14:paraId="6F2AF89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configurations</w:t>
            </w:r>
          </w:p>
        </w:tc>
        <w:tc>
          <w:tcPr>
            <w:tcW w:w="5382" w:type="dxa"/>
            <w:vAlign w:val="center"/>
          </w:tcPr>
          <w:p w14:paraId="5E90A7A1"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(M,N,P,Mg,Ng;Mp,Np)= (1,2,2,1,1; 1,2)</w:t>
            </w:r>
          </w:p>
        </w:tc>
      </w:tr>
      <w:tr w:rsidR="00CF567D" w:rsidRPr="00CF567D" w14:paraId="2C4823C6" w14:textId="77777777" w:rsidTr="00E15FAA">
        <w:tc>
          <w:tcPr>
            <w:tcW w:w="2693" w:type="dxa"/>
            <w:vAlign w:val="center"/>
          </w:tcPr>
          <w:p w14:paraId="1945D065"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beam set</w:t>
            </w:r>
          </w:p>
        </w:tc>
        <w:tc>
          <w:tcPr>
            <w:tcW w:w="5382" w:type="dxa"/>
            <w:vAlign w:val="center"/>
          </w:tcPr>
          <w:p w14:paraId="2658808B"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Azimuth angle φi = [0], Zenith angle θj = [90]</w:t>
            </w:r>
          </w:p>
        </w:tc>
      </w:tr>
      <w:tr w:rsidR="00CF567D" w:rsidRPr="00CF567D" w14:paraId="7FA326B0" w14:textId="77777777" w:rsidTr="00E15FAA">
        <w:tc>
          <w:tcPr>
            <w:tcW w:w="2693" w:type="dxa"/>
            <w:vAlign w:val="center"/>
          </w:tcPr>
          <w:p w14:paraId="66911D2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Channel estimation</w:t>
            </w:r>
          </w:p>
        </w:tc>
        <w:tc>
          <w:tcPr>
            <w:tcW w:w="5382" w:type="dxa"/>
            <w:vAlign w:val="center"/>
          </w:tcPr>
          <w:p w14:paraId="681819D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Ideal</w:t>
            </w:r>
          </w:p>
        </w:tc>
      </w:tr>
      <w:tr w:rsidR="00CF567D" w:rsidRPr="00CF567D" w14:paraId="74CB589B" w14:textId="77777777" w:rsidTr="00E15FAA">
        <w:tc>
          <w:tcPr>
            <w:tcW w:w="2693" w:type="dxa"/>
            <w:vAlign w:val="center"/>
          </w:tcPr>
          <w:p w14:paraId="31101DE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processing capability</w:t>
            </w:r>
          </w:p>
        </w:tc>
        <w:tc>
          <w:tcPr>
            <w:tcW w:w="5382" w:type="dxa"/>
            <w:vAlign w:val="center"/>
          </w:tcPr>
          <w:p w14:paraId="525728F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UE processing capability 1</w:t>
            </w:r>
          </w:p>
        </w:tc>
      </w:tr>
      <w:tr w:rsidR="00CF567D" w:rsidRPr="00CF567D" w14:paraId="5A46F43E" w14:textId="77777777" w:rsidTr="00E15FAA">
        <w:tc>
          <w:tcPr>
            <w:tcW w:w="2693" w:type="dxa"/>
            <w:vAlign w:val="center"/>
          </w:tcPr>
          <w:p w14:paraId="38131A1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receiver</w:t>
            </w:r>
          </w:p>
        </w:tc>
        <w:tc>
          <w:tcPr>
            <w:tcW w:w="5382" w:type="dxa"/>
            <w:vAlign w:val="center"/>
          </w:tcPr>
          <w:p w14:paraId="4FDC877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MMSE-IRC as the baseline receiver.</w:t>
            </w:r>
          </w:p>
        </w:tc>
      </w:tr>
      <w:tr w:rsidR="00CF567D" w:rsidRPr="00CF567D" w14:paraId="4CAB904D" w14:textId="77777777" w:rsidTr="00E15FAA">
        <w:tc>
          <w:tcPr>
            <w:tcW w:w="2693" w:type="dxa"/>
            <w:vAlign w:val="center"/>
          </w:tcPr>
          <w:p w14:paraId="6F14D7F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Handover margin</w:t>
            </w:r>
          </w:p>
        </w:tc>
        <w:tc>
          <w:tcPr>
            <w:tcW w:w="5382" w:type="dxa"/>
            <w:vAlign w:val="center"/>
          </w:tcPr>
          <w:p w14:paraId="0DAD4E9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3dB</w:t>
            </w:r>
          </w:p>
        </w:tc>
      </w:tr>
      <w:tr w:rsidR="00CF567D" w:rsidRPr="00CF567D" w14:paraId="1CA2BC20" w14:textId="77777777" w:rsidTr="00E15FAA">
        <w:tc>
          <w:tcPr>
            <w:tcW w:w="2693" w:type="dxa"/>
            <w:vAlign w:val="center"/>
          </w:tcPr>
          <w:p w14:paraId="6CCBB755"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attachment</w:t>
            </w:r>
          </w:p>
        </w:tc>
        <w:tc>
          <w:tcPr>
            <w:tcW w:w="5382" w:type="dxa"/>
            <w:vAlign w:val="center"/>
          </w:tcPr>
          <w:p w14:paraId="5E451E2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Based on RSRP from port 0</w:t>
            </w:r>
          </w:p>
        </w:tc>
      </w:tr>
      <w:tr w:rsidR="00CF567D" w:rsidRPr="00CF567D" w14:paraId="0370C560" w14:textId="77777777" w:rsidTr="00E15FAA">
        <w:tc>
          <w:tcPr>
            <w:tcW w:w="2693" w:type="dxa"/>
            <w:vAlign w:val="center"/>
          </w:tcPr>
          <w:p w14:paraId="2A17D811"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DL/UL Modulation</w:t>
            </w:r>
          </w:p>
        </w:tc>
        <w:tc>
          <w:tcPr>
            <w:tcW w:w="5382" w:type="dxa"/>
            <w:vAlign w:val="center"/>
          </w:tcPr>
          <w:p w14:paraId="6FC8BFB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Up to 256QAM</w:t>
            </w:r>
          </w:p>
        </w:tc>
      </w:tr>
      <w:tr w:rsidR="00CF567D" w:rsidRPr="00CF567D" w14:paraId="3DDE1EAC" w14:textId="77777777" w:rsidTr="00E15FAA">
        <w:tc>
          <w:tcPr>
            <w:tcW w:w="2693" w:type="dxa"/>
            <w:vAlign w:val="center"/>
          </w:tcPr>
          <w:p w14:paraId="1850B657"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Transmission scheme</w:t>
            </w:r>
          </w:p>
        </w:tc>
        <w:tc>
          <w:tcPr>
            <w:tcW w:w="5382" w:type="dxa"/>
            <w:vAlign w:val="center"/>
          </w:tcPr>
          <w:p w14:paraId="6B6FDF8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SU-MIMO, maximum layers = 2</w:t>
            </w:r>
          </w:p>
        </w:tc>
      </w:tr>
      <w:tr w:rsidR="00CF567D" w:rsidRPr="00CF567D" w14:paraId="3243AA81" w14:textId="77777777" w:rsidTr="00E15FAA">
        <w:tc>
          <w:tcPr>
            <w:tcW w:w="2693" w:type="dxa"/>
            <w:vAlign w:val="center"/>
          </w:tcPr>
          <w:p w14:paraId="0D4B78FD"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lastRenderedPageBreak/>
              <w:t>Scheduling</w:t>
            </w:r>
          </w:p>
        </w:tc>
        <w:tc>
          <w:tcPr>
            <w:tcW w:w="5382" w:type="dxa"/>
            <w:vAlign w:val="center"/>
          </w:tcPr>
          <w:p w14:paraId="236D46D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PF</w:t>
            </w:r>
          </w:p>
        </w:tc>
      </w:tr>
      <w:bookmarkEnd w:id="13"/>
      <w:bookmarkEnd w:id="14"/>
    </w:tbl>
    <w:p w14:paraId="68F0EF20" w14:textId="77777777" w:rsidR="00CF567D" w:rsidRPr="00CF567D" w:rsidRDefault="00CF567D" w:rsidP="00CF567D">
      <w:pPr>
        <w:widowControl/>
        <w:spacing w:after="120"/>
        <w:rPr>
          <w:rFonts w:ascii="Times New Roman" w:eastAsia="Times New Roman" w:hAnsi="Times New Roman" w:cs="Times New Roman"/>
          <w:kern w:val="0"/>
          <w:sz w:val="20"/>
          <w:szCs w:val="20"/>
          <w:lang w:eastAsia="en-US"/>
        </w:rPr>
      </w:pPr>
    </w:p>
    <w:p w14:paraId="7E129DC6" w14:textId="77777777" w:rsidR="00CF567D" w:rsidRPr="00CF567D" w:rsidRDefault="00CF567D" w:rsidP="00CF567D">
      <w:pPr>
        <w:widowControl/>
        <w:spacing w:after="120"/>
        <w:rPr>
          <w:rFonts w:ascii="Times New Roman" w:eastAsia="Times New Roman" w:hAnsi="Times New Roman" w:cs="Times New Roman"/>
          <w:kern w:val="0"/>
          <w:sz w:val="20"/>
          <w:szCs w:val="20"/>
          <w:lang w:eastAsia="en-US"/>
        </w:rPr>
      </w:pPr>
    </w:p>
    <w:p w14:paraId="2B3BBE80"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C</w:t>
      </w:r>
    </w:p>
    <w:p w14:paraId="2E07FAD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In the </w:t>
      </w:r>
      <w:r w:rsidRPr="00CF567D">
        <w:rPr>
          <w:rFonts w:ascii="Times New Roman" w:eastAsia="宋体" w:hAnsi="Times New Roman" w:cs="Times New Roman" w:hint="eastAsia"/>
          <w:kern w:val="0"/>
          <w:sz w:val="20"/>
          <w:szCs w:val="20"/>
        </w:rPr>
        <w:t>following</w:t>
      </w:r>
      <w:r w:rsidRPr="00CF567D">
        <w:rPr>
          <w:rFonts w:ascii="Times New Roman" w:eastAsia="宋体" w:hAnsi="Times New Roman" w:cs="Times New Roman"/>
          <w:kern w:val="0"/>
          <w:sz w:val="20"/>
          <w:szCs w:val="20"/>
        </w:rPr>
        <w:t xml:space="preserve">, we evaluate the performances for the SBFD </w:t>
      </w:r>
      <w:r w:rsidRPr="00CF567D">
        <w:rPr>
          <w:rFonts w:ascii="Times New Roman" w:eastAsia="宋体" w:hAnsi="Times New Roman" w:cs="Times New Roman" w:hint="eastAsia"/>
          <w:kern w:val="0"/>
          <w:sz w:val="20"/>
          <w:szCs w:val="20"/>
        </w:rPr>
        <w:t>deployment</w:t>
      </w:r>
      <w:r w:rsidRPr="00CF567D">
        <w:rPr>
          <w:rFonts w:ascii="Times New Roman" w:eastAsia="宋体" w:hAnsi="Times New Roman" w:cs="Times New Roman"/>
          <w:kern w:val="0"/>
          <w:sz w:val="20"/>
          <w:szCs w:val="20"/>
        </w:rPr>
        <w:t xml:space="preserve"> case 1 and SBFD deployment case 2 in Indoor Hotspot </w:t>
      </w:r>
      <w:r w:rsidRPr="00CF567D">
        <w:rPr>
          <w:rFonts w:ascii="Times New Roman" w:eastAsia="宋体" w:hAnsi="Times New Roman" w:cs="Times New Roman" w:hint="eastAsia"/>
          <w:kern w:val="0"/>
          <w:sz w:val="20"/>
          <w:szCs w:val="20"/>
        </w:rPr>
        <w:t>scenario</w:t>
      </w:r>
      <w:r w:rsidRPr="00CF567D">
        <w:rPr>
          <w:rFonts w:ascii="Times New Roman" w:eastAsia="宋体" w:hAnsi="Times New Roman" w:cs="Times New Roman"/>
          <w:kern w:val="0"/>
          <w:sz w:val="20"/>
          <w:szCs w:val="20"/>
        </w:rPr>
        <w:t xml:space="preserve"> in FR 1 with large packet size (0.5Mbytes). </w:t>
      </w:r>
      <w:r w:rsidRPr="00CF567D">
        <w:rPr>
          <w:rFonts w:ascii="Times New Roman" w:eastAsia="宋体" w:hAnsi="Times New Roman" w:cs="Times New Roman" w:hint="eastAsia"/>
          <w:kern w:val="0"/>
          <w:sz w:val="20"/>
          <w:szCs w:val="20"/>
        </w:rPr>
        <w:t>T</w:t>
      </w:r>
      <w:r w:rsidRPr="00CF567D">
        <w:rPr>
          <w:rFonts w:ascii="Times New Roman" w:eastAsia="宋体" w:hAnsi="Times New Roman" w:cs="Times New Roman"/>
          <w:kern w:val="0"/>
          <w:sz w:val="20"/>
          <w:szCs w:val="20"/>
        </w:rPr>
        <w:t>he following schemes are evaluated,</w:t>
      </w:r>
    </w:p>
    <w:p w14:paraId="1A0CE319" w14:textId="77777777" w:rsidR="00E72D36" w:rsidRPr="00CF567D" w:rsidRDefault="00E72D36" w:rsidP="00E72D36">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 the following schemes are evaluated</w:t>
      </w:r>
      <w:r w:rsidRPr="00CF567D">
        <w:rPr>
          <w:rFonts w:ascii="Times New Roman" w:eastAsia="宋体" w:hAnsi="Times New Roman" w:cs="Times New Roman" w:hint="eastAsia"/>
          <w:kern w:val="0"/>
          <w:sz w:val="20"/>
          <w:szCs w:val="20"/>
        </w:rPr>
        <w:t>:</w:t>
      </w:r>
    </w:p>
    <w:p w14:paraId="7B70F16C" w14:textId="77777777" w:rsidR="00E72D36" w:rsidRPr="00CF567D" w:rsidRDefault="00E72D36" w:rsidP="00E72D36">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36EAB70B" w14:textId="4B2DB9B3" w:rsidR="00E72D36" w:rsidRPr="00CF567D" w:rsidRDefault="00E72D36" w:rsidP="00E72D3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Pr>
          <w:rFonts w:ascii="Times New Roman" w:eastAsia="宋体" w:hAnsi="Times New Roman" w:cs="Times New Roman"/>
          <w:kern w:val="0"/>
          <w:sz w:val="20"/>
          <w:szCs w:val="20"/>
        </w:rPr>
        <w:t>3</w:t>
      </w:r>
      <w:r w:rsidRPr="00CF567D">
        <w:rPr>
          <w:rFonts w:ascii="Times New Roman" w:eastAsia="宋体" w:hAnsi="Times New Roman" w:cs="Times New Roman"/>
          <w:kern w:val="0"/>
          <w:sz w:val="20"/>
          <w:szCs w:val="20"/>
        </w:rPr>
        <w:t xml:space="preserve">-1: Baseline legacy TDD operation with UL/DL configuration of </w:t>
      </w:r>
      <w:r w:rsidRPr="00560209">
        <w:rPr>
          <w:rFonts w:ascii="Times New Roman" w:eastAsia="宋体" w:hAnsi="Times New Roman" w:cs="Times New Roman"/>
          <w:kern w:val="0"/>
          <w:sz w:val="20"/>
          <w:szCs w:val="20"/>
        </w:rPr>
        <w:t>Frame structure</w:t>
      </w:r>
      <w:r>
        <w:rPr>
          <w:rFonts w:ascii="Times New Roman" w:eastAsia="宋体" w:hAnsi="Times New Roman" w:cs="Times New Roman"/>
          <w:kern w:val="0"/>
          <w:sz w:val="20"/>
          <w:szCs w:val="20"/>
        </w:rPr>
        <w:t xml:space="preserve"> #1 </w:t>
      </w:r>
      <w:r w:rsidRPr="00CF567D">
        <w:rPr>
          <w:rFonts w:ascii="Times New Roman" w:eastAsia="宋体" w:hAnsi="Times New Roman" w:cs="Times New Roman"/>
          <w:kern w:val="0"/>
          <w:sz w:val="20"/>
          <w:szCs w:val="20"/>
        </w:rPr>
        <w:t>DDDSU (S slot: 12D:2S:0U).</w:t>
      </w:r>
    </w:p>
    <w:p w14:paraId="657CEFBE" w14:textId="77777777" w:rsidR="00E72D36" w:rsidRPr="00CF567D" w:rsidRDefault="00E72D36" w:rsidP="00E72D36">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SBFD operation schemes: </w:t>
      </w:r>
    </w:p>
    <w:p w14:paraId="0506488F" w14:textId="2C83A8D9" w:rsidR="00E72D36" w:rsidRPr="00CF567D" w:rsidRDefault="00E72D36" w:rsidP="00E72D3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Pr>
          <w:rFonts w:ascii="Times New Roman" w:eastAsia="宋体" w:hAnsi="Times New Roman" w:cs="Times New Roman"/>
          <w:kern w:val="0"/>
          <w:sz w:val="20"/>
          <w:szCs w:val="20"/>
        </w:rPr>
        <w:t>3</w:t>
      </w:r>
      <w:r w:rsidRPr="00CF567D">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S</w:t>
      </w:r>
      <w:r w:rsidRPr="00560209">
        <w:rPr>
          <w:rFonts w:ascii="Times New Roman" w:eastAsia="宋体" w:hAnsi="Times New Roman" w:cs="Times New Roman"/>
          <w:kern w:val="0"/>
          <w:sz w:val="20"/>
          <w:szCs w:val="20"/>
        </w:rPr>
        <w:t>emi-static</w:t>
      </w:r>
      <w:r w:rsidRPr="00CF567D">
        <w:rPr>
          <w:rFonts w:ascii="Times New Roman" w:eastAsia="宋体" w:hAnsi="Times New Roman" w:cs="Times New Roman"/>
          <w:kern w:val="0"/>
          <w:sz w:val="20"/>
          <w:szCs w:val="20"/>
        </w:rPr>
        <w:t xml:space="preserve"> SBFD </w:t>
      </w:r>
      <w:r w:rsidRPr="00560209">
        <w:rPr>
          <w:rFonts w:ascii="Times New Roman" w:eastAsia="宋体" w:hAnsi="Times New Roman" w:cs="Times New Roman"/>
          <w:kern w:val="0"/>
          <w:sz w:val="20"/>
          <w:szCs w:val="20"/>
        </w:rPr>
        <w:t>operation with</w:t>
      </w:r>
      <w:r w:rsidRPr="00CF567D">
        <w:rPr>
          <w:rFonts w:ascii="Times New Roman" w:eastAsia="宋体" w:hAnsi="Times New Roman" w:cs="Times New Roman"/>
          <w:kern w:val="0"/>
          <w:sz w:val="20"/>
          <w:szCs w:val="20"/>
        </w:rPr>
        <w:t xml:space="preserve"> 20% UL subband resource in X slot</w:t>
      </w:r>
      <w:r w:rsidRPr="00560209">
        <w:rPr>
          <w:rFonts w:ascii="Times New Roman" w:eastAsia="宋体" w:hAnsi="Times New Roman" w:cs="Times New Roman"/>
          <w:kern w:val="0"/>
          <w:sz w:val="20"/>
          <w:szCs w:val="20"/>
        </w:rPr>
        <w:t>, with Frame structure</w:t>
      </w:r>
      <w:r>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3</w:t>
      </w:r>
      <w:r w:rsidRPr="00560209">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D</w:t>
      </w:r>
      <w:r w:rsidRPr="00560209">
        <w:rPr>
          <w:rFonts w:ascii="Times New Roman" w:eastAsia="宋体" w:hAnsi="Times New Roman" w:cs="Times New Roman"/>
          <w:kern w:val="0"/>
          <w:sz w:val="20"/>
          <w:szCs w:val="20"/>
        </w:rPr>
        <w:t>XXX</w:t>
      </w:r>
      <w:r>
        <w:rPr>
          <w:rFonts w:ascii="Times New Roman" w:eastAsia="宋体" w:hAnsi="Times New Roman" w:cs="Times New Roman"/>
          <w:kern w:val="0"/>
          <w:sz w:val="20"/>
          <w:szCs w:val="20"/>
        </w:rPr>
        <w:t>U</w:t>
      </w:r>
      <w:r w:rsidRPr="00560209">
        <w:rPr>
          <w:rFonts w:ascii="Times New Roman" w:eastAsia="宋体" w:hAnsi="Times New Roman" w:cs="Times New Roman"/>
          <w:kern w:val="0"/>
          <w:sz w:val="20"/>
          <w:szCs w:val="20"/>
        </w:rPr>
        <w:t>).</w:t>
      </w:r>
    </w:p>
    <w:p w14:paraId="5D1A4514" w14:textId="77777777" w:rsidR="00E72D36" w:rsidRPr="00CF567D" w:rsidRDefault="00E72D36" w:rsidP="00E72D36">
      <w:pPr>
        <w:widowControl/>
        <w:rPr>
          <w:rFonts w:ascii="Times New Roman" w:eastAsia="宋体" w:hAnsi="Times New Roman" w:cs="Times New Roman"/>
          <w:kern w:val="0"/>
          <w:sz w:val="20"/>
          <w:szCs w:val="20"/>
          <w:lang w:eastAsia="en-US"/>
        </w:rPr>
      </w:pPr>
    </w:p>
    <w:p w14:paraId="53D8F3C5" w14:textId="30E3755D" w:rsidR="00E72D36" w:rsidRPr="00FD7FE4" w:rsidRDefault="00E72D36" w:rsidP="00E72D36">
      <w:pPr>
        <w:widowControl/>
        <w:numPr>
          <w:ilvl w:val="0"/>
          <w:numId w:val="9"/>
        </w:numPr>
        <w:jc w:val="left"/>
        <w:rPr>
          <w:rFonts w:ascii="宋体" w:eastAsia="宋体" w:hAnsi="宋体" w:cs="宋体"/>
          <w:kern w:val="0"/>
          <w:sz w:val="20"/>
          <w:szCs w:val="20"/>
        </w:rPr>
      </w:pPr>
      <w:r w:rsidRPr="00560209">
        <w:rPr>
          <w:rFonts w:ascii="Times New Roman" w:eastAsia="宋体" w:hAnsi="Times New Roman" w:cs="Times New Roman"/>
          <w:kern w:val="0"/>
          <w:sz w:val="20"/>
          <w:szCs w:val="20"/>
        </w:rPr>
        <w:t xml:space="preserve">Scheme </w:t>
      </w:r>
      <w:r>
        <w:rPr>
          <w:rFonts w:ascii="Times New Roman" w:eastAsia="宋体" w:hAnsi="Times New Roman" w:cs="Times New Roman"/>
          <w:kern w:val="0"/>
          <w:sz w:val="20"/>
          <w:szCs w:val="20"/>
        </w:rPr>
        <w:t>3</w:t>
      </w:r>
      <w:r w:rsidRPr="00560209">
        <w:rPr>
          <w:rFonts w:ascii="Times New Roman" w:eastAsia="宋体" w:hAnsi="Times New Roman" w:cs="Times New Roman"/>
          <w:kern w:val="0"/>
          <w:sz w:val="20"/>
          <w:szCs w:val="20"/>
        </w:rPr>
        <w:t>-3: flexible SBFD operation with adaptation among {Full DL, Full UL, SBFD operation with 20% UL subband resource} in X slot, with Frame structure</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3</w:t>
      </w:r>
      <w:r w:rsidRPr="00560209">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D</w:t>
      </w:r>
      <w:r w:rsidRPr="00560209">
        <w:rPr>
          <w:rFonts w:ascii="Times New Roman" w:eastAsia="宋体" w:hAnsi="Times New Roman" w:cs="Times New Roman"/>
          <w:kern w:val="0"/>
          <w:sz w:val="20"/>
          <w:szCs w:val="20"/>
        </w:rPr>
        <w:t>XXX</w:t>
      </w:r>
      <w:r>
        <w:rPr>
          <w:rFonts w:ascii="Times New Roman" w:eastAsia="宋体" w:hAnsi="Times New Roman" w:cs="Times New Roman"/>
          <w:kern w:val="0"/>
          <w:sz w:val="20"/>
          <w:szCs w:val="20"/>
        </w:rPr>
        <w:t>U</w:t>
      </w:r>
      <w:r w:rsidRPr="00560209">
        <w:rPr>
          <w:rFonts w:ascii="Times New Roman" w:eastAsia="宋体" w:hAnsi="Times New Roman" w:cs="Times New Roman"/>
          <w:kern w:val="0"/>
          <w:sz w:val="20"/>
          <w:szCs w:val="20"/>
        </w:rPr>
        <w:t>).</w:t>
      </w:r>
      <w:r w:rsidRPr="00D7507F">
        <w:t xml:space="preserve"> </w:t>
      </w:r>
      <w:r>
        <w:rPr>
          <w:rFonts w:ascii="Times New Roman" w:eastAsia="宋体" w:hAnsi="Times New Roman" w:cs="Times New Roman"/>
          <w:kern w:val="0"/>
          <w:sz w:val="20"/>
          <w:szCs w:val="20"/>
        </w:rPr>
        <w:t>T</w:t>
      </w:r>
      <w:r w:rsidRPr="00D7507F">
        <w:rPr>
          <w:rFonts w:ascii="Times New Roman" w:eastAsia="宋体" w:hAnsi="Times New Roman" w:cs="Times New Roman"/>
          <w:kern w:val="0"/>
          <w:sz w:val="20"/>
          <w:szCs w:val="20"/>
        </w:rPr>
        <w:t xml:space="preserve">he </w:t>
      </w:r>
      <w:r>
        <w:rPr>
          <w:rFonts w:ascii="Times New Roman" w:eastAsia="宋体" w:hAnsi="Times New Roman" w:cs="Times New Roman"/>
          <w:kern w:val="0"/>
          <w:sz w:val="20"/>
          <w:szCs w:val="20"/>
        </w:rPr>
        <w:t>X slot</w:t>
      </w:r>
      <w:r w:rsidRPr="00D7507F">
        <w:rPr>
          <w:rFonts w:ascii="Times New Roman" w:eastAsia="宋体" w:hAnsi="Times New Roman" w:cs="Times New Roman"/>
          <w:kern w:val="0"/>
          <w:sz w:val="20"/>
          <w:szCs w:val="20"/>
        </w:rPr>
        <w:t xml:space="preserve"> is determined based on the required resources for DL/UL traffic transmission per Y slot(s), in our simulation, Y=5. </w:t>
      </w:r>
    </w:p>
    <w:p w14:paraId="450CAECC" w14:textId="77777777" w:rsidR="00E72D36" w:rsidRPr="00FD7FE4" w:rsidRDefault="00E72D36" w:rsidP="00E72D36">
      <w:pPr>
        <w:widowControl/>
        <w:numPr>
          <w:ilvl w:val="1"/>
          <w:numId w:val="9"/>
        </w:numPr>
        <w:jc w:val="left"/>
        <w:rPr>
          <w:rFonts w:ascii="Times New Roman" w:eastAsia="宋体" w:hAnsi="Times New Roman" w:cs="Times New Roman"/>
          <w:kern w:val="0"/>
          <w:sz w:val="20"/>
          <w:szCs w:val="20"/>
        </w:rPr>
      </w:pPr>
      <w:r w:rsidRPr="00FD7FE4">
        <w:rPr>
          <w:rFonts w:ascii="Times New Roman" w:eastAsia="宋体" w:hAnsi="Times New Roman" w:cs="Times New Roman"/>
          <w:kern w:val="0"/>
          <w:sz w:val="20"/>
          <w:szCs w:val="20"/>
        </w:rPr>
        <w:t xml:space="preserve">Note that </w:t>
      </w:r>
      <w:r>
        <w:rPr>
          <w:rFonts w:ascii="Times New Roman" w:eastAsia="宋体" w:hAnsi="Times New Roman" w:cs="Times New Roman"/>
          <w:kern w:val="0"/>
          <w:sz w:val="20"/>
          <w:szCs w:val="20"/>
        </w:rPr>
        <w:t xml:space="preserve">for Scheme 1-3, the </w:t>
      </w:r>
      <w:r w:rsidRPr="00560209">
        <w:rPr>
          <w:rFonts w:ascii="Times New Roman" w:eastAsia="宋体" w:hAnsi="Times New Roman" w:cs="Times New Roman"/>
          <w:kern w:val="0"/>
          <w:sz w:val="20"/>
          <w:szCs w:val="20"/>
        </w:rPr>
        <w:t xml:space="preserve">SBFD </w:t>
      </w:r>
      <w:r>
        <w:rPr>
          <w:rFonts w:ascii="Times New Roman" w:eastAsia="宋体" w:hAnsi="Times New Roman" w:cs="Times New Roman"/>
          <w:kern w:val="0"/>
          <w:sz w:val="20"/>
          <w:szCs w:val="20"/>
        </w:rPr>
        <w:t>pattern in frequency domain (</w:t>
      </w:r>
      <w:r w:rsidRPr="00560209">
        <w:rPr>
          <w:rFonts w:ascii="Times New Roman" w:eastAsia="宋体" w:hAnsi="Times New Roman" w:cs="Times New Roman"/>
          <w:kern w:val="0"/>
          <w:sz w:val="20"/>
          <w:szCs w:val="20"/>
        </w:rPr>
        <w:t>SBFD operation with 20% UL subband resource</w:t>
      </w:r>
      <w:r>
        <w:rPr>
          <w:rFonts w:ascii="Times New Roman" w:eastAsia="宋体" w:hAnsi="Times New Roman" w:cs="Times New Roman"/>
          <w:kern w:val="0"/>
          <w:sz w:val="20"/>
          <w:szCs w:val="20"/>
        </w:rPr>
        <w:t xml:space="preserve">) is semi-statically configured. Scheme 1-3 is to imitate the scheme that dynamic determination on whether to apply the SBFD pattern in the X slot. </w:t>
      </w:r>
    </w:p>
    <w:p w14:paraId="15F48DFB" w14:textId="57D4290E" w:rsidR="00CF567D" w:rsidRPr="00CF567D" w:rsidRDefault="00CF567D" w:rsidP="00E72D36">
      <w:pPr>
        <w:widowControl/>
        <w:jc w:val="left"/>
        <w:rPr>
          <w:rFonts w:ascii="Times New Roman" w:eastAsia="宋体" w:hAnsi="Times New Roman" w:cs="Times New Roman"/>
          <w:kern w:val="0"/>
          <w:sz w:val="20"/>
          <w:szCs w:val="20"/>
          <w:lang w:eastAsia="en-US"/>
        </w:rPr>
      </w:pPr>
    </w:p>
    <w:p w14:paraId="61F78B15" w14:textId="0DA2D8EA" w:rsidR="00CF567D" w:rsidRPr="00CF567D" w:rsidRDefault="00CF567D" w:rsidP="00CF567D">
      <w:pPr>
        <w:keepNext/>
        <w:widowControl/>
        <w:spacing w:before="240" w:after="60"/>
        <w:jc w:val="left"/>
        <w:outlineLvl w:val="1"/>
        <w:rPr>
          <w:rFonts w:ascii="Helvetica" w:eastAsia="Times New Roman" w:hAnsi="Helvetica" w:cs="Arial"/>
          <w:b/>
          <w:bCs/>
          <w:iCs/>
          <w:kern w:val="0"/>
          <w:sz w:val="24"/>
          <w:szCs w:val="28"/>
          <w:lang w:eastAsia="en-US"/>
        </w:rPr>
      </w:pPr>
      <w:r w:rsidRPr="00CF567D">
        <w:rPr>
          <w:rFonts w:ascii="Helvetica" w:eastAsia="Times New Roman" w:hAnsi="Helvetica" w:cs="Arial"/>
          <w:b/>
          <w:bCs/>
          <w:iCs/>
          <w:kern w:val="0"/>
          <w:sz w:val="24"/>
          <w:szCs w:val="28"/>
          <w:lang w:eastAsia="en-US"/>
        </w:rPr>
        <w:t>L</w:t>
      </w:r>
      <w:r w:rsidRPr="00CF567D">
        <w:rPr>
          <w:rFonts w:ascii="Helvetica" w:eastAsia="Times New Roman" w:hAnsi="Helvetica" w:cs="Arial" w:hint="eastAsia"/>
          <w:b/>
          <w:bCs/>
          <w:iCs/>
          <w:kern w:val="0"/>
          <w:sz w:val="24"/>
          <w:szCs w:val="28"/>
          <w:lang w:eastAsia="en-US"/>
        </w:rPr>
        <w:t>ow</w:t>
      </w:r>
      <w:r w:rsidRPr="00CF567D">
        <w:rPr>
          <w:rFonts w:ascii="Helvetica" w:eastAsia="Times New Roman" w:hAnsi="Helvetica" w:cs="Arial"/>
          <w:b/>
          <w:bCs/>
          <w:iCs/>
          <w:kern w:val="0"/>
          <w:sz w:val="24"/>
          <w:szCs w:val="28"/>
          <w:lang w:eastAsia="en-US"/>
        </w:rPr>
        <w:t xml:space="preserve"> DL RU and low UL RU</w:t>
      </w:r>
    </w:p>
    <w:p w14:paraId="709F879B"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low DL/UL traffic load (DL/UL type-2 RU &lt; 10%). Based on the test results, the DL arrival rate are 1.8 packets/sec, and UL arrival rate are 0.65 packets/sec. Under this configuration, the DL/UL type-2 RU are 9.25% and 10.48% in scheme 3-1. The UL and DL FTP packet arrival rate for scheme 3-2 and scheme 3-3 are the same as scheme 3-1.</w:t>
      </w:r>
    </w:p>
    <w:p w14:paraId="3322437D"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710C113A" w14:textId="77777777" w:rsidTr="00CF567D">
        <w:trPr>
          <w:trHeight w:val="453"/>
          <w:jc w:val="center"/>
        </w:trPr>
        <w:tc>
          <w:tcPr>
            <w:tcW w:w="1696" w:type="dxa"/>
            <w:shd w:val="clear" w:color="auto" w:fill="5B9BD5"/>
            <w:vAlign w:val="center"/>
          </w:tcPr>
          <w:p w14:paraId="4483E7C1"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135EACA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21379A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0300CA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E6374CF"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884FDDF"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D8FC454" w14:textId="77777777" w:rsidTr="00CF567D">
        <w:trPr>
          <w:trHeight w:val="453"/>
          <w:jc w:val="center"/>
        </w:trPr>
        <w:tc>
          <w:tcPr>
            <w:tcW w:w="1696" w:type="dxa"/>
            <w:vMerge w:val="restart"/>
            <w:shd w:val="clear" w:color="auto" w:fill="5B9BD5"/>
            <w:vAlign w:val="center"/>
          </w:tcPr>
          <w:p w14:paraId="76FDC744" w14:textId="77777777" w:rsidR="00CF567D" w:rsidRPr="00CF567D" w:rsidRDefault="00CF567D" w:rsidP="00CF567D">
            <w:pPr>
              <w:widowControl/>
              <w:jc w:val="center"/>
              <w:rPr>
                <w:iCs/>
              </w:rPr>
            </w:pPr>
            <w:r w:rsidRPr="00CF567D">
              <w:rPr>
                <w:iCs/>
              </w:rPr>
              <w:t>packet size 0.5 Mbytes</w:t>
            </w:r>
          </w:p>
          <w:p w14:paraId="00D27CCF" w14:textId="77777777" w:rsidR="00CF567D" w:rsidRPr="00CF567D" w:rsidRDefault="00CF567D" w:rsidP="00CF567D">
            <w:pPr>
              <w:widowControl/>
              <w:jc w:val="center"/>
              <w:rPr>
                <w:iCs/>
              </w:rPr>
            </w:pPr>
            <w:r w:rsidRPr="00CF567D">
              <w:rPr>
                <w:iCs/>
              </w:rPr>
              <w:t>1.8 packet/s arrival rate for DL</w:t>
            </w:r>
          </w:p>
          <w:p w14:paraId="260AC37A"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10" w:type="dxa"/>
            <w:vAlign w:val="center"/>
          </w:tcPr>
          <w:p w14:paraId="05F9F49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503" w:type="dxa"/>
            <w:vAlign w:val="center"/>
          </w:tcPr>
          <w:p w14:paraId="61291EF4" w14:textId="77777777" w:rsidR="00CF567D" w:rsidRPr="00CF567D" w:rsidRDefault="00CF567D" w:rsidP="00CF567D">
            <w:pPr>
              <w:widowControl/>
              <w:jc w:val="center"/>
              <w:rPr>
                <w:iCs/>
              </w:rPr>
            </w:pPr>
            <w:r w:rsidRPr="00CF567D">
              <w:rPr>
                <w:rFonts w:hint="eastAsia"/>
                <w:iCs/>
              </w:rPr>
              <w:t>705.39</w:t>
            </w:r>
          </w:p>
        </w:tc>
        <w:tc>
          <w:tcPr>
            <w:tcW w:w="1503" w:type="dxa"/>
            <w:vAlign w:val="center"/>
          </w:tcPr>
          <w:p w14:paraId="019573E3" w14:textId="77777777" w:rsidR="00CF567D" w:rsidRPr="00CF567D" w:rsidRDefault="00CF567D" w:rsidP="00CF567D">
            <w:pPr>
              <w:widowControl/>
              <w:jc w:val="center"/>
              <w:rPr>
                <w:iCs/>
              </w:rPr>
            </w:pPr>
            <w:r w:rsidRPr="00CF567D">
              <w:rPr>
                <w:rFonts w:hint="eastAsia"/>
                <w:iCs/>
              </w:rPr>
              <w:t>606.82</w:t>
            </w:r>
          </w:p>
        </w:tc>
        <w:tc>
          <w:tcPr>
            <w:tcW w:w="1503" w:type="dxa"/>
            <w:vAlign w:val="center"/>
          </w:tcPr>
          <w:p w14:paraId="5D8B8336" w14:textId="77777777" w:rsidR="00CF567D" w:rsidRPr="00CF567D" w:rsidRDefault="00CF567D" w:rsidP="00CF567D">
            <w:pPr>
              <w:widowControl/>
              <w:jc w:val="center"/>
              <w:rPr>
                <w:iCs/>
              </w:rPr>
            </w:pPr>
            <w:r w:rsidRPr="00CF567D">
              <w:rPr>
                <w:rFonts w:hint="eastAsia"/>
                <w:iCs/>
              </w:rPr>
              <w:t>719.39</w:t>
            </w:r>
          </w:p>
        </w:tc>
        <w:tc>
          <w:tcPr>
            <w:tcW w:w="1504" w:type="dxa"/>
            <w:vAlign w:val="center"/>
          </w:tcPr>
          <w:p w14:paraId="4C358DDA" w14:textId="77777777" w:rsidR="00CF567D" w:rsidRPr="00CF567D" w:rsidRDefault="00CF567D" w:rsidP="00CF567D">
            <w:pPr>
              <w:widowControl/>
              <w:jc w:val="center"/>
              <w:rPr>
                <w:iCs/>
              </w:rPr>
            </w:pPr>
            <w:r w:rsidRPr="00CF567D">
              <w:rPr>
                <w:rFonts w:hint="eastAsia"/>
                <w:iCs/>
              </w:rPr>
              <w:t>748.23</w:t>
            </w:r>
          </w:p>
        </w:tc>
      </w:tr>
      <w:tr w:rsidR="00CF567D" w:rsidRPr="00CF567D" w14:paraId="474AC994" w14:textId="77777777" w:rsidTr="00CF567D">
        <w:trPr>
          <w:trHeight w:val="453"/>
          <w:jc w:val="center"/>
        </w:trPr>
        <w:tc>
          <w:tcPr>
            <w:tcW w:w="1696" w:type="dxa"/>
            <w:vMerge/>
            <w:shd w:val="clear" w:color="auto" w:fill="5B9BD5"/>
            <w:vAlign w:val="center"/>
          </w:tcPr>
          <w:p w14:paraId="4F6BA614" w14:textId="77777777" w:rsidR="00CF567D" w:rsidRPr="00CF567D" w:rsidRDefault="00CF567D" w:rsidP="00CF567D">
            <w:pPr>
              <w:widowControl/>
              <w:jc w:val="center"/>
              <w:rPr>
                <w:rFonts w:eastAsia="Times New Roman"/>
                <w:lang w:eastAsia="en-US"/>
              </w:rPr>
            </w:pPr>
          </w:p>
        </w:tc>
        <w:tc>
          <w:tcPr>
            <w:tcW w:w="1310" w:type="dxa"/>
            <w:vAlign w:val="center"/>
          </w:tcPr>
          <w:p w14:paraId="6FCF25C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503" w:type="dxa"/>
            <w:vAlign w:val="center"/>
          </w:tcPr>
          <w:p w14:paraId="78E84ACE" w14:textId="77777777" w:rsidR="00CF567D" w:rsidRPr="00CF567D" w:rsidRDefault="00CF567D" w:rsidP="00CF567D">
            <w:pPr>
              <w:widowControl/>
              <w:jc w:val="center"/>
              <w:rPr>
                <w:iCs/>
              </w:rPr>
            </w:pPr>
            <w:r w:rsidRPr="00CF567D">
              <w:rPr>
                <w:rFonts w:hint="eastAsia"/>
                <w:iCs/>
              </w:rPr>
              <w:t>612.18</w:t>
            </w:r>
          </w:p>
        </w:tc>
        <w:tc>
          <w:tcPr>
            <w:tcW w:w="1503" w:type="dxa"/>
            <w:vAlign w:val="center"/>
          </w:tcPr>
          <w:p w14:paraId="028ABE0C" w14:textId="77777777" w:rsidR="00CF567D" w:rsidRPr="00CF567D" w:rsidRDefault="00CF567D" w:rsidP="00CF567D">
            <w:pPr>
              <w:widowControl/>
              <w:jc w:val="center"/>
              <w:rPr>
                <w:iCs/>
              </w:rPr>
            </w:pPr>
            <w:r w:rsidRPr="00CF567D">
              <w:rPr>
                <w:rFonts w:hint="eastAsia"/>
                <w:iCs/>
              </w:rPr>
              <w:t>533.53</w:t>
            </w:r>
          </w:p>
        </w:tc>
        <w:tc>
          <w:tcPr>
            <w:tcW w:w="1503" w:type="dxa"/>
            <w:vAlign w:val="center"/>
          </w:tcPr>
          <w:p w14:paraId="1FA9738E" w14:textId="77777777" w:rsidR="00CF567D" w:rsidRPr="00CF567D" w:rsidRDefault="00CF567D" w:rsidP="00CF567D">
            <w:pPr>
              <w:widowControl/>
              <w:jc w:val="center"/>
              <w:rPr>
                <w:iCs/>
              </w:rPr>
            </w:pPr>
            <w:r w:rsidRPr="00CF567D">
              <w:rPr>
                <w:rFonts w:hint="eastAsia"/>
                <w:iCs/>
              </w:rPr>
              <w:t>622.93</w:t>
            </w:r>
          </w:p>
        </w:tc>
        <w:tc>
          <w:tcPr>
            <w:tcW w:w="1504" w:type="dxa"/>
            <w:vAlign w:val="center"/>
          </w:tcPr>
          <w:p w14:paraId="42C2D3F9" w14:textId="77777777" w:rsidR="00CF567D" w:rsidRPr="00CF567D" w:rsidRDefault="00CF567D" w:rsidP="00CF567D">
            <w:pPr>
              <w:widowControl/>
              <w:jc w:val="center"/>
              <w:rPr>
                <w:iCs/>
              </w:rPr>
            </w:pPr>
            <w:r w:rsidRPr="00CF567D">
              <w:rPr>
                <w:rFonts w:hint="eastAsia"/>
                <w:iCs/>
              </w:rPr>
              <w:t>647.19</w:t>
            </w:r>
          </w:p>
        </w:tc>
      </w:tr>
      <w:tr w:rsidR="00CF567D" w:rsidRPr="00CF567D" w14:paraId="685B398F" w14:textId="77777777" w:rsidTr="00CF567D">
        <w:trPr>
          <w:trHeight w:val="454"/>
          <w:jc w:val="center"/>
        </w:trPr>
        <w:tc>
          <w:tcPr>
            <w:tcW w:w="1696" w:type="dxa"/>
            <w:vMerge/>
            <w:shd w:val="clear" w:color="auto" w:fill="5B9BD5"/>
            <w:vAlign w:val="center"/>
          </w:tcPr>
          <w:p w14:paraId="1B240F9B" w14:textId="77777777" w:rsidR="00CF567D" w:rsidRPr="00CF567D" w:rsidRDefault="00CF567D" w:rsidP="00CF567D">
            <w:pPr>
              <w:widowControl/>
              <w:jc w:val="center"/>
              <w:rPr>
                <w:rFonts w:eastAsia="Times New Roman"/>
                <w:lang w:eastAsia="en-US"/>
              </w:rPr>
            </w:pPr>
          </w:p>
        </w:tc>
        <w:tc>
          <w:tcPr>
            <w:tcW w:w="1310" w:type="dxa"/>
            <w:vAlign w:val="center"/>
          </w:tcPr>
          <w:p w14:paraId="517762C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503" w:type="dxa"/>
            <w:vAlign w:val="center"/>
          </w:tcPr>
          <w:p w14:paraId="6C166D32" w14:textId="77777777" w:rsidR="00CF567D" w:rsidRPr="00CF567D" w:rsidRDefault="00CF567D" w:rsidP="00CF567D">
            <w:pPr>
              <w:widowControl/>
              <w:jc w:val="center"/>
              <w:rPr>
                <w:iCs/>
              </w:rPr>
            </w:pPr>
            <w:r w:rsidRPr="00CF567D">
              <w:rPr>
                <w:rFonts w:hint="eastAsia"/>
                <w:iCs/>
              </w:rPr>
              <w:t>652.86</w:t>
            </w:r>
          </w:p>
        </w:tc>
        <w:tc>
          <w:tcPr>
            <w:tcW w:w="1503" w:type="dxa"/>
            <w:vAlign w:val="center"/>
          </w:tcPr>
          <w:p w14:paraId="33681ABD" w14:textId="77777777" w:rsidR="00CF567D" w:rsidRPr="00CF567D" w:rsidRDefault="00CF567D" w:rsidP="00CF567D">
            <w:pPr>
              <w:widowControl/>
              <w:jc w:val="center"/>
              <w:rPr>
                <w:iCs/>
              </w:rPr>
            </w:pPr>
            <w:r w:rsidRPr="00CF567D">
              <w:rPr>
                <w:rFonts w:hint="eastAsia"/>
                <w:iCs/>
              </w:rPr>
              <w:t>501.54</w:t>
            </w:r>
          </w:p>
        </w:tc>
        <w:tc>
          <w:tcPr>
            <w:tcW w:w="1503" w:type="dxa"/>
            <w:vAlign w:val="center"/>
          </w:tcPr>
          <w:p w14:paraId="3BD69D00" w14:textId="77777777" w:rsidR="00CF567D" w:rsidRPr="00CF567D" w:rsidRDefault="00CF567D" w:rsidP="00CF567D">
            <w:pPr>
              <w:widowControl/>
              <w:jc w:val="center"/>
              <w:rPr>
                <w:iCs/>
              </w:rPr>
            </w:pPr>
            <w:r w:rsidRPr="00CF567D">
              <w:rPr>
                <w:rFonts w:hint="eastAsia"/>
                <w:iCs/>
              </w:rPr>
              <w:t>678.49</w:t>
            </w:r>
          </w:p>
        </w:tc>
        <w:tc>
          <w:tcPr>
            <w:tcW w:w="1504" w:type="dxa"/>
            <w:vAlign w:val="center"/>
          </w:tcPr>
          <w:p w14:paraId="3351E8C2" w14:textId="77777777" w:rsidR="00CF567D" w:rsidRPr="00CF567D" w:rsidRDefault="00CF567D" w:rsidP="00CF567D">
            <w:pPr>
              <w:widowControl/>
              <w:jc w:val="center"/>
              <w:rPr>
                <w:iCs/>
              </w:rPr>
            </w:pPr>
            <w:r w:rsidRPr="00CF567D">
              <w:rPr>
                <w:rFonts w:hint="eastAsia"/>
                <w:iCs/>
              </w:rPr>
              <w:t>723.73</w:t>
            </w:r>
          </w:p>
        </w:tc>
      </w:tr>
    </w:tbl>
    <w:p w14:paraId="0EBC100C" w14:textId="77777777" w:rsidR="00CF567D" w:rsidRPr="00CF567D" w:rsidRDefault="00CF567D" w:rsidP="00CF567D">
      <w:pPr>
        <w:widowControl/>
        <w:rPr>
          <w:rFonts w:ascii="Times New Roman" w:eastAsia="宋体" w:hAnsi="Times New Roman" w:cs="Times New Roman"/>
          <w:kern w:val="0"/>
          <w:sz w:val="20"/>
          <w:szCs w:val="20"/>
        </w:rPr>
      </w:pPr>
    </w:p>
    <w:p w14:paraId="5FC061D1"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lastRenderedPageBreak/>
        <w:drawing>
          <wp:inline distT="0" distB="0" distL="0" distR="0" wp14:anchorId="5099AEAC" wp14:editId="32CEE5D6">
            <wp:extent cx="5738896" cy="2397059"/>
            <wp:effectExtent l="0" t="0" r="0" b="381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84429" cy="2416078"/>
                    </a:xfrm>
                    <a:prstGeom prst="rect">
                      <a:avLst/>
                    </a:prstGeom>
                    <a:noFill/>
                  </pic:spPr>
                </pic:pic>
              </a:graphicData>
            </a:graphic>
          </wp:inline>
        </w:drawing>
      </w:r>
    </w:p>
    <w:p w14:paraId="72757760" w14:textId="77777777" w:rsidR="00CF567D" w:rsidRPr="00CF567D" w:rsidRDefault="00CF567D" w:rsidP="00CF567D">
      <w:pPr>
        <w:widowControl/>
        <w:jc w:val="center"/>
        <w:rPr>
          <w:rFonts w:ascii="Times New Roman" w:eastAsia="宋体"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C-1.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DL Average-UPT</w:t>
      </w:r>
    </w:p>
    <w:p w14:paraId="1F717FA9" w14:textId="77777777" w:rsidR="00CF567D" w:rsidRPr="00CF567D" w:rsidRDefault="00CF567D" w:rsidP="00CF567D">
      <w:pPr>
        <w:widowControl/>
        <w:jc w:val="center"/>
        <w:rPr>
          <w:rFonts w:ascii="Times New Roman" w:eastAsia="宋体" w:hAnsi="Times New Roman" w:cs="Times New Roman"/>
          <w:kern w:val="0"/>
          <w:sz w:val="20"/>
          <w:szCs w:val="20"/>
        </w:rPr>
      </w:pPr>
    </w:p>
    <w:p w14:paraId="603B2B84"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C-2.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A8F4A02" w14:textId="77777777" w:rsidTr="00CF567D">
        <w:trPr>
          <w:trHeight w:val="529"/>
          <w:jc w:val="center"/>
        </w:trPr>
        <w:tc>
          <w:tcPr>
            <w:tcW w:w="1684" w:type="dxa"/>
            <w:shd w:val="clear" w:color="auto" w:fill="5B9BD5"/>
            <w:vAlign w:val="center"/>
          </w:tcPr>
          <w:p w14:paraId="59015ED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4A0298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F67296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23ACB8E0"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343D3C6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C42D26C"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79A876D" w14:textId="77777777" w:rsidTr="00CF567D">
        <w:trPr>
          <w:trHeight w:val="530"/>
          <w:jc w:val="center"/>
        </w:trPr>
        <w:tc>
          <w:tcPr>
            <w:tcW w:w="1684" w:type="dxa"/>
            <w:vMerge w:val="restart"/>
            <w:shd w:val="clear" w:color="auto" w:fill="5B9BD5"/>
            <w:vAlign w:val="center"/>
          </w:tcPr>
          <w:p w14:paraId="0617013A" w14:textId="77777777" w:rsidR="00CF567D" w:rsidRPr="00CF567D" w:rsidRDefault="00CF567D" w:rsidP="00CF567D">
            <w:pPr>
              <w:widowControl/>
              <w:jc w:val="center"/>
              <w:rPr>
                <w:iCs/>
              </w:rPr>
            </w:pPr>
            <w:r w:rsidRPr="00CF567D">
              <w:rPr>
                <w:iCs/>
              </w:rPr>
              <w:t>packet size 0.5 Mbytes</w:t>
            </w:r>
          </w:p>
          <w:p w14:paraId="3B96C106" w14:textId="77777777" w:rsidR="00CF567D" w:rsidRPr="00CF567D" w:rsidRDefault="00CF567D" w:rsidP="00CF567D">
            <w:pPr>
              <w:widowControl/>
              <w:jc w:val="center"/>
              <w:rPr>
                <w:iCs/>
              </w:rPr>
            </w:pPr>
            <w:r w:rsidRPr="00CF567D">
              <w:rPr>
                <w:iCs/>
              </w:rPr>
              <w:t>1.8 packet /s arrival rate for DL</w:t>
            </w:r>
          </w:p>
          <w:p w14:paraId="2177CA70"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96" w:type="dxa"/>
            <w:vAlign w:val="center"/>
          </w:tcPr>
          <w:p w14:paraId="0B9DFA9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46A231EA" w14:textId="77777777" w:rsidR="00CF567D" w:rsidRPr="00CF567D" w:rsidRDefault="00CF567D" w:rsidP="00CF567D">
            <w:pPr>
              <w:widowControl/>
              <w:jc w:val="center"/>
              <w:rPr>
                <w:iCs/>
              </w:rPr>
            </w:pPr>
            <w:r w:rsidRPr="00CF567D">
              <w:rPr>
                <w:rFonts w:hint="eastAsia"/>
                <w:iCs/>
              </w:rPr>
              <w:t>218.22</w:t>
            </w:r>
          </w:p>
        </w:tc>
        <w:tc>
          <w:tcPr>
            <w:tcW w:w="1463" w:type="dxa"/>
            <w:vAlign w:val="center"/>
          </w:tcPr>
          <w:p w14:paraId="5761C269" w14:textId="77777777" w:rsidR="00CF567D" w:rsidRPr="00CF567D" w:rsidRDefault="00CF567D" w:rsidP="00CF567D">
            <w:pPr>
              <w:widowControl/>
              <w:jc w:val="center"/>
              <w:rPr>
                <w:iCs/>
              </w:rPr>
            </w:pPr>
            <w:r w:rsidRPr="00CF567D">
              <w:rPr>
                <w:rFonts w:hint="eastAsia"/>
                <w:iCs/>
              </w:rPr>
              <w:t>210.13</w:t>
            </w:r>
          </w:p>
        </w:tc>
        <w:tc>
          <w:tcPr>
            <w:tcW w:w="1489" w:type="dxa"/>
            <w:vAlign w:val="center"/>
          </w:tcPr>
          <w:p w14:paraId="5C6C1F44" w14:textId="77777777" w:rsidR="00CF567D" w:rsidRPr="00CF567D" w:rsidRDefault="00CF567D" w:rsidP="00CF567D">
            <w:pPr>
              <w:widowControl/>
              <w:jc w:val="center"/>
              <w:rPr>
                <w:iCs/>
              </w:rPr>
            </w:pPr>
            <w:r w:rsidRPr="00CF567D">
              <w:rPr>
                <w:rFonts w:hint="eastAsia"/>
                <w:iCs/>
              </w:rPr>
              <w:t>218.30</w:t>
            </w:r>
          </w:p>
        </w:tc>
        <w:tc>
          <w:tcPr>
            <w:tcW w:w="1489" w:type="dxa"/>
            <w:vAlign w:val="center"/>
          </w:tcPr>
          <w:p w14:paraId="3AF86DD6" w14:textId="77777777" w:rsidR="00CF567D" w:rsidRPr="00CF567D" w:rsidRDefault="00CF567D" w:rsidP="00CF567D">
            <w:pPr>
              <w:widowControl/>
              <w:jc w:val="center"/>
              <w:rPr>
                <w:iCs/>
              </w:rPr>
            </w:pPr>
            <w:r w:rsidRPr="00CF567D">
              <w:rPr>
                <w:rFonts w:hint="eastAsia"/>
                <w:iCs/>
              </w:rPr>
              <w:t>225.04</w:t>
            </w:r>
          </w:p>
        </w:tc>
      </w:tr>
      <w:tr w:rsidR="00CF567D" w:rsidRPr="00CF567D" w14:paraId="5AF35430" w14:textId="77777777" w:rsidTr="00CF567D">
        <w:trPr>
          <w:trHeight w:val="530"/>
          <w:jc w:val="center"/>
        </w:trPr>
        <w:tc>
          <w:tcPr>
            <w:tcW w:w="1684" w:type="dxa"/>
            <w:vMerge/>
            <w:shd w:val="clear" w:color="auto" w:fill="5B9BD5"/>
            <w:vAlign w:val="center"/>
          </w:tcPr>
          <w:p w14:paraId="2E4A54E3" w14:textId="77777777" w:rsidR="00CF567D" w:rsidRPr="00CF567D" w:rsidRDefault="00CF567D" w:rsidP="00CF567D">
            <w:pPr>
              <w:widowControl/>
              <w:jc w:val="center"/>
              <w:rPr>
                <w:rFonts w:eastAsia="Times New Roman"/>
                <w:lang w:eastAsia="en-US"/>
              </w:rPr>
            </w:pPr>
          </w:p>
        </w:tc>
        <w:tc>
          <w:tcPr>
            <w:tcW w:w="1396" w:type="dxa"/>
            <w:vAlign w:val="center"/>
          </w:tcPr>
          <w:p w14:paraId="74A75EB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53E92237" w14:textId="77777777" w:rsidR="00CF567D" w:rsidRPr="00CF567D" w:rsidRDefault="00CF567D" w:rsidP="00CF567D">
            <w:pPr>
              <w:widowControl/>
              <w:jc w:val="center"/>
              <w:rPr>
                <w:iCs/>
              </w:rPr>
            </w:pPr>
            <w:r w:rsidRPr="00CF567D">
              <w:rPr>
                <w:rFonts w:hint="eastAsia"/>
                <w:iCs/>
              </w:rPr>
              <w:t>335.72</w:t>
            </w:r>
          </w:p>
        </w:tc>
        <w:tc>
          <w:tcPr>
            <w:tcW w:w="1463" w:type="dxa"/>
            <w:vAlign w:val="center"/>
          </w:tcPr>
          <w:p w14:paraId="31D27784" w14:textId="77777777" w:rsidR="00CF567D" w:rsidRPr="00CF567D" w:rsidRDefault="00CF567D" w:rsidP="00CF567D">
            <w:pPr>
              <w:widowControl/>
              <w:jc w:val="center"/>
              <w:rPr>
                <w:iCs/>
              </w:rPr>
            </w:pPr>
            <w:r w:rsidRPr="00CF567D">
              <w:rPr>
                <w:rFonts w:hint="eastAsia"/>
                <w:iCs/>
              </w:rPr>
              <w:t>324.78</w:t>
            </w:r>
          </w:p>
        </w:tc>
        <w:tc>
          <w:tcPr>
            <w:tcW w:w="1489" w:type="dxa"/>
            <w:vAlign w:val="center"/>
          </w:tcPr>
          <w:p w14:paraId="723FCD21" w14:textId="77777777" w:rsidR="00CF567D" w:rsidRPr="00CF567D" w:rsidRDefault="00CF567D" w:rsidP="00CF567D">
            <w:pPr>
              <w:widowControl/>
              <w:jc w:val="center"/>
              <w:rPr>
                <w:iCs/>
              </w:rPr>
            </w:pPr>
            <w:r w:rsidRPr="00CF567D">
              <w:rPr>
                <w:rFonts w:hint="eastAsia"/>
                <w:iCs/>
              </w:rPr>
              <w:t>336.27</w:t>
            </w:r>
          </w:p>
        </w:tc>
        <w:tc>
          <w:tcPr>
            <w:tcW w:w="1489" w:type="dxa"/>
            <w:vAlign w:val="center"/>
          </w:tcPr>
          <w:p w14:paraId="14AD6473" w14:textId="77777777" w:rsidR="00CF567D" w:rsidRPr="00CF567D" w:rsidRDefault="00CF567D" w:rsidP="00CF567D">
            <w:pPr>
              <w:widowControl/>
              <w:jc w:val="center"/>
              <w:rPr>
                <w:iCs/>
              </w:rPr>
            </w:pPr>
            <w:r w:rsidRPr="00CF567D">
              <w:rPr>
                <w:rFonts w:hint="eastAsia"/>
                <w:iCs/>
              </w:rPr>
              <w:t>344.64</w:t>
            </w:r>
          </w:p>
        </w:tc>
      </w:tr>
      <w:tr w:rsidR="00CF567D" w:rsidRPr="00CF567D" w14:paraId="2EFC695C" w14:textId="77777777" w:rsidTr="00CF567D">
        <w:trPr>
          <w:trHeight w:val="530"/>
          <w:jc w:val="center"/>
        </w:trPr>
        <w:tc>
          <w:tcPr>
            <w:tcW w:w="1684" w:type="dxa"/>
            <w:vMerge/>
            <w:shd w:val="clear" w:color="auto" w:fill="5B9BD5"/>
            <w:vAlign w:val="center"/>
          </w:tcPr>
          <w:p w14:paraId="43F1890F" w14:textId="77777777" w:rsidR="00CF567D" w:rsidRPr="00CF567D" w:rsidRDefault="00CF567D" w:rsidP="00CF567D">
            <w:pPr>
              <w:widowControl/>
              <w:jc w:val="center"/>
              <w:rPr>
                <w:rFonts w:eastAsia="Times New Roman"/>
                <w:lang w:eastAsia="en-US"/>
              </w:rPr>
            </w:pPr>
          </w:p>
        </w:tc>
        <w:tc>
          <w:tcPr>
            <w:tcW w:w="1396" w:type="dxa"/>
            <w:vAlign w:val="center"/>
          </w:tcPr>
          <w:p w14:paraId="2423D33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0D6A21B3" w14:textId="77777777" w:rsidR="00CF567D" w:rsidRPr="00CF567D" w:rsidRDefault="00CF567D" w:rsidP="00CF567D">
            <w:pPr>
              <w:widowControl/>
              <w:jc w:val="center"/>
              <w:rPr>
                <w:iCs/>
              </w:rPr>
            </w:pPr>
            <w:r w:rsidRPr="00CF567D">
              <w:rPr>
                <w:rFonts w:hint="eastAsia"/>
                <w:iCs/>
              </w:rPr>
              <w:t>694.90</w:t>
            </w:r>
          </w:p>
        </w:tc>
        <w:tc>
          <w:tcPr>
            <w:tcW w:w="1463" w:type="dxa"/>
            <w:vAlign w:val="center"/>
          </w:tcPr>
          <w:p w14:paraId="3B9B7F28" w14:textId="77777777" w:rsidR="00CF567D" w:rsidRPr="00CF567D" w:rsidRDefault="00CF567D" w:rsidP="00CF567D">
            <w:pPr>
              <w:widowControl/>
              <w:jc w:val="center"/>
              <w:rPr>
                <w:iCs/>
              </w:rPr>
            </w:pPr>
            <w:r w:rsidRPr="00CF567D">
              <w:rPr>
                <w:rFonts w:hint="eastAsia"/>
                <w:iCs/>
              </w:rPr>
              <w:t>666.72</w:t>
            </w:r>
          </w:p>
        </w:tc>
        <w:tc>
          <w:tcPr>
            <w:tcW w:w="1489" w:type="dxa"/>
            <w:vAlign w:val="center"/>
          </w:tcPr>
          <w:p w14:paraId="576A0509" w14:textId="77777777" w:rsidR="00CF567D" w:rsidRPr="00CF567D" w:rsidRDefault="00CF567D" w:rsidP="00CF567D">
            <w:pPr>
              <w:widowControl/>
              <w:jc w:val="center"/>
              <w:rPr>
                <w:iCs/>
              </w:rPr>
            </w:pPr>
            <w:r w:rsidRPr="00CF567D">
              <w:rPr>
                <w:rFonts w:hint="eastAsia"/>
                <w:iCs/>
              </w:rPr>
              <w:t>695.74</w:t>
            </w:r>
          </w:p>
        </w:tc>
        <w:tc>
          <w:tcPr>
            <w:tcW w:w="1489" w:type="dxa"/>
            <w:vAlign w:val="center"/>
          </w:tcPr>
          <w:p w14:paraId="19500C81" w14:textId="77777777" w:rsidR="00CF567D" w:rsidRPr="00CF567D" w:rsidRDefault="00CF567D" w:rsidP="00CF567D">
            <w:pPr>
              <w:widowControl/>
              <w:jc w:val="center"/>
              <w:rPr>
                <w:iCs/>
              </w:rPr>
            </w:pPr>
            <w:r w:rsidRPr="00CF567D">
              <w:rPr>
                <w:rFonts w:hint="eastAsia"/>
                <w:iCs/>
              </w:rPr>
              <w:t>722.85</w:t>
            </w:r>
          </w:p>
        </w:tc>
      </w:tr>
    </w:tbl>
    <w:p w14:paraId="2462C69D"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C6A46DA"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4654050E" wp14:editId="2052BA69">
            <wp:extent cx="5752327" cy="2402669"/>
            <wp:effectExtent l="0" t="0" r="127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73239" cy="2411404"/>
                    </a:xfrm>
                    <a:prstGeom prst="rect">
                      <a:avLst/>
                    </a:prstGeom>
                    <a:noFill/>
                  </pic:spPr>
                </pic:pic>
              </a:graphicData>
            </a:graphic>
          </wp:inline>
        </w:drawing>
      </w:r>
    </w:p>
    <w:p w14:paraId="142D26E3" w14:textId="77777777" w:rsidR="00CF567D" w:rsidRPr="00CF567D" w:rsidRDefault="00CF567D" w:rsidP="00CF567D">
      <w:pPr>
        <w:widowControl/>
        <w:jc w:val="center"/>
        <w:rPr>
          <w:rFonts w:ascii="Times New Roman" w:eastAsia="Times New Roman"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C-2.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UL Average-UPT</w:t>
      </w:r>
    </w:p>
    <w:p w14:paraId="23399886"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739D2026"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C-3.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70A1121" w14:textId="77777777" w:rsidTr="00CF567D">
        <w:trPr>
          <w:trHeight w:val="529"/>
          <w:jc w:val="center"/>
        </w:trPr>
        <w:tc>
          <w:tcPr>
            <w:tcW w:w="1684" w:type="dxa"/>
            <w:shd w:val="clear" w:color="auto" w:fill="5B9BD5"/>
            <w:vAlign w:val="center"/>
          </w:tcPr>
          <w:p w14:paraId="6DE738F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A81D3A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1A222E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4220BAE"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926CD2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09A35AD"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21FBF54" w14:textId="77777777" w:rsidTr="00CF567D">
        <w:trPr>
          <w:trHeight w:val="530"/>
          <w:jc w:val="center"/>
        </w:trPr>
        <w:tc>
          <w:tcPr>
            <w:tcW w:w="1684" w:type="dxa"/>
            <w:vMerge w:val="restart"/>
            <w:shd w:val="clear" w:color="auto" w:fill="5B9BD5"/>
            <w:vAlign w:val="center"/>
          </w:tcPr>
          <w:p w14:paraId="683FEC50" w14:textId="77777777" w:rsidR="00CF567D" w:rsidRPr="00CF567D" w:rsidRDefault="00CF567D" w:rsidP="00CF567D">
            <w:pPr>
              <w:widowControl/>
              <w:jc w:val="center"/>
              <w:rPr>
                <w:iCs/>
              </w:rPr>
            </w:pPr>
            <w:r w:rsidRPr="00CF567D">
              <w:rPr>
                <w:iCs/>
              </w:rPr>
              <w:t>packet size 0.5 Mbytes</w:t>
            </w:r>
          </w:p>
          <w:p w14:paraId="7759A448" w14:textId="77777777" w:rsidR="00CF567D" w:rsidRPr="00CF567D" w:rsidRDefault="00CF567D" w:rsidP="00CF567D">
            <w:pPr>
              <w:widowControl/>
              <w:jc w:val="center"/>
              <w:rPr>
                <w:iCs/>
              </w:rPr>
            </w:pPr>
            <w:r w:rsidRPr="00CF567D">
              <w:rPr>
                <w:iCs/>
              </w:rPr>
              <w:lastRenderedPageBreak/>
              <w:t>1.8 packet /s arrival rate for DL</w:t>
            </w:r>
          </w:p>
          <w:p w14:paraId="45005B96"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39C66608"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3-1</w:t>
            </w:r>
          </w:p>
        </w:tc>
        <w:tc>
          <w:tcPr>
            <w:tcW w:w="1498" w:type="dxa"/>
            <w:vAlign w:val="center"/>
          </w:tcPr>
          <w:p w14:paraId="0B4500E6" w14:textId="77777777" w:rsidR="00CF567D" w:rsidRPr="00CF567D" w:rsidRDefault="00CF567D" w:rsidP="00CF567D">
            <w:pPr>
              <w:widowControl/>
              <w:jc w:val="center"/>
              <w:rPr>
                <w:iCs/>
              </w:rPr>
            </w:pPr>
            <w:r w:rsidRPr="00CF567D">
              <w:rPr>
                <w:rFonts w:hint="eastAsia"/>
                <w:iCs/>
              </w:rPr>
              <w:t>6.10</w:t>
            </w:r>
          </w:p>
        </w:tc>
        <w:tc>
          <w:tcPr>
            <w:tcW w:w="1463" w:type="dxa"/>
            <w:vAlign w:val="center"/>
          </w:tcPr>
          <w:p w14:paraId="71402FAC" w14:textId="77777777" w:rsidR="00CF567D" w:rsidRPr="00CF567D" w:rsidRDefault="00CF567D" w:rsidP="00CF567D">
            <w:pPr>
              <w:widowControl/>
              <w:jc w:val="center"/>
              <w:rPr>
                <w:iCs/>
              </w:rPr>
            </w:pPr>
            <w:r w:rsidRPr="00CF567D">
              <w:rPr>
                <w:rFonts w:hint="eastAsia"/>
                <w:iCs/>
              </w:rPr>
              <w:t>4.60</w:t>
            </w:r>
          </w:p>
        </w:tc>
        <w:tc>
          <w:tcPr>
            <w:tcW w:w="1489" w:type="dxa"/>
            <w:vAlign w:val="center"/>
          </w:tcPr>
          <w:p w14:paraId="4671DB8F" w14:textId="77777777" w:rsidR="00CF567D" w:rsidRPr="00CF567D" w:rsidRDefault="00CF567D" w:rsidP="00CF567D">
            <w:pPr>
              <w:widowControl/>
              <w:jc w:val="center"/>
              <w:rPr>
                <w:iCs/>
              </w:rPr>
            </w:pPr>
            <w:r w:rsidRPr="00CF567D">
              <w:rPr>
                <w:rFonts w:hint="eastAsia"/>
                <w:iCs/>
              </w:rPr>
              <w:t>5.29</w:t>
            </w:r>
          </w:p>
        </w:tc>
        <w:tc>
          <w:tcPr>
            <w:tcW w:w="1489" w:type="dxa"/>
            <w:vAlign w:val="center"/>
          </w:tcPr>
          <w:p w14:paraId="1900E361" w14:textId="77777777" w:rsidR="00CF567D" w:rsidRPr="00CF567D" w:rsidRDefault="00CF567D" w:rsidP="00CF567D">
            <w:pPr>
              <w:widowControl/>
              <w:jc w:val="center"/>
              <w:rPr>
                <w:iCs/>
              </w:rPr>
            </w:pPr>
            <w:r w:rsidRPr="00CF567D">
              <w:rPr>
                <w:rFonts w:hint="eastAsia"/>
                <w:iCs/>
              </w:rPr>
              <w:t>10.40</w:t>
            </w:r>
          </w:p>
        </w:tc>
      </w:tr>
      <w:tr w:rsidR="00CF567D" w:rsidRPr="00CF567D" w14:paraId="7BFFF75E" w14:textId="77777777" w:rsidTr="00CF567D">
        <w:trPr>
          <w:trHeight w:val="530"/>
          <w:jc w:val="center"/>
        </w:trPr>
        <w:tc>
          <w:tcPr>
            <w:tcW w:w="1684" w:type="dxa"/>
            <w:vMerge/>
            <w:shd w:val="clear" w:color="auto" w:fill="5B9BD5"/>
            <w:vAlign w:val="center"/>
          </w:tcPr>
          <w:p w14:paraId="26FBD11C" w14:textId="77777777" w:rsidR="00CF567D" w:rsidRPr="00CF567D" w:rsidRDefault="00CF567D" w:rsidP="00CF567D">
            <w:pPr>
              <w:widowControl/>
              <w:jc w:val="center"/>
              <w:rPr>
                <w:rFonts w:eastAsia="Times New Roman"/>
                <w:lang w:eastAsia="en-US"/>
              </w:rPr>
            </w:pPr>
          </w:p>
        </w:tc>
        <w:tc>
          <w:tcPr>
            <w:tcW w:w="1396" w:type="dxa"/>
            <w:vAlign w:val="center"/>
          </w:tcPr>
          <w:p w14:paraId="2591DF9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83C459A" w14:textId="77777777" w:rsidR="00CF567D" w:rsidRPr="00CF567D" w:rsidRDefault="00CF567D" w:rsidP="00CF567D">
            <w:pPr>
              <w:widowControl/>
              <w:jc w:val="center"/>
              <w:rPr>
                <w:iCs/>
              </w:rPr>
            </w:pPr>
            <w:r w:rsidRPr="00CF567D">
              <w:rPr>
                <w:rFonts w:hint="eastAsia"/>
                <w:iCs/>
              </w:rPr>
              <w:t>7.03</w:t>
            </w:r>
          </w:p>
        </w:tc>
        <w:tc>
          <w:tcPr>
            <w:tcW w:w="1463" w:type="dxa"/>
            <w:vAlign w:val="center"/>
          </w:tcPr>
          <w:p w14:paraId="6B470E4B" w14:textId="77777777" w:rsidR="00CF567D" w:rsidRPr="00CF567D" w:rsidRDefault="00CF567D" w:rsidP="00CF567D">
            <w:pPr>
              <w:widowControl/>
              <w:jc w:val="center"/>
              <w:rPr>
                <w:iCs/>
              </w:rPr>
            </w:pPr>
            <w:r w:rsidRPr="00CF567D">
              <w:rPr>
                <w:rFonts w:hint="eastAsia"/>
                <w:iCs/>
              </w:rPr>
              <w:t>5.54</w:t>
            </w:r>
          </w:p>
        </w:tc>
        <w:tc>
          <w:tcPr>
            <w:tcW w:w="1489" w:type="dxa"/>
            <w:vAlign w:val="center"/>
          </w:tcPr>
          <w:p w14:paraId="1FFC3BEC" w14:textId="77777777" w:rsidR="00CF567D" w:rsidRPr="00CF567D" w:rsidRDefault="00CF567D" w:rsidP="00CF567D">
            <w:pPr>
              <w:widowControl/>
              <w:jc w:val="center"/>
              <w:rPr>
                <w:iCs/>
              </w:rPr>
            </w:pPr>
            <w:r w:rsidRPr="00CF567D">
              <w:rPr>
                <w:rFonts w:hint="eastAsia"/>
                <w:iCs/>
              </w:rPr>
              <w:t>5.95</w:t>
            </w:r>
          </w:p>
        </w:tc>
        <w:tc>
          <w:tcPr>
            <w:tcW w:w="1489" w:type="dxa"/>
            <w:vAlign w:val="center"/>
          </w:tcPr>
          <w:p w14:paraId="2A939D22" w14:textId="77777777" w:rsidR="00CF567D" w:rsidRPr="00CF567D" w:rsidRDefault="00CF567D" w:rsidP="00CF567D">
            <w:pPr>
              <w:widowControl/>
              <w:jc w:val="center"/>
              <w:rPr>
                <w:iCs/>
              </w:rPr>
            </w:pPr>
            <w:r w:rsidRPr="00CF567D">
              <w:rPr>
                <w:rFonts w:hint="eastAsia"/>
                <w:iCs/>
              </w:rPr>
              <w:t>11.94</w:t>
            </w:r>
          </w:p>
        </w:tc>
      </w:tr>
      <w:tr w:rsidR="00CF567D" w:rsidRPr="00CF567D" w14:paraId="38812125" w14:textId="77777777" w:rsidTr="00CF567D">
        <w:trPr>
          <w:trHeight w:val="530"/>
          <w:jc w:val="center"/>
        </w:trPr>
        <w:tc>
          <w:tcPr>
            <w:tcW w:w="1684" w:type="dxa"/>
            <w:vMerge/>
            <w:shd w:val="clear" w:color="auto" w:fill="5B9BD5"/>
            <w:vAlign w:val="center"/>
          </w:tcPr>
          <w:p w14:paraId="25C1BF12" w14:textId="77777777" w:rsidR="00CF567D" w:rsidRPr="00CF567D" w:rsidRDefault="00CF567D" w:rsidP="00CF567D">
            <w:pPr>
              <w:widowControl/>
              <w:jc w:val="center"/>
              <w:rPr>
                <w:rFonts w:eastAsia="Times New Roman"/>
                <w:lang w:eastAsia="en-US"/>
              </w:rPr>
            </w:pPr>
          </w:p>
        </w:tc>
        <w:tc>
          <w:tcPr>
            <w:tcW w:w="1396" w:type="dxa"/>
            <w:vAlign w:val="center"/>
          </w:tcPr>
          <w:p w14:paraId="14CBDB00" w14:textId="77777777" w:rsidR="00CF567D" w:rsidRPr="00CF567D" w:rsidRDefault="00CF567D" w:rsidP="00CF567D">
            <w:pPr>
              <w:widowControl/>
              <w:jc w:val="center"/>
              <w:rPr>
                <w:iCs/>
              </w:rPr>
            </w:pPr>
            <w:r w:rsidRPr="00CF567D">
              <w:rPr>
                <w:iCs/>
              </w:rPr>
              <w:t>Scheme 3-3</w:t>
            </w:r>
          </w:p>
        </w:tc>
        <w:tc>
          <w:tcPr>
            <w:tcW w:w="1498" w:type="dxa"/>
            <w:vAlign w:val="center"/>
          </w:tcPr>
          <w:p w14:paraId="6B9D5116" w14:textId="77777777" w:rsidR="00CF567D" w:rsidRPr="00CF567D" w:rsidRDefault="00CF567D" w:rsidP="00CF567D">
            <w:pPr>
              <w:widowControl/>
              <w:jc w:val="center"/>
              <w:rPr>
                <w:iCs/>
              </w:rPr>
            </w:pPr>
            <w:r w:rsidRPr="00CF567D">
              <w:rPr>
                <w:rFonts w:hint="eastAsia"/>
                <w:iCs/>
              </w:rPr>
              <w:t>6.79</w:t>
            </w:r>
          </w:p>
        </w:tc>
        <w:tc>
          <w:tcPr>
            <w:tcW w:w="1463" w:type="dxa"/>
            <w:vAlign w:val="center"/>
          </w:tcPr>
          <w:p w14:paraId="0D3C9AC7" w14:textId="77777777" w:rsidR="00CF567D" w:rsidRPr="00CF567D" w:rsidRDefault="00CF567D" w:rsidP="00CF567D">
            <w:pPr>
              <w:widowControl/>
              <w:jc w:val="center"/>
              <w:rPr>
                <w:iCs/>
              </w:rPr>
            </w:pPr>
            <w:r w:rsidRPr="00CF567D">
              <w:rPr>
                <w:rFonts w:hint="eastAsia"/>
                <w:iCs/>
              </w:rPr>
              <w:t>4.58</w:t>
            </w:r>
          </w:p>
        </w:tc>
        <w:tc>
          <w:tcPr>
            <w:tcW w:w="1489" w:type="dxa"/>
            <w:vAlign w:val="center"/>
          </w:tcPr>
          <w:p w14:paraId="690A796A" w14:textId="77777777" w:rsidR="00CF567D" w:rsidRPr="00CF567D" w:rsidRDefault="00CF567D" w:rsidP="00CF567D">
            <w:pPr>
              <w:widowControl/>
              <w:jc w:val="center"/>
              <w:rPr>
                <w:iCs/>
              </w:rPr>
            </w:pPr>
            <w:r w:rsidRPr="00CF567D">
              <w:rPr>
                <w:rFonts w:hint="eastAsia"/>
                <w:iCs/>
              </w:rPr>
              <w:t>5.57</w:t>
            </w:r>
          </w:p>
        </w:tc>
        <w:tc>
          <w:tcPr>
            <w:tcW w:w="1489" w:type="dxa"/>
            <w:vAlign w:val="center"/>
          </w:tcPr>
          <w:p w14:paraId="51E0CF64" w14:textId="77777777" w:rsidR="00CF567D" w:rsidRPr="00CF567D" w:rsidRDefault="00CF567D" w:rsidP="00CF567D">
            <w:pPr>
              <w:widowControl/>
              <w:jc w:val="center"/>
              <w:rPr>
                <w:iCs/>
              </w:rPr>
            </w:pPr>
            <w:r w:rsidRPr="00CF567D">
              <w:rPr>
                <w:rFonts w:hint="eastAsia"/>
                <w:iCs/>
              </w:rPr>
              <w:t>12.33</w:t>
            </w:r>
          </w:p>
        </w:tc>
      </w:tr>
    </w:tbl>
    <w:p w14:paraId="4CE15EE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D02DBA5"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C-4.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40AC62D" w14:textId="77777777" w:rsidTr="00CF567D">
        <w:trPr>
          <w:trHeight w:val="529"/>
          <w:jc w:val="center"/>
        </w:trPr>
        <w:tc>
          <w:tcPr>
            <w:tcW w:w="1684" w:type="dxa"/>
            <w:shd w:val="clear" w:color="auto" w:fill="5B9BD5"/>
            <w:vAlign w:val="center"/>
          </w:tcPr>
          <w:p w14:paraId="71B1425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84A4DE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59AA7F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929EEBD"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8B8C438"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34C5FF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1A000C7" w14:textId="77777777" w:rsidTr="00CF567D">
        <w:trPr>
          <w:trHeight w:val="530"/>
          <w:jc w:val="center"/>
        </w:trPr>
        <w:tc>
          <w:tcPr>
            <w:tcW w:w="1684" w:type="dxa"/>
            <w:vMerge w:val="restart"/>
            <w:shd w:val="clear" w:color="auto" w:fill="5B9BD5"/>
            <w:vAlign w:val="center"/>
          </w:tcPr>
          <w:p w14:paraId="7C616357" w14:textId="77777777" w:rsidR="00CF567D" w:rsidRPr="00CF567D" w:rsidRDefault="00CF567D" w:rsidP="00CF567D">
            <w:pPr>
              <w:widowControl/>
              <w:jc w:val="center"/>
              <w:rPr>
                <w:iCs/>
              </w:rPr>
            </w:pPr>
            <w:r w:rsidRPr="00CF567D">
              <w:rPr>
                <w:iCs/>
              </w:rPr>
              <w:t>packet size 0.5 Mbytes</w:t>
            </w:r>
          </w:p>
          <w:p w14:paraId="3F2D0D3F" w14:textId="77777777" w:rsidR="00CF567D" w:rsidRPr="00CF567D" w:rsidRDefault="00CF567D" w:rsidP="00CF567D">
            <w:pPr>
              <w:widowControl/>
              <w:jc w:val="center"/>
              <w:rPr>
                <w:iCs/>
              </w:rPr>
            </w:pPr>
            <w:r w:rsidRPr="00CF567D">
              <w:rPr>
                <w:iCs/>
              </w:rPr>
              <w:t>1.8 packet /s arrival rate for DL</w:t>
            </w:r>
          </w:p>
          <w:p w14:paraId="3E62017A"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50DF8C1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2B0F6332" w14:textId="77777777" w:rsidR="00CF567D" w:rsidRPr="00CF567D" w:rsidRDefault="00CF567D" w:rsidP="00CF567D">
            <w:pPr>
              <w:widowControl/>
              <w:jc w:val="center"/>
              <w:rPr>
                <w:iCs/>
              </w:rPr>
            </w:pPr>
            <w:r w:rsidRPr="00CF567D">
              <w:rPr>
                <w:rFonts w:hint="eastAsia"/>
                <w:iCs/>
              </w:rPr>
              <w:t>19.19</w:t>
            </w:r>
          </w:p>
        </w:tc>
        <w:tc>
          <w:tcPr>
            <w:tcW w:w="1463" w:type="dxa"/>
            <w:vAlign w:val="center"/>
          </w:tcPr>
          <w:p w14:paraId="085D3827" w14:textId="77777777" w:rsidR="00CF567D" w:rsidRPr="00CF567D" w:rsidRDefault="00CF567D" w:rsidP="00CF567D">
            <w:pPr>
              <w:widowControl/>
              <w:jc w:val="center"/>
              <w:rPr>
                <w:iCs/>
              </w:rPr>
            </w:pPr>
            <w:r w:rsidRPr="00CF567D">
              <w:rPr>
                <w:rFonts w:hint="eastAsia"/>
                <w:iCs/>
              </w:rPr>
              <w:t>16.15</w:t>
            </w:r>
          </w:p>
        </w:tc>
        <w:tc>
          <w:tcPr>
            <w:tcW w:w="1489" w:type="dxa"/>
            <w:vAlign w:val="center"/>
          </w:tcPr>
          <w:p w14:paraId="7B3FF27A" w14:textId="77777777" w:rsidR="00CF567D" w:rsidRPr="00CF567D" w:rsidRDefault="00CF567D" w:rsidP="00CF567D">
            <w:pPr>
              <w:widowControl/>
              <w:jc w:val="center"/>
              <w:rPr>
                <w:iCs/>
              </w:rPr>
            </w:pPr>
            <w:r w:rsidRPr="00CF567D">
              <w:rPr>
                <w:rFonts w:hint="eastAsia"/>
                <w:iCs/>
              </w:rPr>
              <w:t>17.50</w:t>
            </w:r>
          </w:p>
        </w:tc>
        <w:tc>
          <w:tcPr>
            <w:tcW w:w="1489" w:type="dxa"/>
            <w:vAlign w:val="center"/>
          </w:tcPr>
          <w:p w14:paraId="5F462901" w14:textId="77777777" w:rsidR="00CF567D" w:rsidRPr="00CF567D" w:rsidRDefault="00CF567D" w:rsidP="00CF567D">
            <w:pPr>
              <w:widowControl/>
              <w:jc w:val="center"/>
              <w:rPr>
                <w:iCs/>
              </w:rPr>
            </w:pPr>
            <w:r w:rsidRPr="00CF567D">
              <w:rPr>
                <w:rFonts w:hint="eastAsia"/>
                <w:iCs/>
              </w:rPr>
              <w:t>32.05</w:t>
            </w:r>
          </w:p>
        </w:tc>
      </w:tr>
      <w:tr w:rsidR="00CF567D" w:rsidRPr="00CF567D" w14:paraId="4A0AD6A2" w14:textId="77777777" w:rsidTr="00CF567D">
        <w:trPr>
          <w:trHeight w:val="530"/>
          <w:jc w:val="center"/>
        </w:trPr>
        <w:tc>
          <w:tcPr>
            <w:tcW w:w="1684" w:type="dxa"/>
            <w:vMerge/>
            <w:shd w:val="clear" w:color="auto" w:fill="5B9BD5"/>
            <w:vAlign w:val="center"/>
          </w:tcPr>
          <w:p w14:paraId="124A9DF9" w14:textId="77777777" w:rsidR="00CF567D" w:rsidRPr="00CF567D" w:rsidRDefault="00CF567D" w:rsidP="00CF567D">
            <w:pPr>
              <w:widowControl/>
              <w:jc w:val="center"/>
              <w:rPr>
                <w:rFonts w:eastAsia="Times New Roman"/>
                <w:lang w:eastAsia="en-US"/>
              </w:rPr>
            </w:pPr>
          </w:p>
        </w:tc>
        <w:tc>
          <w:tcPr>
            <w:tcW w:w="1396" w:type="dxa"/>
            <w:vAlign w:val="center"/>
          </w:tcPr>
          <w:p w14:paraId="539B1E7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00ECA03D" w14:textId="77777777" w:rsidR="00CF567D" w:rsidRPr="00CF567D" w:rsidRDefault="00CF567D" w:rsidP="00CF567D">
            <w:pPr>
              <w:widowControl/>
              <w:jc w:val="center"/>
              <w:rPr>
                <w:iCs/>
              </w:rPr>
            </w:pPr>
            <w:r w:rsidRPr="00CF567D">
              <w:rPr>
                <w:rFonts w:hint="eastAsia"/>
                <w:iCs/>
              </w:rPr>
              <w:t>12.31</w:t>
            </w:r>
          </w:p>
        </w:tc>
        <w:tc>
          <w:tcPr>
            <w:tcW w:w="1463" w:type="dxa"/>
            <w:vAlign w:val="center"/>
          </w:tcPr>
          <w:p w14:paraId="10CBF1F2" w14:textId="77777777" w:rsidR="00CF567D" w:rsidRPr="00CF567D" w:rsidRDefault="00CF567D" w:rsidP="00CF567D">
            <w:pPr>
              <w:widowControl/>
              <w:jc w:val="center"/>
              <w:rPr>
                <w:iCs/>
              </w:rPr>
            </w:pPr>
            <w:r w:rsidRPr="00CF567D">
              <w:rPr>
                <w:rFonts w:hint="eastAsia"/>
                <w:iCs/>
              </w:rPr>
              <w:t>11.04</w:t>
            </w:r>
          </w:p>
        </w:tc>
        <w:tc>
          <w:tcPr>
            <w:tcW w:w="1489" w:type="dxa"/>
            <w:vAlign w:val="center"/>
          </w:tcPr>
          <w:p w14:paraId="7B0D83B7" w14:textId="77777777" w:rsidR="00CF567D" w:rsidRPr="00CF567D" w:rsidRDefault="00CF567D" w:rsidP="00CF567D">
            <w:pPr>
              <w:widowControl/>
              <w:jc w:val="center"/>
              <w:rPr>
                <w:iCs/>
              </w:rPr>
            </w:pPr>
            <w:r w:rsidRPr="00CF567D">
              <w:rPr>
                <w:rFonts w:hint="eastAsia"/>
                <w:iCs/>
              </w:rPr>
              <w:t>11.36</w:t>
            </w:r>
          </w:p>
        </w:tc>
        <w:tc>
          <w:tcPr>
            <w:tcW w:w="1489" w:type="dxa"/>
            <w:vAlign w:val="center"/>
          </w:tcPr>
          <w:p w14:paraId="5082EEAA" w14:textId="77777777" w:rsidR="00CF567D" w:rsidRPr="00CF567D" w:rsidRDefault="00CF567D" w:rsidP="00CF567D">
            <w:pPr>
              <w:widowControl/>
              <w:jc w:val="center"/>
              <w:rPr>
                <w:iCs/>
              </w:rPr>
            </w:pPr>
            <w:r w:rsidRPr="00CF567D">
              <w:rPr>
                <w:rFonts w:hint="eastAsia"/>
                <w:iCs/>
              </w:rPr>
              <w:t>20.23</w:t>
            </w:r>
          </w:p>
        </w:tc>
      </w:tr>
      <w:tr w:rsidR="00CF567D" w:rsidRPr="00CF567D" w14:paraId="13307694" w14:textId="77777777" w:rsidTr="00CF567D">
        <w:trPr>
          <w:trHeight w:val="530"/>
          <w:jc w:val="center"/>
        </w:trPr>
        <w:tc>
          <w:tcPr>
            <w:tcW w:w="1684" w:type="dxa"/>
            <w:vMerge/>
            <w:shd w:val="clear" w:color="auto" w:fill="5B9BD5"/>
            <w:vAlign w:val="center"/>
          </w:tcPr>
          <w:p w14:paraId="1CD8EDC1" w14:textId="77777777" w:rsidR="00CF567D" w:rsidRPr="00CF567D" w:rsidRDefault="00CF567D" w:rsidP="00CF567D">
            <w:pPr>
              <w:widowControl/>
              <w:jc w:val="center"/>
              <w:rPr>
                <w:rFonts w:eastAsia="Times New Roman"/>
                <w:lang w:eastAsia="en-US"/>
              </w:rPr>
            </w:pPr>
          </w:p>
        </w:tc>
        <w:tc>
          <w:tcPr>
            <w:tcW w:w="1396" w:type="dxa"/>
            <w:vAlign w:val="center"/>
          </w:tcPr>
          <w:p w14:paraId="4925C3FA" w14:textId="77777777" w:rsidR="00CF567D" w:rsidRPr="00CF567D" w:rsidRDefault="00CF567D" w:rsidP="00CF567D">
            <w:pPr>
              <w:widowControl/>
              <w:jc w:val="center"/>
              <w:rPr>
                <w:iCs/>
              </w:rPr>
            </w:pPr>
            <w:r w:rsidRPr="00CF567D">
              <w:rPr>
                <w:iCs/>
              </w:rPr>
              <w:t>Scheme 3-3</w:t>
            </w:r>
          </w:p>
        </w:tc>
        <w:tc>
          <w:tcPr>
            <w:tcW w:w="1498" w:type="dxa"/>
            <w:vAlign w:val="center"/>
          </w:tcPr>
          <w:p w14:paraId="48DC36DF" w14:textId="77777777" w:rsidR="00CF567D" w:rsidRPr="00CF567D" w:rsidRDefault="00CF567D" w:rsidP="00CF567D">
            <w:pPr>
              <w:widowControl/>
              <w:jc w:val="center"/>
              <w:rPr>
                <w:iCs/>
              </w:rPr>
            </w:pPr>
            <w:r w:rsidRPr="00CF567D">
              <w:rPr>
                <w:rFonts w:hint="eastAsia"/>
                <w:iCs/>
              </w:rPr>
              <w:t>6.41</w:t>
            </w:r>
          </w:p>
        </w:tc>
        <w:tc>
          <w:tcPr>
            <w:tcW w:w="1463" w:type="dxa"/>
            <w:vAlign w:val="center"/>
          </w:tcPr>
          <w:p w14:paraId="4331D5D0" w14:textId="77777777" w:rsidR="00CF567D" w:rsidRPr="00CF567D" w:rsidRDefault="00CF567D" w:rsidP="00CF567D">
            <w:pPr>
              <w:widowControl/>
              <w:jc w:val="center"/>
              <w:rPr>
                <w:iCs/>
              </w:rPr>
            </w:pPr>
            <w:r w:rsidRPr="00CF567D">
              <w:rPr>
                <w:rFonts w:hint="eastAsia"/>
                <w:iCs/>
              </w:rPr>
              <w:t>4.62</w:t>
            </w:r>
          </w:p>
        </w:tc>
        <w:tc>
          <w:tcPr>
            <w:tcW w:w="1489" w:type="dxa"/>
            <w:vAlign w:val="center"/>
          </w:tcPr>
          <w:p w14:paraId="69E46D5E" w14:textId="77777777" w:rsidR="00CF567D" w:rsidRPr="00CF567D" w:rsidRDefault="00CF567D" w:rsidP="00CF567D">
            <w:pPr>
              <w:widowControl/>
              <w:jc w:val="center"/>
              <w:rPr>
                <w:iCs/>
              </w:rPr>
            </w:pPr>
            <w:r w:rsidRPr="00CF567D">
              <w:rPr>
                <w:rFonts w:hint="eastAsia"/>
                <w:iCs/>
              </w:rPr>
              <w:t>5.50</w:t>
            </w:r>
          </w:p>
        </w:tc>
        <w:tc>
          <w:tcPr>
            <w:tcW w:w="1489" w:type="dxa"/>
            <w:vAlign w:val="center"/>
          </w:tcPr>
          <w:p w14:paraId="7B44A30F" w14:textId="77777777" w:rsidR="00CF567D" w:rsidRPr="00CF567D" w:rsidRDefault="00CF567D" w:rsidP="00CF567D">
            <w:pPr>
              <w:widowControl/>
              <w:jc w:val="center"/>
              <w:rPr>
                <w:iCs/>
              </w:rPr>
            </w:pPr>
            <w:r w:rsidRPr="00CF567D">
              <w:rPr>
                <w:rFonts w:hint="eastAsia"/>
                <w:iCs/>
              </w:rPr>
              <w:t>9.96</w:t>
            </w:r>
          </w:p>
        </w:tc>
      </w:tr>
    </w:tbl>
    <w:p w14:paraId="4541D69E" w14:textId="77777777" w:rsidR="00CF567D" w:rsidRPr="00CF567D" w:rsidRDefault="00CF567D" w:rsidP="00CF567D">
      <w:pPr>
        <w:widowControl/>
        <w:rPr>
          <w:rFonts w:ascii="Times New Roman" w:eastAsia="宋体" w:hAnsi="Times New Roman" w:cs="Times New Roman"/>
          <w:kern w:val="0"/>
          <w:sz w:val="20"/>
          <w:szCs w:val="20"/>
        </w:rPr>
      </w:pPr>
    </w:p>
    <w:p w14:paraId="09D356D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C-5. DL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5866B57" w14:textId="77777777" w:rsidTr="00CF567D">
        <w:trPr>
          <w:trHeight w:val="529"/>
          <w:jc w:val="center"/>
        </w:trPr>
        <w:tc>
          <w:tcPr>
            <w:tcW w:w="1684" w:type="dxa"/>
            <w:shd w:val="clear" w:color="auto" w:fill="5B9BD5"/>
            <w:vAlign w:val="center"/>
          </w:tcPr>
          <w:p w14:paraId="0BB7887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AFA271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9B9DD7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A711437"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F21457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A73BF80"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D796628" w14:textId="77777777" w:rsidTr="00CF567D">
        <w:trPr>
          <w:trHeight w:val="530"/>
          <w:jc w:val="center"/>
        </w:trPr>
        <w:tc>
          <w:tcPr>
            <w:tcW w:w="1684" w:type="dxa"/>
            <w:vMerge w:val="restart"/>
            <w:shd w:val="clear" w:color="auto" w:fill="5B9BD5"/>
            <w:vAlign w:val="center"/>
          </w:tcPr>
          <w:p w14:paraId="30D0BA47" w14:textId="77777777" w:rsidR="00CF567D" w:rsidRPr="00CF567D" w:rsidRDefault="00CF567D" w:rsidP="00CF567D">
            <w:pPr>
              <w:widowControl/>
              <w:jc w:val="center"/>
              <w:rPr>
                <w:iCs/>
              </w:rPr>
            </w:pPr>
            <w:r w:rsidRPr="00CF567D">
              <w:rPr>
                <w:iCs/>
              </w:rPr>
              <w:t>packet size 0.5 Mbytes</w:t>
            </w:r>
          </w:p>
          <w:p w14:paraId="52870F2E" w14:textId="77777777" w:rsidR="00CF567D" w:rsidRPr="00CF567D" w:rsidRDefault="00CF567D" w:rsidP="00CF567D">
            <w:pPr>
              <w:widowControl/>
              <w:jc w:val="center"/>
              <w:rPr>
                <w:iCs/>
              </w:rPr>
            </w:pPr>
            <w:r w:rsidRPr="00CF567D">
              <w:rPr>
                <w:iCs/>
              </w:rPr>
              <w:t>1.8 packet /s arrival rate for DL</w:t>
            </w:r>
          </w:p>
          <w:p w14:paraId="225E4C4D"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16A1F1B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5DC3388C" w14:textId="77777777" w:rsidR="00CF567D" w:rsidRPr="00CF567D" w:rsidRDefault="00CF567D" w:rsidP="00CF567D">
            <w:pPr>
              <w:widowControl/>
              <w:jc w:val="center"/>
              <w:rPr>
                <w:iCs/>
              </w:rPr>
            </w:pPr>
            <w:r w:rsidRPr="00CF567D">
              <w:rPr>
                <w:rFonts w:hint="eastAsia"/>
                <w:iCs/>
              </w:rPr>
              <w:t>6.10</w:t>
            </w:r>
          </w:p>
        </w:tc>
        <w:tc>
          <w:tcPr>
            <w:tcW w:w="1463" w:type="dxa"/>
            <w:vAlign w:val="center"/>
          </w:tcPr>
          <w:p w14:paraId="255D33BE" w14:textId="77777777" w:rsidR="00CF567D" w:rsidRPr="00CF567D" w:rsidRDefault="00CF567D" w:rsidP="00CF567D">
            <w:pPr>
              <w:widowControl/>
              <w:jc w:val="center"/>
              <w:rPr>
                <w:iCs/>
              </w:rPr>
            </w:pPr>
            <w:r w:rsidRPr="00CF567D">
              <w:rPr>
                <w:rFonts w:hint="eastAsia"/>
                <w:iCs/>
              </w:rPr>
              <w:t>5.56</w:t>
            </w:r>
          </w:p>
        </w:tc>
        <w:tc>
          <w:tcPr>
            <w:tcW w:w="1489" w:type="dxa"/>
            <w:vAlign w:val="center"/>
          </w:tcPr>
          <w:p w14:paraId="0396D48C" w14:textId="77777777" w:rsidR="00CF567D" w:rsidRPr="00CF567D" w:rsidRDefault="00CF567D" w:rsidP="00CF567D">
            <w:pPr>
              <w:widowControl/>
              <w:jc w:val="center"/>
              <w:rPr>
                <w:iCs/>
              </w:rPr>
            </w:pPr>
            <w:r w:rsidRPr="00CF567D">
              <w:rPr>
                <w:rFonts w:hint="eastAsia"/>
                <w:iCs/>
              </w:rPr>
              <w:t>5.93</w:t>
            </w:r>
          </w:p>
        </w:tc>
        <w:tc>
          <w:tcPr>
            <w:tcW w:w="1489" w:type="dxa"/>
            <w:vAlign w:val="center"/>
          </w:tcPr>
          <w:p w14:paraId="4C64AE24" w14:textId="77777777" w:rsidR="00CF567D" w:rsidRPr="00CF567D" w:rsidRDefault="00CF567D" w:rsidP="00CF567D">
            <w:pPr>
              <w:widowControl/>
              <w:jc w:val="center"/>
              <w:rPr>
                <w:iCs/>
              </w:rPr>
            </w:pPr>
            <w:r w:rsidRPr="00CF567D">
              <w:rPr>
                <w:rFonts w:hint="eastAsia"/>
                <w:iCs/>
              </w:rPr>
              <w:t>7.26</w:t>
            </w:r>
          </w:p>
        </w:tc>
      </w:tr>
      <w:tr w:rsidR="00CF567D" w:rsidRPr="00CF567D" w14:paraId="056B37D6" w14:textId="77777777" w:rsidTr="00CF567D">
        <w:trPr>
          <w:trHeight w:val="530"/>
          <w:jc w:val="center"/>
        </w:trPr>
        <w:tc>
          <w:tcPr>
            <w:tcW w:w="1684" w:type="dxa"/>
            <w:vMerge/>
            <w:shd w:val="clear" w:color="auto" w:fill="5B9BD5"/>
            <w:vAlign w:val="center"/>
          </w:tcPr>
          <w:p w14:paraId="4550E685" w14:textId="77777777" w:rsidR="00CF567D" w:rsidRPr="00CF567D" w:rsidRDefault="00CF567D" w:rsidP="00CF567D">
            <w:pPr>
              <w:widowControl/>
              <w:jc w:val="center"/>
              <w:rPr>
                <w:rFonts w:eastAsia="Times New Roman"/>
                <w:lang w:eastAsia="en-US"/>
              </w:rPr>
            </w:pPr>
          </w:p>
        </w:tc>
        <w:tc>
          <w:tcPr>
            <w:tcW w:w="1396" w:type="dxa"/>
            <w:vAlign w:val="center"/>
          </w:tcPr>
          <w:p w14:paraId="4BA85BE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14DB643F" w14:textId="77777777" w:rsidR="00CF567D" w:rsidRPr="00CF567D" w:rsidRDefault="00CF567D" w:rsidP="00CF567D">
            <w:pPr>
              <w:widowControl/>
              <w:jc w:val="center"/>
              <w:rPr>
                <w:iCs/>
              </w:rPr>
            </w:pPr>
            <w:r w:rsidRPr="00CF567D">
              <w:rPr>
                <w:rFonts w:hint="eastAsia"/>
                <w:iCs/>
              </w:rPr>
              <w:t>7.03</w:t>
            </w:r>
          </w:p>
        </w:tc>
        <w:tc>
          <w:tcPr>
            <w:tcW w:w="1463" w:type="dxa"/>
            <w:vAlign w:val="center"/>
          </w:tcPr>
          <w:p w14:paraId="3FA193DD" w14:textId="77777777" w:rsidR="00CF567D" w:rsidRPr="00CF567D" w:rsidRDefault="00CF567D" w:rsidP="00CF567D">
            <w:pPr>
              <w:widowControl/>
              <w:jc w:val="center"/>
              <w:rPr>
                <w:iCs/>
              </w:rPr>
            </w:pPr>
            <w:r w:rsidRPr="00CF567D">
              <w:rPr>
                <w:rFonts w:hint="eastAsia"/>
                <w:iCs/>
              </w:rPr>
              <w:t>6.43</w:t>
            </w:r>
          </w:p>
        </w:tc>
        <w:tc>
          <w:tcPr>
            <w:tcW w:w="1489" w:type="dxa"/>
            <w:vAlign w:val="center"/>
          </w:tcPr>
          <w:p w14:paraId="34B249FF" w14:textId="77777777" w:rsidR="00CF567D" w:rsidRPr="00CF567D" w:rsidRDefault="00CF567D" w:rsidP="00CF567D">
            <w:pPr>
              <w:widowControl/>
              <w:jc w:val="center"/>
              <w:rPr>
                <w:iCs/>
              </w:rPr>
            </w:pPr>
            <w:r w:rsidRPr="00CF567D">
              <w:rPr>
                <w:rFonts w:hint="eastAsia"/>
                <w:iCs/>
              </w:rPr>
              <w:t>6.83</w:t>
            </w:r>
          </w:p>
        </w:tc>
        <w:tc>
          <w:tcPr>
            <w:tcW w:w="1489" w:type="dxa"/>
            <w:vAlign w:val="center"/>
          </w:tcPr>
          <w:p w14:paraId="36CD84C5" w14:textId="77777777" w:rsidR="00CF567D" w:rsidRPr="00CF567D" w:rsidRDefault="00CF567D" w:rsidP="00CF567D">
            <w:pPr>
              <w:widowControl/>
              <w:jc w:val="center"/>
              <w:rPr>
                <w:iCs/>
              </w:rPr>
            </w:pPr>
            <w:r w:rsidRPr="00CF567D">
              <w:rPr>
                <w:rFonts w:hint="eastAsia"/>
                <w:iCs/>
              </w:rPr>
              <w:t>8.22</w:t>
            </w:r>
          </w:p>
        </w:tc>
      </w:tr>
      <w:tr w:rsidR="00CF567D" w:rsidRPr="00CF567D" w14:paraId="6693609A" w14:textId="77777777" w:rsidTr="00CF567D">
        <w:trPr>
          <w:trHeight w:val="530"/>
          <w:jc w:val="center"/>
        </w:trPr>
        <w:tc>
          <w:tcPr>
            <w:tcW w:w="1684" w:type="dxa"/>
            <w:vMerge/>
            <w:shd w:val="clear" w:color="auto" w:fill="5B9BD5"/>
            <w:vAlign w:val="center"/>
          </w:tcPr>
          <w:p w14:paraId="7D49BE0B" w14:textId="77777777" w:rsidR="00CF567D" w:rsidRPr="00CF567D" w:rsidRDefault="00CF567D" w:rsidP="00CF567D">
            <w:pPr>
              <w:widowControl/>
              <w:jc w:val="center"/>
              <w:rPr>
                <w:rFonts w:eastAsia="Times New Roman"/>
                <w:lang w:eastAsia="en-US"/>
              </w:rPr>
            </w:pPr>
          </w:p>
        </w:tc>
        <w:tc>
          <w:tcPr>
            <w:tcW w:w="1396" w:type="dxa"/>
            <w:vAlign w:val="center"/>
          </w:tcPr>
          <w:p w14:paraId="110C99C5" w14:textId="77777777" w:rsidR="00CF567D" w:rsidRPr="00CF567D" w:rsidRDefault="00CF567D" w:rsidP="00CF567D">
            <w:pPr>
              <w:widowControl/>
              <w:jc w:val="center"/>
              <w:rPr>
                <w:iCs/>
              </w:rPr>
            </w:pPr>
            <w:r w:rsidRPr="00CF567D">
              <w:rPr>
                <w:iCs/>
              </w:rPr>
              <w:t>Scheme 3-3</w:t>
            </w:r>
          </w:p>
        </w:tc>
        <w:tc>
          <w:tcPr>
            <w:tcW w:w="1498" w:type="dxa"/>
            <w:vAlign w:val="center"/>
          </w:tcPr>
          <w:p w14:paraId="2B73D217" w14:textId="77777777" w:rsidR="00CF567D" w:rsidRPr="00CF567D" w:rsidRDefault="00CF567D" w:rsidP="00CF567D">
            <w:pPr>
              <w:widowControl/>
              <w:jc w:val="center"/>
              <w:rPr>
                <w:iCs/>
              </w:rPr>
            </w:pPr>
            <w:r w:rsidRPr="00CF567D">
              <w:rPr>
                <w:rFonts w:hint="eastAsia"/>
                <w:iCs/>
              </w:rPr>
              <w:t>6.79</w:t>
            </w:r>
          </w:p>
        </w:tc>
        <w:tc>
          <w:tcPr>
            <w:tcW w:w="1463" w:type="dxa"/>
            <w:vAlign w:val="center"/>
          </w:tcPr>
          <w:p w14:paraId="154F86B0" w14:textId="77777777" w:rsidR="00CF567D" w:rsidRPr="00CF567D" w:rsidRDefault="00CF567D" w:rsidP="00CF567D">
            <w:pPr>
              <w:widowControl/>
              <w:jc w:val="center"/>
              <w:rPr>
                <w:iCs/>
              </w:rPr>
            </w:pPr>
            <w:r w:rsidRPr="00CF567D">
              <w:rPr>
                <w:rFonts w:hint="eastAsia"/>
                <w:iCs/>
              </w:rPr>
              <w:t>5.81</w:t>
            </w:r>
          </w:p>
        </w:tc>
        <w:tc>
          <w:tcPr>
            <w:tcW w:w="1489" w:type="dxa"/>
            <w:vAlign w:val="center"/>
          </w:tcPr>
          <w:p w14:paraId="26EEC89C" w14:textId="77777777" w:rsidR="00CF567D" w:rsidRPr="00CF567D" w:rsidRDefault="00CF567D" w:rsidP="00CF567D">
            <w:pPr>
              <w:widowControl/>
              <w:jc w:val="center"/>
              <w:rPr>
                <w:iCs/>
              </w:rPr>
            </w:pPr>
            <w:r w:rsidRPr="00CF567D">
              <w:rPr>
                <w:rFonts w:hint="eastAsia"/>
                <w:iCs/>
              </w:rPr>
              <w:t>6.44</w:t>
            </w:r>
          </w:p>
        </w:tc>
        <w:tc>
          <w:tcPr>
            <w:tcW w:w="1489" w:type="dxa"/>
            <w:vAlign w:val="center"/>
          </w:tcPr>
          <w:p w14:paraId="3192C4C4" w14:textId="77777777" w:rsidR="00CF567D" w:rsidRPr="00CF567D" w:rsidRDefault="00CF567D" w:rsidP="00CF567D">
            <w:pPr>
              <w:widowControl/>
              <w:jc w:val="center"/>
              <w:rPr>
                <w:iCs/>
              </w:rPr>
            </w:pPr>
            <w:r w:rsidRPr="00CF567D">
              <w:rPr>
                <w:rFonts w:hint="eastAsia"/>
                <w:iCs/>
              </w:rPr>
              <w:t>8.75</w:t>
            </w:r>
          </w:p>
        </w:tc>
      </w:tr>
    </w:tbl>
    <w:p w14:paraId="3EEDE623"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7A29FA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C-6.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70B8420" w14:textId="77777777" w:rsidTr="00CF567D">
        <w:trPr>
          <w:trHeight w:val="529"/>
          <w:jc w:val="center"/>
        </w:trPr>
        <w:tc>
          <w:tcPr>
            <w:tcW w:w="1684" w:type="dxa"/>
            <w:shd w:val="clear" w:color="auto" w:fill="5B9BD5"/>
            <w:vAlign w:val="center"/>
          </w:tcPr>
          <w:p w14:paraId="44D3F32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2241A6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E1699B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41404AF"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F046312"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6599DE7"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E58D917" w14:textId="77777777" w:rsidTr="00CF567D">
        <w:trPr>
          <w:trHeight w:val="530"/>
          <w:jc w:val="center"/>
        </w:trPr>
        <w:tc>
          <w:tcPr>
            <w:tcW w:w="1684" w:type="dxa"/>
            <w:vMerge w:val="restart"/>
            <w:shd w:val="clear" w:color="auto" w:fill="5B9BD5"/>
            <w:vAlign w:val="center"/>
          </w:tcPr>
          <w:p w14:paraId="0FD8BE55" w14:textId="77777777" w:rsidR="00CF567D" w:rsidRPr="00CF567D" w:rsidRDefault="00CF567D" w:rsidP="00CF567D">
            <w:pPr>
              <w:widowControl/>
              <w:jc w:val="center"/>
              <w:rPr>
                <w:iCs/>
              </w:rPr>
            </w:pPr>
            <w:r w:rsidRPr="00CF567D">
              <w:rPr>
                <w:iCs/>
              </w:rPr>
              <w:t>packet size 0.5 Mbytes</w:t>
            </w:r>
          </w:p>
          <w:p w14:paraId="090A7C5A" w14:textId="77777777" w:rsidR="00CF567D" w:rsidRPr="00CF567D" w:rsidRDefault="00CF567D" w:rsidP="00CF567D">
            <w:pPr>
              <w:widowControl/>
              <w:jc w:val="center"/>
              <w:rPr>
                <w:iCs/>
              </w:rPr>
            </w:pPr>
            <w:r w:rsidRPr="00CF567D">
              <w:rPr>
                <w:iCs/>
              </w:rPr>
              <w:t>1.8 packet /s arrival rate for DL</w:t>
            </w:r>
          </w:p>
          <w:p w14:paraId="72514862"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3352C09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8B2B3AD" w14:textId="77777777" w:rsidR="00CF567D" w:rsidRPr="00CF567D" w:rsidRDefault="00CF567D" w:rsidP="00CF567D">
            <w:pPr>
              <w:widowControl/>
              <w:jc w:val="center"/>
              <w:rPr>
                <w:iCs/>
              </w:rPr>
            </w:pPr>
            <w:r w:rsidRPr="00CF567D">
              <w:rPr>
                <w:rFonts w:hint="eastAsia"/>
                <w:iCs/>
              </w:rPr>
              <w:t>19.19</w:t>
            </w:r>
          </w:p>
        </w:tc>
        <w:tc>
          <w:tcPr>
            <w:tcW w:w="1463" w:type="dxa"/>
            <w:vAlign w:val="center"/>
          </w:tcPr>
          <w:p w14:paraId="4AA3B961" w14:textId="77777777" w:rsidR="00CF567D" w:rsidRPr="00CF567D" w:rsidRDefault="00CF567D" w:rsidP="00CF567D">
            <w:pPr>
              <w:widowControl/>
              <w:jc w:val="center"/>
              <w:rPr>
                <w:iCs/>
              </w:rPr>
            </w:pPr>
            <w:r w:rsidRPr="00CF567D">
              <w:rPr>
                <w:rFonts w:hint="eastAsia"/>
                <w:iCs/>
              </w:rPr>
              <w:t>18.14</w:t>
            </w:r>
          </w:p>
        </w:tc>
        <w:tc>
          <w:tcPr>
            <w:tcW w:w="1489" w:type="dxa"/>
            <w:vAlign w:val="center"/>
          </w:tcPr>
          <w:p w14:paraId="060BADA9" w14:textId="77777777" w:rsidR="00CF567D" w:rsidRPr="00CF567D" w:rsidRDefault="00CF567D" w:rsidP="00CF567D">
            <w:pPr>
              <w:widowControl/>
              <w:jc w:val="center"/>
              <w:rPr>
                <w:iCs/>
              </w:rPr>
            </w:pPr>
            <w:r w:rsidRPr="00CF567D">
              <w:rPr>
                <w:rFonts w:hint="eastAsia"/>
                <w:iCs/>
              </w:rPr>
              <w:t>19.12</w:t>
            </w:r>
          </w:p>
        </w:tc>
        <w:tc>
          <w:tcPr>
            <w:tcW w:w="1489" w:type="dxa"/>
            <w:vAlign w:val="center"/>
          </w:tcPr>
          <w:p w14:paraId="0911E3B2" w14:textId="77777777" w:rsidR="00CF567D" w:rsidRPr="00CF567D" w:rsidRDefault="00CF567D" w:rsidP="00CF567D">
            <w:pPr>
              <w:widowControl/>
              <w:jc w:val="center"/>
              <w:rPr>
                <w:iCs/>
              </w:rPr>
            </w:pPr>
            <w:r w:rsidRPr="00CF567D">
              <w:rPr>
                <w:rFonts w:hint="eastAsia"/>
                <w:iCs/>
              </w:rPr>
              <w:t>20.48</w:t>
            </w:r>
          </w:p>
        </w:tc>
      </w:tr>
      <w:tr w:rsidR="00CF567D" w:rsidRPr="00CF567D" w14:paraId="589ACB6E" w14:textId="77777777" w:rsidTr="00CF567D">
        <w:trPr>
          <w:trHeight w:val="530"/>
          <w:jc w:val="center"/>
        </w:trPr>
        <w:tc>
          <w:tcPr>
            <w:tcW w:w="1684" w:type="dxa"/>
            <w:vMerge/>
            <w:shd w:val="clear" w:color="auto" w:fill="5B9BD5"/>
            <w:vAlign w:val="center"/>
          </w:tcPr>
          <w:p w14:paraId="018D0E64" w14:textId="77777777" w:rsidR="00CF567D" w:rsidRPr="00CF567D" w:rsidRDefault="00CF567D" w:rsidP="00CF567D">
            <w:pPr>
              <w:widowControl/>
              <w:jc w:val="center"/>
              <w:rPr>
                <w:rFonts w:eastAsia="Times New Roman"/>
                <w:lang w:eastAsia="en-US"/>
              </w:rPr>
            </w:pPr>
          </w:p>
        </w:tc>
        <w:tc>
          <w:tcPr>
            <w:tcW w:w="1396" w:type="dxa"/>
            <w:vAlign w:val="center"/>
          </w:tcPr>
          <w:p w14:paraId="1B6DCD4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5E69B493" w14:textId="77777777" w:rsidR="00CF567D" w:rsidRPr="00CF567D" w:rsidRDefault="00CF567D" w:rsidP="00CF567D">
            <w:pPr>
              <w:widowControl/>
              <w:jc w:val="center"/>
              <w:rPr>
                <w:iCs/>
              </w:rPr>
            </w:pPr>
            <w:r w:rsidRPr="00CF567D">
              <w:rPr>
                <w:rFonts w:hint="eastAsia"/>
                <w:iCs/>
              </w:rPr>
              <w:t>12.31</w:t>
            </w:r>
          </w:p>
        </w:tc>
        <w:tc>
          <w:tcPr>
            <w:tcW w:w="1463" w:type="dxa"/>
            <w:vAlign w:val="center"/>
          </w:tcPr>
          <w:p w14:paraId="18415A30" w14:textId="77777777" w:rsidR="00CF567D" w:rsidRPr="00CF567D" w:rsidRDefault="00CF567D" w:rsidP="00CF567D">
            <w:pPr>
              <w:widowControl/>
              <w:jc w:val="center"/>
              <w:rPr>
                <w:iCs/>
              </w:rPr>
            </w:pPr>
            <w:r w:rsidRPr="00CF567D">
              <w:rPr>
                <w:rFonts w:hint="eastAsia"/>
                <w:iCs/>
              </w:rPr>
              <w:t>11.77</w:t>
            </w:r>
          </w:p>
        </w:tc>
        <w:tc>
          <w:tcPr>
            <w:tcW w:w="1489" w:type="dxa"/>
            <w:vAlign w:val="center"/>
          </w:tcPr>
          <w:p w14:paraId="1E2D9917" w14:textId="77777777" w:rsidR="00CF567D" w:rsidRPr="00CF567D" w:rsidRDefault="00CF567D" w:rsidP="00CF567D">
            <w:pPr>
              <w:widowControl/>
              <w:jc w:val="center"/>
              <w:rPr>
                <w:iCs/>
              </w:rPr>
            </w:pPr>
            <w:r w:rsidRPr="00CF567D">
              <w:rPr>
                <w:rFonts w:hint="eastAsia"/>
                <w:iCs/>
              </w:rPr>
              <w:t>12.27</w:t>
            </w:r>
          </w:p>
        </w:tc>
        <w:tc>
          <w:tcPr>
            <w:tcW w:w="1489" w:type="dxa"/>
            <w:vAlign w:val="center"/>
          </w:tcPr>
          <w:p w14:paraId="5656BCEE" w14:textId="77777777" w:rsidR="00CF567D" w:rsidRPr="00CF567D" w:rsidRDefault="00CF567D" w:rsidP="00CF567D">
            <w:pPr>
              <w:widowControl/>
              <w:jc w:val="center"/>
              <w:rPr>
                <w:iCs/>
              </w:rPr>
            </w:pPr>
            <w:r w:rsidRPr="00CF567D">
              <w:rPr>
                <w:rFonts w:hint="eastAsia"/>
                <w:iCs/>
              </w:rPr>
              <w:t>13.00</w:t>
            </w:r>
          </w:p>
        </w:tc>
      </w:tr>
      <w:tr w:rsidR="00CF567D" w:rsidRPr="00CF567D" w14:paraId="2DFFD260" w14:textId="77777777" w:rsidTr="00CF567D">
        <w:trPr>
          <w:trHeight w:val="530"/>
          <w:jc w:val="center"/>
        </w:trPr>
        <w:tc>
          <w:tcPr>
            <w:tcW w:w="1684" w:type="dxa"/>
            <w:vMerge/>
            <w:shd w:val="clear" w:color="auto" w:fill="5B9BD5"/>
            <w:vAlign w:val="center"/>
          </w:tcPr>
          <w:p w14:paraId="457B140D" w14:textId="77777777" w:rsidR="00CF567D" w:rsidRPr="00CF567D" w:rsidRDefault="00CF567D" w:rsidP="00CF567D">
            <w:pPr>
              <w:widowControl/>
              <w:jc w:val="center"/>
              <w:rPr>
                <w:rFonts w:eastAsia="Times New Roman"/>
                <w:lang w:eastAsia="en-US"/>
              </w:rPr>
            </w:pPr>
          </w:p>
        </w:tc>
        <w:tc>
          <w:tcPr>
            <w:tcW w:w="1396" w:type="dxa"/>
            <w:vAlign w:val="center"/>
          </w:tcPr>
          <w:p w14:paraId="1DBD0F71" w14:textId="77777777" w:rsidR="00CF567D" w:rsidRPr="00CF567D" w:rsidRDefault="00CF567D" w:rsidP="00CF567D">
            <w:pPr>
              <w:widowControl/>
              <w:jc w:val="center"/>
              <w:rPr>
                <w:iCs/>
              </w:rPr>
            </w:pPr>
            <w:r w:rsidRPr="00CF567D">
              <w:rPr>
                <w:iCs/>
              </w:rPr>
              <w:t>Scheme 3-3</w:t>
            </w:r>
          </w:p>
        </w:tc>
        <w:tc>
          <w:tcPr>
            <w:tcW w:w="1498" w:type="dxa"/>
            <w:vAlign w:val="center"/>
          </w:tcPr>
          <w:p w14:paraId="790617EC" w14:textId="77777777" w:rsidR="00CF567D" w:rsidRPr="00CF567D" w:rsidRDefault="00CF567D" w:rsidP="00CF567D">
            <w:pPr>
              <w:widowControl/>
              <w:jc w:val="center"/>
              <w:rPr>
                <w:iCs/>
              </w:rPr>
            </w:pPr>
            <w:r w:rsidRPr="00CF567D">
              <w:rPr>
                <w:rFonts w:hint="eastAsia"/>
                <w:iCs/>
              </w:rPr>
              <w:t>6.41</w:t>
            </w:r>
          </w:p>
        </w:tc>
        <w:tc>
          <w:tcPr>
            <w:tcW w:w="1463" w:type="dxa"/>
            <w:vAlign w:val="center"/>
          </w:tcPr>
          <w:p w14:paraId="79D0A993" w14:textId="77777777" w:rsidR="00CF567D" w:rsidRPr="00CF567D" w:rsidRDefault="00CF567D" w:rsidP="00CF567D">
            <w:pPr>
              <w:widowControl/>
              <w:jc w:val="center"/>
              <w:rPr>
                <w:iCs/>
              </w:rPr>
            </w:pPr>
            <w:r w:rsidRPr="00CF567D">
              <w:rPr>
                <w:rFonts w:hint="eastAsia"/>
                <w:iCs/>
              </w:rPr>
              <w:t>5.75</w:t>
            </w:r>
          </w:p>
        </w:tc>
        <w:tc>
          <w:tcPr>
            <w:tcW w:w="1489" w:type="dxa"/>
            <w:vAlign w:val="center"/>
          </w:tcPr>
          <w:p w14:paraId="55065B85" w14:textId="77777777" w:rsidR="00CF567D" w:rsidRPr="00CF567D" w:rsidRDefault="00CF567D" w:rsidP="00CF567D">
            <w:pPr>
              <w:widowControl/>
              <w:jc w:val="center"/>
              <w:rPr>
                <w:iCs/>
              </w:rPr>
            </w:pPr>
            <w:r w:rsidRPr="00CF567D">
              <w:rPr>
                <w:rFonts w:hint="eastAsia"/>
                <w:iCs/>
              </w:rPr>
              <w:t>6.11</w:t>
            </w:r>
          </w:p>
        </w:tc>
        <w:tc>
          <w:tcPr>
            <w:tcW w:w="1489" w:type="dxa"/>
            <w:vAlign w:val="center"/>
          </w:tcPr>
          <w:p w14:paraId="6FF1E58A" w14:textId="77777777" w:rsidR="00CF567D" w:rsidRPr="00CF567D" w:rsidRDefault="00CF567D" w:rsidP="00CF567D">
            <w:pPr>
              <w:widowControl/>
              <w:jc w:val="center"/>
              <w:rPr>
                <w:iCs/>
              </w:rPr>
            </w:pPr>
            <w:r w:rsidRPr="00CF567D">
              <w:rPr>
                <w:rFonts w:hint="eastAsia"/>
                <w:iCs/>
              </w:rPr>
              <w:t>8.15</w:t>
            </w:r>
          </w:p>
        </w:tc>
      </w:tr>
    </w:tbl>
    <w:p w14:paraId="4A366E70" w14:textId="77777777" w:rsidR="00CF567D" w:rsidRPr="00CF567D" w:rsidRDefault="00CF567D" w:rsidP="00CF567D">
      <w:pPr>
        <w:widowControl/>
        <w:rPr>
          <w:rFonts w:ascii="Times New Roman" w:eastAsia="宋体" w:hAnsi="Times New Roman" w:cs="Times New Roman"/>
          <w:kern w:val="0"/>
          <w:sz w:val="20"/>
          <w:szCs w:val="20"/>
        </w:rPr>
      </w:pPr>
    </w:p>
    <w:p w14:paraId="2537960E"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C-7.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450C2605" w14:textId="77777777" w:rsidTr="00CF567D">
        <w:trPr>
          <w:trHeight w:val="529"/>
          <w:jc w:val="center"/>
        </w:trPr>
        <w:tc>
          <w:tcPr>
            <w:tcW w:w="1684" w:type="dxa"/>
            <w:shd w:val="clear" w:color="auto" w:fill="5B9BD5"/>
            <w:vAlign w:val="center"/>
          </w:tcPr>
          <w:p w14:paraId="608468F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2BC537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DDB578C"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02BA62BD"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436AAE13"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6EA4D855"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30F5BB2F" w14:textId="77777777" w:rsidTr="00CF567D">
        <w:trPr>
          <w:trHeight w:val="530"/>
          <w:jc w:val="center"/>
        </w:trPr>
        <w:tc>
          <w:tcPr>
            <w:tcW w:w="1684" w:type="dxa"/>
            <w:vMerge w:val="restart"/>
            <w:shd w:val="clear" w:color="auto" w:fill="5B9BD5"/>
            <w:vAlign w:val="center"/>
          </w:tcPr>
          <w:p w14:paraId="7E1B7271" w14:textId="77777777" w:rsidR="00CF567D" w:rsidRPr="00CF567D" w:rsidRDefault="00CF567D" w:rsidP="00CF567D">
            <w:pPr>
              <w:widowControl/>
              <w:jc w:val="center"/>
              <w:rPr>
                <w:iCs/>
              </w:rPr>
            </w:pPr>
            <w:r w:rsidRPr="00CF567D">
              <w:rPr>
                <w:iCs/>
              </w:rPr>
              <w:t>packet size 0.5 Mbytes</w:t>
            </w:r>
          </w:p>
          <w:p w14:paraId="7E025714" w14:textId="77777777" w:rsidR="00CF567D" w:rsidRPr="00CF567D" w:rsidRDefault="00CF567D" w:rsidP="00CF567D">
            <w:pPr>
              <w:widowControl/>
              <w:jc w:val="center"/>
              <w:rPr>
                <w:iCs/>
              </w:rPr>
            </w:pPr>
            <w:r w:rsidRPr="00CF567D">
              <w:rPr>
                <w:iCs/>
              </w:rPr>
              <w:t>1.8 packet /s arrival rate for DL</w:t>
            </w:r>
          </w:p>
          <w:p w14:paraId="3AD38830"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601C5EE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3B715FA4" w14:textId="77777777" w:rsidR="00CF567D" w:rsidRPr="00CF567D" w:rsidRDefault="00CF567D" w:rsidP="00CF567D">
            <w:pPr>
              <w:widowControl/>
              <w:jc w:val="center"/>
              <w:rPr>
                <w:iCs/>
              </w:rPr>
            </w:pPr>
            <w:r w:rsidRPr="00CF567D">
              <w:rPr>
                <w:rFonts w:hint="eastAsia"/>
                <w:iCs/>
              </w:rPr>
              <w:t>7.14%</w:t>
            </w:r>
          </w:p>
        </w:tc>
        <w:tc>
          <w:tcPr>
            <w:tcW w:w="1463" w:type="dxa"/>
            <w:vAlign w:val="center"/>
          </w:tcPr>
          <w:p w14:paraId="076EF85D" w14:textId="77777777" w:rsidR="00CF567D" w:rsidRPr="00CF567D" w:rsidRDefault="00CF567D" w:rsidP="00CF567D">
            <w:pPr>
              <w:widowControl/>
              <w:jc w:val="center"/>
              <w:rPr>
                <w:iCs/>
              </w:rPr>
            </w:pPr>
            <w:r w:rsidRPr="00CF567D">
              <w:rPr>
                <w:rFonts w:hint="eastAsia"/>
                <w:iCs/>
              </w:rPr>
              <w:t>2.10%</w:t>
            </w:r>
          </w:p>
        </w:tc>
        <w:tc>
          <w:tcPr>
            <w:tcW w:w="1463" w:type="dxa"/>
            <w:vAlign w:val="center"/>
          </w:tcPr>
          <w:p w14:paraId="473ABCD6" w14:textId="77777777" w:rsidR="00CF567D" w:rsidRPr="00CF567D" w:rsidRDefault="00CF567D" w:rsidP="00CF567D">
            <w:pPr>
              <w:widowControl/>
              <w:jc w:val="center"/>
              <w:rPr>
                <w:iCs/>
              </w:rPr>
            </w:pPr>
            <w:r w:rsidRPr="00CF567D">
              <w:rPr>
                <w:rFonts w:hint="eastAsia"/>
                <w:iCs/>
              </w:rPr>
              <w:t>9.25%</w:t>
            </w:r>
          </w:p>
        </w:tc>
        <w:tc>
          <w:tcPr>
            <w:tcW w:w="1463" w:type="dxa"/>
            <w:vAlign w:val="center"/>
          </w:tcPr>
          <w:p w14:paraId="336B284C" w14:textId="77777777" w:rsidR="00CF567D" w:rsidRPr="00CF567D" w:rsidRDefault="00CF567D" w:rsidP="00CF567D">
            <w:pPr>
              <w:widowControl/>
              <w:jc w:val="center"/>
              <w:rPr>
                <w:iCs/>
              </w:rPr>
            </w:pPr>
            <w:r w:rsidRPr="00CF567D">
              <w:rPr>
                <w:rFonts w:hint="eastAsia"/>
                <w:iCs/>
              </w:rPr>
              <w:t>10.48%</w:t>
            </w:r>
          </w:p>
        </w:tc>
      </w:tr>
      <w:tr w:rsidR="00CF567D" w:rsidRPr="00CF567D" w14:paraId="2F245260" w14:textId="77777777" w:rsidTr="00CF567D">
        <w:trPr>
          <w:trHeight w:val="530"/>
          <w:jc w:val="center"/>
        </w:trPr>
        <w:tc>
          <w:tcPr>
            <w:tcW w:w="1684" w:type="dxa"/>
            <w:vMerge/>
            <w:shd w:val="clear" w:color="auto" w:fill="5B9BD5"/>
            <w:vAlign w:val="center"/>
          </w:tcPr>
          <w:p w14:paraId="5E1AD02A" w14:textId="77777777" w:rsidR="00CF567D" w:rsidRPr="00CF567D" w:rsidRDefault="00CF567D" w:rsidP="00CF567D">
            <w:pPr>
              <w:widowControl/>
              <w:jc w:val="center"/>
              <w:rPr>
                <w:rFonts w:eastAsia="Times New Roman"/>
                <w:lang w:eastAsia="en-US"/>
              </w:rPr>
            </w:pPr>
          </w:p>
        </w:tc>
        <w:tc>
          <w:tcPr>
            <w:tcW w:w="1396" w:type="dxa"/>
            <w:vAlign w:val="center"/>
          </w:tcPr>
          <w:p w14:paraId="45B0D02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2B2E0312" w14:textId="77777777" w:rsidR="00CF567D" w:rsidRPr="00CF567D" w:rsidRDefault="00CF567D" w:rsidP="00CF567D">
            <w:pPr>
              <w:widowControl/>
              <w:jc w:val="center"/>
              <w:rPr>
                <w:iCs/>
              </w:rPr>
            </w:pPr>
            <w:r w:rsidRPr="00CF567D">
              <w:rPr>
                <w:rFonts w:hint="eastAsia"/>
                <w:iCs/>
              </w:rPr>
              <w:t>7.09%</w:t>
            </w:r>
          </w:p>
        </w:tc>
        <w:tc>
          <w:tcPr>
            <w:tcW w:w="1463" w:type="dxa"/>
            <w:vAlign w:val="center"/>
          </w:tcPr>
          <w:p w14:paraId="1F388509" w14:textId="77777777" w:rsidR="00CF567D" w:rsidRPr="00CF567D" w:rsidRDefault="00CF567D" w:rsidP="00CF567D">
            <w:pPr>
              <w:widowControl/>
              <w:jc w:val="center"/>
              <w:rPr>
                <w:iCs/>
              </w:rPr>
            </w:pPr>
            <w:r w:rsidRPr="00CF567D">
              <w:rPr>
                <w:rFonts w:hint="eastAsia"/>
                <w:iCs/>
              </w:rPr>
              <w:t>2.11%</w:t>
            </w:r>
          </w:p>
        </w:tc>
        <w:tc>
          <w:tcPr>
            <w:tcW w:w="1463" w:type="dxa"/>
            <w:vAlign w:val="center"/>
          </w:tcPr>
          <w:p w14:paraId="56546649" w14:textId="77777777" w:rsidR="00CF567D" w:rsidRPr="00CF567D" w:rsidRDefault="00CF567D" w:rsidP="00CF567D">
            <w:pPr>
              <w:widowControl/>
              <w:jc w:val="center"/>
              <w:rPr>
                <w:iCs/>
              </w:rPr>
            </w:pPr>
            <w:r w:rsidRPr="00CF567D">
              <w:rPr>
                <w:rFonts w:hint="eastAsia"/>
                <w:iCs/>
              </w:rPr>
              <w:t>10.50%</w:t>
            </w:r>
          </w:p>
        </w:tc>
        <w:tc>
          <w:tcPr>
            <w:tcW w:w="1463" w:type="dxa"/>
            <w:vAlign w:val="center"/>
          </w:tcPr>
          <w:p w14:paraId="7EE4EB50" w14:textId="77777777" w:rsidR="00CF567D" w:rsidRPr="00CF567D" w:rsidRDefault="00CF567D" w:rsidP="00CF567D">
            <w:pPr>
              <w:widowControl/>
              <w:jc w:val="center"/>
              <w:rPr>
                <w:iCs/>
              </w:rPr>
            </w:pPr>
            <w:r w:rsidRPr="00CF567D">
              <w:rPr>
                <w:rFonts w:hint="eastAsia"/>
                <w:iCs/>
              </w:rPr>
              <w:t>6.61%</w:t>
            </w:r>
          </w:p>
        </w:tc>
      </w:tr>
      <w:tr w:rsidR="00CF567D" w:rsidRPr="00CF567D" w14:paraId="40B0A17E" w14:textId="77777777" w:rsidTr="00CF567D">
        <w:trPr>
          <w:trHeight w:val="530"/>
          <w:jc w:val="center"/>
        </w:trPr>
        <w:tc>
          <w:tcPr>
            <w:tcW w:w="1684" w:type="dxa"/>
            <w:vMerge/>
            <w:shd w:val="clear" w:color="auto" w:fill="5B9BD5"/>
            <w:vAlign w:val="center"/>
          </w:tcPr>
          <w:p w14:paraId="1F78FF86" w14:textId="77777777" w:rsidR="00CF567D" w:rsidRPr="00CF567D" w:rsidRDefault="00CF567D" w:rsidP="00CF567D">
            <w:pPr>
              <w:widowControl/>
              <w:jc w:val="center"/>
              <w:rPr>
                <w:rFonts w:eastAsia="Times New Roman"/>
                <w:lang w:eastAsia="en-US"/>
              </w:rPr>
            </w:pPr>
          </w:p>
        </w:tc>
        <w:tc>
          <w:tcPr>
            <w:tcW w:w="1396" w:type="dxa"/>
            <w:vAlign w:val="center"/>
          </w:tcPr>
          <w:p w14:paraId="7FEF789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20F1380E" w14:textId="77777777" w:rsidR="00CF567D" w:rsidRPr="00CF567D" w:rsidRDefault="00CF567D" w:rsidP="00CF567D">
            <w:pPr>
              <w:widowControl/>
              <w:jc w:val="center"/>
              <w:rPr>
                <w:iCs/>
              </w:rPr>
            </w:pPr>
            <w:r w:rsidRPr="00CF567D">
              <w:rPr>
                <w:rFonts w:hint="eastAsia"/>
                <w:iCs/>
              </w:rPr>
              <w:t>7.46%</w:t>
            </w:r>
          </w:p>
        </w:tc>
        <w:tc>
          <w:tcPr>
            <w:tcW w:w="1463" w:type="dxa"/>
            <w:vAlign w:val="center"/>
          </w:tcPr>
          <w:p w14:paraId="610041C8" w14:textId="77777777" w:rsidR="00CF567D" w:rsidRPr="00CF567D" w:rsidRDefault="00CF567D" w:rsidP="00CF567D">
            <w:pPr>
              <w:widowControl/>
              <w:jc w:val="center"/>
              <w:rPr>
                <w:iCs/>
              </w:rPr>
            </w:pPr>
            <w:r w:rsidRPr="00CF567D">
              <w:rPr>
                <w:rFonts w:hint="eastAsia"/>
                <w:iCs/>
              </w:rPr>
              <w:t>2.10%</w:t>
            </w:r>
          </w:p>
        </w:tc>
        <w:tc>
          <w:tcPr>
            <w:tcW w:w="1463" w:type="dxa"/>
            <w:vAlign w:val="center"/>
          </w:tcPr>
          <w:p w14:paraId="61E8878C" w14:textId="77777777" w:rsidR="00CF567D" w:rsidRPr="00CF567D" w:rsidRDefault="00CF567D" w:rsidP="00CF567D">
            <w:pPr>
              <w:widowControl/>
              <w:jc w:val="center"/>
              <w:rPr>
                <w:iCs/>
              </w:rPr>
            </w:pPr>
            <w:r w:rsidRPr="00CF567D">
              <w:rPr>
                <w:rFonts w:hint="eastAsia"/>
                <w:iCs/>
              </w:rPr>
              <w:t>12.38%</w:t>
            </w:r>
          </w:p>
        </w:tc>
        <w:tc>
          <w:tcPr>
            <w:tcW w:w="1463" w:type="dxa"/>
            <w:vAlign w:val="center"/>
          </w:tcPr>
          <w:p w14:paraId="30A4E34C" w14:textId="77777777" w:rsidR="00CF567D" w:rsidRPr="00CF567D" w:rsidRDefault="00CF567D" w:rsidP="00CF567D">
            <w:pPr>
              <w:widowControl/>
              <w:jc w:val="center"/>
              <w:rPr>
                <w:iCs/>
              </w:rPr>
            </w:pPr>
            <w:r w:rsidRPr="00CF567D">
              <w:rPr>
                <w:rFonts w:hint="eastAsia"/>
                <w:iCs/>
              </w:rPr>
              <w:t>6.15%</w:t>
            </w:r>
          </w:p>
        </w:tc>
      </w:tr>
    </w:tbl>
    <w:p w14:paraId="5330322B" w14:textId="77777777" w:rsidR="00CF567D" w:rsidRPr="00CF567D" w:rsidRDefault="00CF567D" w:rsidP="00CF567D">
      <w:pPr>
        <w:widowControl/>
        <w:jc w:val="left"/>
        <w:rPr>
          <w:rFonts w:ascii="Times New Roman" w:eastAsia="MS Mincho" w:hAnsi="Times New Roman" w:cs="Times New Roman"/>
          <w:b/>
          <w:kern w:val="0"/>
          <w:sz w:val="20"/>
          <w:szCs w:val="28"/>
          <w:u w:val="single"/>
          <w:lang w:eastAsia="en-US"/>
        </w:rPr>
      </w:pPr>
    </w:p>
    <w:p w14:paraId="7B017BD3"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20C61D32" wp14:editId="6B5AD2D7">
            <wp:extent cx="2827347" cy="21181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45622" cy="2131841"/>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16576D7B" wp14:editId="330FC666">
            <wp:extent cx="2788078" cy="2088731"/>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05063" cy="2101455"/>
                    </a:xfrm>
                    <a:prstGeom prst="rect">
                      <a:avLst/>
                    </a:prstGeom>
                    <a:noFill/>
                    <a:ln>
                      <a:noFill/>
                    </a:ln>
                  </pic:spPr>
                </pic:pic>
              </a:graphicData>
            </a:graphic>
          </wp:inline>
        </w:drawing>
      </w:r>
    </w:p>
    <w:p w14:paraId="02F8568D"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0674B9">
        <w:rPr>
          <w:rFonts w:ascii="Times New Roman" w:eastAsia="Times New Roman" w:hAnsi="Times New Roman" w:cs="Times New Roman"/>
          <w:b/>
          <w:bCs/>
          <w:kern w:val="0"/>
          <w:sz w:val="20"/>
          <w:szCs w:val="20"/>
          <w:lang w:eastAsia="en-US"/>
        </w:rPr>
        <w:t xml:space="preserve">Figure C-3. </w:t>
      </w:r>
      <w:r w:rsidRPr="000674B9">
        <w:rPr>
          <w:rFonts w:ascii="Times New Roman" w:eastAsia="Times New Roman" w:hAnsi="Times New Roman" w:cs="Times New Roman"/>
          <w:b/>
          <w:bCs/>
          <w:kern w:val="0"/>
          <w:sz w:val="20"/>
          <w:szCs w:val="20"/>
          <w:lang w:eastAsia="en-US"/>
        </w:rPr>
        <w:fldChar w:fldCharType="begin"/>
      </w:r>
      <w:r w:rsidRPr="000674B9">
        <w:rPr>
          <w:rFonts w:ascii="Times New Roman" w:eastAsia="Times New Roman" w:hAnsi="Times New Roman" w:cs="Times New Roman"/>
          <w:b/>
          <w:bCs/>
          <w:kern w:val="0"/>
          <w:sz w:val="20"/>
          <w:szCs w:val="20"/>
          <w:lang w:eastAsia="en-US"/>
        </w:rPr>
        <w:instrText xml:space="preserve"> SEQ Figure \* ARABIC </w:instrText>
      </w:r>
      <w:r w:rsidRPr="000674B9">
        <w:rPr>
          <w:rFonts w:ascii="Times New Roman" w:eastAsia="Times New Roman" w:hAnsi="Times New Roman" w:cs="Times New Roman"/>
          <w:b/>
          <w:bCs/>
          <w:kern w:val="0"/>
          <w:sz w:val="20"/>
          <w:szCs w:val="20"/>
          <w:lang w:eastAsia="en-US"/>
        </w:rPr>
        <w:fldChar w:fldCharType="end"/>
      </w:r>
      <w:r w:rsidRPr="000674B9">
        <w:rPr>
          <w:rFonts w:ascii="Times New Roman" w:eastAsia="Times New Roman" w:hAnsi="Times New Roman" w:cs="Times New Roman"/>
          <w:b/>
          <w:bCs/>
          <w:kern w:val="0"/>
          <w:sz w:val="20"/>
          <w:szCs w:val="20"/>
          <w:lang w:eastAsia="en-US"/>
        </w:rPr>
        <w:t>CDF of received SINR (InH, FR 1, packet size 0.5 Mbytes, 1.8 packet/s arrival rate for DL, 0.65 packet/s arrival rate for UL)</w:t>
      </w:r>
    </w:p>
    <w:p w14:paraId="0C1D0D4F" w14:textId="0620C4EF" w:rsidR="00CF567D" w:rsidRPr="00CF567D" w:rsidRDefault="00CF567D" w:rsidP="00CF567D">
      <w:pPr>
        <w:keepNext/>
        <w:widowControl/>
        <w:spacing w:before="240" w:after="60"/>
        <w:jc w:val="left"/>
        <w:outlineLvl w:val="1"/>
        <w:rPr>
          <w:rFonts w:ascii="Helvetica" w:eastAsia="Times New Roman" w:hAnsi="Helvetica" w:cs="Arial"/>
          <w:b/>
          <w:bCs/>
          <w:iCs/>
          <w:kern w:val="0"/>
          <w:sz w:val="24"/>
          <w:szCs w:val="28"/>
          <w:lang w:eastAsia="en-US"/>
        </w:rPr>
      </w:pPr>
      <w:r w:rsidRPr="00CF567D">
        <w:rPr>
          <w:rFonts w:ascii="Helvetica" w:eastAsia="Times New Roman" w:hAnsi="Helvetica" w:cs="Arial"/>
          <w:b/>
          <w:bCs/>
          <w:iCs/>
          <w:kern w:val="0"/>
          <w:sz w:val="24"/>
          <w:szCs w:val="28"/>
          <w:lang w:eastAsia="en-US"/>
        </w:rPr>
        <w:t>Medium DL RU and medium UL RU</w:t>
      </w:r>
    </w:p>
    <w:p w14:paraId="51943803"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medium DL/UL traffic load (DL/UL type-2 RU ~ [20%-30%]). Based on the test results, the DL arrival rate are 4.5 packets/sec, and UL arrival rate are 1.8 packets/sec. Under this configuration, the DL/UL type-2 RU are 29.52% and 29.32% in scheme 3-1. The UL and DL FTP packet arrival rate for scheme 3-2 and scheme 3-3 are the same as scheme 3-1.</w:t>
      </w:r>
    </w:p>
    <w:p w14:paraId="3E35B148"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C-8.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F3DDA00" w14:textId="77777777" w:rsidTr="00CF567D">
        <w:trPr>
          <w:trHeight w:val="453"/>
          <w:jc w:val="center"/>
        </w:trPr>
        <w:tc>
          <w:tcPr>
            <w:tcW w:w="1696" w:type="dxa"/>
            <w:shd w:val="clear" w:color="auto" w:fill="5B9BD5"/>
            <w:vAlign w:val="center"/>
          </w:tcPr>
          <w:p w14:paraId="2CDEFEC9"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01E1208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4A923F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57D5CDE4"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0488AC8"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3A00E42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1CA5497" w14:textId="77777777" w:rsidTr="00CF567D">
        <w:trPr>
          <w:trHeight w:val="453"/>
          <w:jc w:val="center"/>
        </w:trPr>
        <w:tc>
          <w:tcPr>
            <w:tcW w:w="1696" w:type="dxa"/>
            <w:vMerge w:val="restart"/>
            <w:shd w:val="clear" w:color="auto" w:fill="5B9BD5"/>
            <w:vAlign w:val="center"/>
          </w:tcPr>
          <w:p w14:paraId="12E11B6D" w14:textId="77777777" w:rsidR="00CF567D" w:rsidRPr="00CF567D" w:rsidRDefault="00CF567D" w:rsidP="00CF567D">
            <w:pPr>
              <w:widowControl/>
              <w:jc w:val="center"/>
              <w:rPr>
                <w:iCs/>
              </w:rPr>
            </w:pPr>
            <w:r w:rsidRPr="00CF567D">
              <w:rPr>
                <w:iCs/>
              </w:rPr>
              <w:t>packet size 0.5 Mbytes</w:t>
            </w:r>
          </w:p>
          <w:p w14:paraId="60E5EDE0" w14:textId="77777777" w:rsidR="00CF567D" w:rsidRPr="00CF567D" w:rsidRDefault="00CF567D" w:rsidP="00CF567D">
            <w:pPr>
              <w:widowControl/>
              <w:jc w:val="center"/>
              <w:rPr>
                <w:iCs/>
              </w:rPr>
            </w:pPr>
            <w:r w:rsidRPr="00CF567D">
              <w:rPr>
                <w:iCs/>
              </w:rPr>
              <w:t>4.5 packet/s arrival rate for DL</w:t>
            </w:r>
          </w:p>
          <w:p w14:paraId="6FE39CF0"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10" w:type="dxa"/>
            <w:vAlign w:val="center"/>
          </w:tcPr>
          <w:p w14:paraId="0A0898F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503" w:type="dxa"/>
            <w:vAlign w:val="center"/>
          </w:tcPr>
          <w:p w14:paraId="06E176FB" w14:textId="77777777" w:rsidR="00CF567D" w:rsidRPr="00CF567D" w:rsidRDefault="00CF567D" w:rsidP="00CF567D">
            <w:pPr>
              <w:widowControl/>
              <w:jc w:val="center"/>
              <w:rPr>
                <w:iCs/>
              </w:rPr>
            </w:pPr>
            <w:r w:rsidRPr="00CF567D">
              <w:rPr>
                <w:rFonts w:hint="eastAsia"/>
                <w:iCs/>
              </w:rPr>
              <w:t>530.42</w:t>
            </w:r>
          </w:p>
        </w:tc>
        <w:tc>
          <w:tcPr>
            <w:tcW w:w="1503" w:type="dxa"/>
            <w:vAlign w:val="center"/>
          </w:tcPr>
          <w:p w14:paraId="129E2B97" w14:textId="77777777" w:rsidR="00CF567D" w:rsidRPr="00CF567D" w:rsidRDefault="00CF567D" w:rsidP="00CF567D">
            <w:pPr>
              <w:widowControl/>
              <w:jc w:val="center"/>
              <w:rPr>
                <w:iCs/>
              </w:rPr>
            </w:pPr>
            <w:r w:rsidRPr="00CF567D">
              <w:rPr>
                <w:rFonts w:hint="eastAsia"/>
                <w:iCs/>
              </w:rPr>
              <w:t>328.46</w:t>
            </w:r>
          </w:p>
        </w:tc>
        <w:tc>
          <w:tcPr>
            <w:tcW w:w="1503" w:type="dxa"/>
            <w:vAlign w:val="center"/>
          </w:tcPr>
          <w:p w14:paraId="58FB005E" w14:textId="77777777" w:rsidR="00CF567D" w:rsidRPr="00CF567D" w:rsidRDefault="00CF567D" w:rsidP="00CF567D">
            <w:pPr>
              <w:widowControl/>
              <w:jc w:val="center"/>
              <w:rPr>
                <w:iCs/>
              </w:rPr>
            </w:pPr>
            <w:r w:rsidRPr="00CF567D">
              <w:rPr>
                <w:rFonts w:hint="eastAsia"/>
                <w:iCs/>
              </w:rPr>
              <w:t>548.66</w:t>
            </w:r>
          </w:p>
        </w:tc>
        <w:tc>
          <w:tcPr>
            <w:tcW w:w="1504" w:type="dxa"/>
            <w:vAlign w:val="center"/>
          </w:tcPr>
          <w:p w14:paraId="3049FF0D" w14:textId="77777777" w:rsidR="00CF567D" w:rsidRPr="00CF567D" w:rsidRDefault="00CF567D" w:rsidP="00CF567D">
            <w:pPr>
              <w:widowControl/>
              <w:jc w:val="center"/>
              <w:rPr>
                <w:iCs/>
              </w:rPr>
            </w:pPr>
            <w:r w:rsidRPr="00CF567D">
              <w:rPr>
                <w:rFonts w:hint="eastAsia"/>
                <w:iCs/>
              </w:rPr>
              <w:t>686.76</w:t>
            </w:r>
          </w:p>
        </w:tc>
      </w:tr>
      <w:tr w:rsidR="00CF567D" w:rsidRPr="00CF567D" w14:paraId="61ED97E6" w14:textId="77777777" w:rsidTr="00CF567D">
        <w:trPr>
          <w:trHeight w:val="453"/>
          <w:jc w:val="center"/>
        </w:trPr>
        <w:tc>
          <w:tcPr>
            <w:tcW w:w="1696" w:type="dxa"/>
            <w:vMerge/>
            <w:shd w:val="clear" w:color="auto" w:fill="5B9BD5"/>
            <w:vAlign w:val="center"/>
          </w:tcPr>
          <w:p w14:paraId="6A1BE78A" w14:textId="77777777" w:rsidR="00CF567D" w:rsidRPr="00CF567D" w:rsidRDefault="00CF567D" w:rsidP="00CF567D">
            <w:pPr>
              <w:widowControl/>
              <w:jc w:val="center"/>
              <w:rPr>
                <w:rFonts w:eastAsia="Times New Roman"/>
                <w:lang w:eastAsia="en-US"/>
              </w:rPr>
            </w:pPr>
          </w:p>
        </w:tc>
        <w:tc>
          <w:tcPr>
            <w:tcW w:w="1310" w:type="dxa"/>
            <w:vAlign w:val="center"/>
          </w:tcPr>
          <w:p w14:paraId="4B8E8C4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503" w:type="dxa"/>
            <w:vAlign w:val="center"/>
          </w:tcPr>
          <w:p w14:paraId="36A9206B" w14:textId="77777777" w:rsidR="00CF567D" w:rsidRPr="00CF567D" w:rsidRDefault="00CF567D" w:rsidP="00CF567D">
            <w:pPr>
              <w:widowControl/>
              <w:jc w:val="center"/>
              <w:rPr>
                <w:iCs/>
              </w:rPr>
            </w:pPr>
            <w:r w:rsidRPr="00CF567D">
              <w:rPr>
                <w:rFonts w:hint="eastAsia"/>
                <w:iCs/>
              </w:rPr>
              <w:t>461.02</w:t>
            </w:r>
          </w:p>
        </w:tc>
        <w:tc>
          <w:tcPr>
            <w:tcW w:w="1503" w:type="dxa"/>
            <w:vAlign w:val="center"/>
          </w:tcPr>
          <w:p w14:paraId="114D766D" w14:textId="77777777" w:rsidR="00CF567D" w:rsidRPr="00CF567D" w:rsidRDefault="00CF567D" w:rsidP="00CF567D">
            <w:pPr>
              <w:widowControl/>
              <w:jc w:val="center"/>
              <w:rPr>
                <w:iCs/>
              </w:rPr>
            </w:pPr>
            <w:r w:rsidRPr="00CF567D">
              <w:rPr>
                <w:rFonts w:hint="eastAsia"/>
                <w:iCs/>
              </w:rPr>
              <w:t>295.18</w:t>
            </w:r>
          </w:p>
        </w:tc>
        <w:tc>
          <w:tcPr>
            <w:tcW w:w="1503" w:type="dxa"/>
            <w:vAlign w:val="center"/>
          </w:tcPr>
          <w:p w14:paraId="63C4E6FF" w14:textId="77777777" w:rsidR="00CF567D" w:rsidRPr="00CF567D" w:rsidRDefault="00CF567D" w:rsidP="00CF567D">
            <w:pPr>
              <w:widowControl/>
              <w:jc w:val="center"/>
              <w:rPr>
                <w:iCs/>
              </w:rPr>
            </w:pPr>
            <w:r w:rsidRPr="00CF567D">
              <w:rPr>
                <w:rFonts w:hint="eastAsia"/>
                <w:iCs/>
              </w:rPr>
              <w:t>471.37</w:t>
            </w:r>
          </w:p>
        </w:tc>
        <w:tc>
          <w:tcPr>
            <w:tcW w:w="1504" w:type="dxa"/>
            <w:vAlign w:val="center"/>
          </w:tcPr>
          <w:p w14:paraId="13DEB5B5" w14:textId="77777777" w:rsidR="00CF567D" w:rsidRPr="00CF567D" w:rsidRDefault="00CF567D" w:rsidP="00CF567D">
            <w:pPr>
              <w:widowControl/>
              <w:jc w:val="center"/>
              <w:rPr>
                <w:iCs/>
              </w:rPr>
            </w:pPr>
            <w:r w:rsidRPr="00CF567D">
              <w:rPr>
                <w:rFonts w:hint="eastAsia"/>
                <w:iCs/>
              </w:rPr>
              <w:t>587.64</w:t>
            </w:r>
          </w:p>
        </w:tc>
      </w:tr>
      <w:tr w:rsidR="00CF567D" w:rsidRPr="00CF567D" w14:paraId="20800D76" w14:textId="77777777" w:rsidTr="00CF567D">
        <w:trPr>
          <w:trHeight w:val="454"/>
          <w:jc w:val="center"/>
        </w:trPr>
        <w:tc>
          <w:tcPr>
            <w:tcW w:w="1696" w:type="dxa"/>
            <w:vMerge/>
            <w:shd w:val="clear" w:color="auto" w:fill="5B9BD5"/>
            <w:vAlign w:val="center"/>
          </w:tcPr>
          <w:p w14:paraId="72E946C4" w14:textId="77777777" w:rsidR="00CF567D" w:rsidRPr="00CF567D" w:rsidRDefault="00CF567D" w:rsidP="00CF567D">
            <w:pPr>
              <w:widowControl/>
              <w:jc w:val="center"/>
              <w:rPr>
                <w:rFonts w:eastAsia="Times New Roman"/>
                <w:lang w:eastAsia="en-US"/>
              </w:rPr>
            </w:pPr>
          </w:p>
        </w:tc>
        <w:tc>
          <w:tcPr>
            <w:tcW w:w="1310" w:type="dxa"/>
            <w:vAlign w:val="center"/>
          </w:tcPr>
          <w:p w14:paraId="7A4CC2D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503" w:type="dxa"/>
            <w:vAlign w:val="center"/>
          </w:tcPr>
          <w:p w14:paraId="6DDB92D6" w14:textId="77777777" w:rsidR="00CF567D" w:rsidRPr="00CF567D" w:rsidRDefault="00CF567D" w:rsidP="00CF567D">
            <w:pPr>
              <w:widowControl/>
              <w:jc w:val="center"/>
              <w:rPr>
                <w:iCs/>
              </w:rPr>
            </w:pPr>
            <w:r w:rsidRPr="00CF567D">
              <w:rPr>
                <w:rFonts w:hint="eastAsia"/>
                <w:iCs/>
              </w:rPr>
              <w:t>479.09</w:t>
            </w:r>
          </w:p>
        </w:tc>
        <w:tc>
          <w:tcPr>
            <w:tcW w:w="1503" w:type="dxa"/>
            <w:vAlign w:val="center"/>
          </w:tcPr>
          <w:p w14:paraId="1B9D08C4" w14:textId="77777777" w:rsidR="00CF567D" w:rsidRPr="00CF567D" w:rsidRDefault="00CF567D" w:rsidP="00CF567D">
            <w:pPr>
              <w:widowControl/>
              <w:jc w:val="center"/>
              <w:rPr>
                <w:iCs/>
              </w:rPr>
            </w:pPr>
            <w:r w:rsidRPr="00CF567D">
              <w:rPr>
                <w:rFonts w:hint="eastAsia"/>
                <w:iCs/>
              </w:rPr>
              <w:t>282.14</w:t>
            </w:r>
          </w:p>
        </w:tc>
        <w:tc>
          <w:tcPr>
            <w:tcW w:w="1503" w:type="dxa"/>
            <w:vAlign w:val="center"/>
          </w:tcPr>
          <w:p w14:paraId="726605C4" w14:textId="77777777" w:rsidR="00CF567D" w:rsidRPr="00CF567D" w:rsidRDefault="00CF567D" w:rsidP="00CF567D">
            <w:pPr>
              <w:widowControl/>
              <w:jc w:val="center"/>
              <w:rPr>
                <w:iCs/>
              </w:rPr>
            </w:pPr>
            <w:r w:rsidRPr="00CF567D">
              <w:rPr>
                <w:rFonts w:hint="eastAsia"/>
                <w:iCs/>
              </w:rPr>
              <w:t>465.69</w:t>
            </w:r>
          </w:p>
        </w:tc>
        <w:tc>
          <w:tcPr>
            <w:tcW w:w="1504" w:type="dxa"/>
            <w:vAlign w:val="center"/>
          </w:tcPr>
          <w:p w14:paraId="4EF823BE" w14:textId="77777777" w:rsidR="00CF567D" w:rsidRPr="00CF567D" w:rsidRDefault="00CF567D" w:rsidP="00CF567D">
            <w:pPr>
              <w:widowControl/>
              <w:jc w:val="center"/>
              <w:rPr>
                <w:iCs/>
              </w:rPr>
            </w:pPr>
            <w:r w:rsidRPr="00CF567D">
              <w:rPr>
                <w:rFonts w:hint="eastAsia"/>
                <w:iCs/>
              </w:rPr>
              <w:t>663.02</w:t>
            </w:r>
          </w:p>
        </w:tc>
      </w:tr>
    </w:tbl>
    <w:p w14:paraId="6B912EBF" w14:textId="77777777" w:rsidR="00CF567D" w:rsidRPr="00CF567D" w:rsidRDefault="00CF567D" w:rsidP="00CF567D">
      <w:pPr>
        <w:widowControl/>
        <w:rPr>
          <w:rFonts w:ascii="Times New Roman" w:eastAsia="宋体" w:hAnsi="Times New Roman" w:cs="Times New Roman"/>
          <w:kern w:val="0"/>
          <w:sz w:val="20"/>
          <w:szCs w:val="20"/>
        </w:rPr>
      </w:pPr>
    </w:p>
    <w:p w14:paraId="3BBB4F25"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F3B122A" wp14:editId="1834D0AB">
            <wp:extent cx="5725464" cy="2391449"/>
            <wp:effectExtent l="0" t="0" r="8890" b="889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1521" cy="2402333"/>
                    </a:xfrm>
                    <a:prstGeom prst="rect">
                      <a:avLst/>
                    </a:prstGeom>
                    <a:noFill/>
                  </pic:spPr>
                </pic:pic>
              </a:graphicData>
            </a:graphic>
          </wp:inline>
        </w:drawing>
      </w:r>
    </w:p>
    <w:p w14:paraId="1BD81EBA" w14:textId="77777777" w:rsidR="00CF567D" w:rsidRPr="00CF567D" w:rsidRDefault="00CF567D" w:rsidP="00CF567D">
      <w:pPr>
        <w:widowControl/>
        <w:jc w:val="center"/>
        <w:rPr>
          <w:rFonts w:ascii="Times New Roman" w:eastAsia="宋体"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C-4.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DL Average-UPT</w:t>
      </w:r>
    </w:p>
    <w:p w14:paraId="4D1F88B5" w14:textId="77777777" w:rsidR="00CF567D" w:rsidRPr="00CF567D" w:rsidRDefault="00CF567D" w:rsidP="00CF567D">
      <w:pPr>
        <w:widowControl/>
        <w:jc w:val="center"/>
        <w:rPr>
          <w:rFonts w:ascii="Times New Roman" w:eastAsia="宋体" w:hAnsi="Times New Roman" w:cs="Times New Roman"/>
          <w:kern w:val="0"/>
          <w:sz w:val="20"/>
          <w:szCs w:val="20"/>
        </w:rPr>
      </w:pPr>
    </w:p>
    <w:p w14:paraId="4DCC5800"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C-9.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8420A9B" w14:textId="77777777" w:rsidTr="00CF567D">
        <w:trPr>
          <w:trHeight w:val="529"/>
          <w:jc w:val="center"/>
        </w:trPr>
        <w:tc>
          <w:tcPr>
            <w:tcW w:w="1684" w:type="dxa"/>
            <w:shd w:val="clear" w:color="auto" w:fill="5B9BD5"/>
            <w:vAlign w:val="center"/>
          </w:tcPr>
          <w:p w14:paraId="3358E67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48D7336"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189C99D"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4E08748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356C7AC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1DAEDC3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777E8573" w14:textId="77777777" w:rsidTr="00CF567D">
        <w:trPr>
          <w:trHeight w:val="530"/>
          <w:jc w:val="center"/>
        </w:trPr>
        <w:tc>
          <w:tcPr>
            <w:tcW w:w="1684" w:type="dxa"/>
            <w:vMerge w:val="restart"/>
            <w:shd w:val="clear" w:color="auto" w:fill="5B9BD5"/>
            <w:vAlign w:val="center"/>
          </w:tcPr>
          <w:p w14:paraId="789DCF18" w14:textId="77777777" w:rsidR="00CF567D" w:rsidRPr="00CF567D" w:rsidRDefault="00CF567D" w:rsidP="00CF567D">
            <w:pPr>
              <w:widowControl/>
              <w:jc w:val="center"/>
              <w:rPr>
                <w:iCs/>
              </w:rPr>
            </w:pPr>
            <w:r w:rsidRPr="00CF567D">
              <w:rPr>
                <w:iCs/>
              </w:rPr>
              <w:lastRenderedPageBreak/>
              <w:t>packet size 0.5 Mbytes</w:t>
            </w:r>
          </w:p>
          <w:p w14:paraId="591ED669" w14:textId="77777777" w:rsidR="00CF567D" w:rsidRPr="00CF567D" w:rsidRDefault="00CF567D" w:rsidP="00CF567D">
            <w:pPr>
              <w:widowControl/>
              <w:jc w:val="center"/>
              <w:rPr>
                <w:iCs/>
              </w:rPr>
            </w:pPr>
            <w:r w:rsidRPr="00CF567D">
              <w:rPr>
                <w:iCs/>
              </w:rPr>
              <w:t>4.5 packet /s arrival rate for DL</w:t>
            </w:r>
          </w:p>
          <w:p w14:paraId="0F145C61"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96" w:type="dxa"/>
            <w:vAlign w:val="center"/>
          </w:tcPr>
          <w:p w14:paraId="1B28ADB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29DDD7E" w14:textId="77777777" w:rsidR="00CF567D" w:rsidRPr="00CF567D" w:rsidRDefault="00CF567D" w:rsidP="00CF567D">
            <w:pPr>
              <w:widowControl/>
              <w:jc w:val="center"/>
              <w:rPr>
                <w:iCs/>
              </w:rPr>
            </w:pPr>
            <w:r w:rsidRPr="00CF567D">
              <w:rPr>
                <w:rFonts w:hint="eastAsia"/>
                <w:iCs/>
              </w:rPr>
              <w:t>195.37</w:t>
            </w:r>
          </w:p>
        </w:tc>
        <w:tc>
          <w:tcPr>
            <w:tcW w:w="1463" w:type="dxa"/>
            <w:vAlign w:val="center"/>
          </w:tcPr>
          <w:p w14:paraId="7D46D63A" w14:textId="77777777" w:rsidR="00CF567D" w:rsidRPr="00CF567D" w:rsidRDefault="00CF567D" w:rsidP="00CF567D">
            <w:pPr>
              <w:widowControl/>
              <w:jc w:val="center"/>
              <w:rPr>
                <w:iCs/>
              </w:rPr>
            </w:pPr>
            <w:r w:rsidRPr="00CF567D">
              <w:rPr>
                <w:rFonts w:hint="eastAsia"/>
                <w:iCs/>
              </w:rPr>
              <w:t>186.06</w:t>
            </w:r>
          </w:p>
        </w:tc>
        <w:tc>
          <w:tcPr>
            <w:tcW w:w="1489" w:type="dxa"/>
            <w:vAlign w:val="center"/>
          </w:tcPr>
          <w:p w14:paraId="21957CC4" w14:textId="77777777" w:rsidR="00CF567D" w:rsidRPr="00CF567D" w:rsidRDefault="00CF567D" w:rsidP="00CF567D">
            <w:pPr>
              <w:widowControl/>
              <w:jc w:val="center"/>
              <w:rPr>
                <w:iCs/>
              </w:rPr>
            </w:pPr>
            <w:r w:rsidRPr="00CF567D">
              <w:rPr>
                <w:rFonts w:hint="eastAsia"/>
                <w:iCs/>
              </w:rPr>
              <w:t>195.73</w:t>
            </w:r>
          </w:p>
        </w:tc>
        <w:tc>
          <w:tcPr>
            <w:tcW w:w="1489" w:type="dxa"/>
            <w:vAlign w:val="center"/>
          </w:tcPr>
          <w:p w14:paraId="7EE021D3" w14:textId="77777777" w:rsidR="00CF567D" w:rsidRPr="00CF567D" w:rsidRDefault="00CF567D" w:rsidP="00CF567D">
            <w:pPr>
              <w:widowControl/>
              <w:jc w:val="center"/>
              <w:rPr>
                <w:iCs/>
              </w:rPr>
            </w:pPr>
            <w:r w:rsidRPr="00CF567D">
              <w:rPr>
                <w:rFonts w:hint="eastAsia"/>
                <w:iCs/>
              </w:rPr>
              <w:t>203.16</w:t>
            </w:r>
          </w:p>
        </w:tc>
      </w:tr>
      <w:tr w:rsidR="00CF567D" w:rsidRPr="00CF567D" w14:paraId="45494029" w14:textId="77777777" w:rsidTr="00CF567D">
        <w:trPr>
          <w:trHeight w:val="530"/>
          <w:jc w:val="center"/>
        </w:trPr>
        <w:tc>
          <w:tcPr>
            <w:tcW w:w="1684" w:type="dxa"/>
            <w:vMerge/>
            <w:shd w:val="clear" w:color="auto" w:fill="5B9BD5"/>
            <w:vAlign w:val="center"/>
          </w:tcPr>
          <w:p w14:paraId="4BD278E6" w14:textId="77777777" w:rsidR="00CF567D" w:rsidRPr="00CF567D" w:rsidRDefault="00CF567D" w:rsidP="00CF567D">
            <w:pPr>
              <w:widowControl/>
              <w:jc w:val="center"/>
              <w:rPr>
                <w:rFonts w:eastAsia="Times New Roman"/>
                <w:lang w:eastAsia="en-US"/>
              </w:rPr>
            </w:pPr>
          </w:p>
        </w:tc>
        <w:tc>
          <w:tcPr>
            <w:tcW w:w="1396" w:type="dxa"/>
            <w:vAlign w:val="center"/>
          </w:tcPr>
          <w:p w14:paraId="6474ED9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74CB921E" w14:textId="77777777" w:rsidR="00CF567D" w:rsidRPr="00CF567D" w:rsidRDefault="00CF567D" w:rsidP="00CF567D">
            <w:pPr>
              <w:widowControl/>
              <w:jc w:val="center"/>
              <w:rPr>
                <w:iCs/>
              </w:rPr>
            </w:pPr>
            <w:r w:rsidRPr="00CF567D">
              <w:rPr>
                <w:rFonts w:hint="eastAsia"/>
                <w:iCs/>
              </w:rPr>
              <w:t>307.01</w:t>
            </w:r>
          </w:p>
        </w:tc>
        <w:tc>
          <w:tcPr>
            <w:tcW w:w="1463" w:type="dxa"/>
            <w:vAlign w:val="center"/>
          </w:tcPr>
          <w:p w14:paraId="40B1880D" w14:textId="77777777" w:rsidR="00CF567D" w:rsidRPr="00CF567D" w:rsidRDefault="00CF567D" w:rsidP="00CF567D">
            <w:pPr>
              <w:widowControl/>
              <w:jc w:val="center"/>
              <w:rPr>
                <w:iCs/>
              </w:rPr>
            </w:pPr>
            <w:r w:rsidRPr="00CF567D">
              <w:rPr>
                <w:rFonts w:hint="eastAsia"/>
                <w:iCs/>
              </w:rPr>
              <w:t>296.62</w:t>
            </w:r>
          </w:p>
        </w:tc>
        <w:tc>
          <w:tcPr>
            <w:tcW w:w="1489" w:type="dxa"/>
            <w:vAlign w:val="center"/>
          </w:tcPr>
          <w:p w14:paraId="75BD3E00" w14:textId="77777777" w:rsidR="00CF567D" w:rsidRPr="00CF567D" w:rsidRDefault="00CF567D" w:rsidP="00CF567D">
            <w:pPr>
              <w:widowControl/>
              <w:jc w:val="center"/>
              <w:rPr>
                <w:iCs/>
              </w:rPr>
            </w:pPr>
            <w:r w:rsidRPr="00CF567D">
              <w:rPr>
                <w:rFonts w:hint="eastAsia"/>
                <w:iCs/>
              </w:rPr>
              <w:t>307.24</w:t>
            </w:r>
          </w:p>
        </w:tc>
        <w:tc>
          <w:tcPr>
            <w:tcW w:w="1489" w:type="dxa"/>
            <w:vAlign w:val="center"/>
          </w:tcPr>
          <w:p w14:paraId="780079B0" w14:textId="77777777" w:rsidR="00CF567D" w:rsidRPr="00CF567D" w:rsidRDefault="00CF567D" w:rsidP="00CF567D">
            <w:pPr>
              <w:widowControl/>
              <w:jc w:val="center"/>
              <w:rPr>
                <w:iCs/>
              </w:rPr>
            </w:pPr>
            <w:r w:rsidRPr="00CF567D">
              <w:rPr>
                <w:rFonts w:hint="eastAsia"/>
                <w:iCs/>
              </w:rPr>
              <w:t>316.36</w:t>
            </w:r>
          </w:p>
        </w:tc>
      </w:tr>
      <w:tr w:rsidR="00CF567D" w:rsidRPr="00CF567D" w14:paraId="6576333F" w14:textId="77777777" w:rsidTr="00CF567D">
        <w:trPr>
          <w:trHeight w:val="530"/>
          <w:jc w:val="center"/>
        </w:trPr>
        <w:tc>
          <w:tcPr>
            <w:tcW w:w="1684" w:type="dxa"/>
            <w:vMerge/>
            <w:shd w:val="clear" w:color="auto" w:fill="5B9BD5"/>
            <w:vAlign w:val="center"/>
          </w:tcPr>
          <w:p w14:paraId="262F3C0A" w14:textId="77777777" w:rsidR="00CF567D" w:rsidRPr="00CF567D" w:rsidRDefault="00CF567D" w:rsidP="00CF567D">
            <w:pPr>
              <w:widowControl/>
              <w:jc w:val="center"/>
              <w:rPr>
                <w:rFonts w:eastAsia="Times New Roman"/>
                <w:lang w:eastAsia="en-US"/>
              </w:rPr>
            </w:pPr>
          </w:p>
        </w:tc>
        <w:tc>
          <w:tcPr>
            <w:tcW w:w="1396" w:type="dxa"/>
            <w:vAlign w:val="center"/>
          </w:tcPr>
          <w:p w14:paraId="7D1F089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2A9AB66C" w14:textId="77777777" w:rsidR="00CF567D" w:rsidRPr="00CF567D" w:rsidRDefault="00CF567D" w:rsidP="00CF567D">
            <w:pPr>
              <w:widowControl/>
              <w:jc w:val="center"/>
              <w:rPr>
                <w:iCs/>
              </w:rPr>
            </w:pPr>
            <w:r w:rsidRPr="00CF567D">
              <w:rPr>
                <w:rFonts w:hint="eastAsia"/>
                <w:iCs/>
              </w:rPr>
              <w:t>562.27</w:t>
            </w:r>
          </w:p>
        </w:tc>
        <w:tc>
          <w:tcPr>
            <w:tcW w:w="1463" w:type="dxa"/>
            <w:vAlign w:val="center"/>
          </w:tcPr>
          <w:p w14:paraId="0C550E0D" w14:textId="77777777" w:rsidR="00CF567D" w:rsidRPr="00CF567D" w:rsidRDefault="00CF567D" w:rsidP="00CF567D">
            <w:pPr>
              <w:widowControl/>
              <w:jc w:val="center"/>
              <w:rPr>
                <w:iCs/>
              </w:rPr>
            </w:pPr>
            <w:r w:rsidRPr="00CF567D">
              <w:rPr>
                <w:rFonts w:hint="eastAsia"/>
                <w:iCs/>
              </w:rPr>
              <w:t>529.74</w:t>
            </w:r>
          </w:p>
        </w:tc>
        <w:tc>
          <w:tcPr>
            <w:tcW w:w="1489" w:type="dxa"/>
            <w:vAlign w:val="center"/>
          </w:tcPr>
          <w:p w14:paraId="3608C0C5" w14:textId="77777777" w:rsidR="00CF567D" w:rsidRPr="00CF567D" w:rsidRDefault="00CF567D" w:rsidP="00CF567D">
            <w:pPr>
              <w:widowControl/>
              <w:jc w:val="center"/>
              <w:rPr>
                <w:iCs/>
              </w:rPr>
            </w:pPr>
            <w:r w:rsidRPr="00CF567D">
              <w:rPr>
                <w:rFonts w:hint="eastAsia"/>
                <w:iCs/>
              </w:rPr>
              <w:t>563.34</w:t>
            </w:r>
          </w:p>
        </w:tc>
        <w:tc>
          <w:tcPr>
            <w:tcW w:w="1489" w:type="dxa"/>
            <w:vAlign w:val="center"/>
          </w:tcPr>
          <w:p w14:paraId="08D81A50" w14:textId="77777777" w:rsidR="00CF567D" w:rsidRPr="00CF567D" w:rsidRDefault="00CF567D" w:rsidP="00CF567D">
            <w:pPr>
              <w:widowControl/>
              <w:jc w:val="center"/>
              <w:rPr>
                <w:iCs/>
              </w:rPr>
            </w:pPr>
            <w:r w:rsidRPr="00CF567D">
              <w:rPr>
                <w:rFonts w:hint="eastAsia"/>
                <w:iCs/>
              </w:rPr>
              <w:t>594.62</w:t>
            </w:r>
          </w:p>
        </w:tc>
      </w:tr>
    </w:tbl>
    <w:p w14:paraId="0298DCF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D61CAD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3D35E9E4" wp14:editId="585AAB64">
            <wp:extent cx="5725464" cy="2391449"/>
            <wp:effectExtent l="0" t="0" r="8890"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40863" cy="2397881"/>
                    </a:xfrm>
                    <a:prstGeom prst="rect">
                      <a:avLst/>
                    </a:prstGeom>
                    <a:noFill/>
                  </pic:spPr>
                </pic:pic>
              </a:graphicData>
            </a:graphic>
          </wp:inline>
        </w:drawing>
      </w:r>
    </w:p>
    <w:p w14:paraId="6BAF9583" w14:textId="77777777" w:rsidR="00CF567D" w:rsidRPr="00CF567D" w:rsidRDefault="00CF567D" w:rsidP="00CF567D">
      <w:pPr>
        <w:widowControl/>
        <w:jc w:val="center"/>
        <w:rPr>
          <w:rFonts w:ascii="Times New Roman" w:eastAsia="宋体" w:hAnsi="Times New Roman" w:cs="Times New Roman"/>
          <w:b/>
          <w:kern w:val="0"/>
          <w:sz w:val="24"/>
          <w:szCs w:val="24"/>
          <w:lang w:eastAsia="en-US"/>
        </w:rPr>
      </w:pPr>
      <w:r w:rsidRPr="00CF567D">
        <w:rPr>
          <w:rFonts w:ascii="Times New Roman" w:eastAsia="Times New Roman" w:hAnsi="Times New Roman" w:cs="Times New Roman"/>
          <w:b/>
          <w:bCs/>
          <w:kern w:val="0"/>
          <w:sz w:val="24"/>
          <w:szCs w:val="24"/>
          <w:lang w:eastAsia="en-US"/>
        </w:rPr>
        <w:t xml:space="preserve">Figure C-5. </w:t>
      </w: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r w:rsidRPr="00CF567D">
        <w:rPr>
          <w:rFonts w:ascii="Times New Roman" w:eastAsia="Times New Roman" w:hAnsi="Times New Roman" w:cs="Times New Roman"/>
          <w:b/>
          <w:bCs/>
          <w:kern w:val="0"/>
          <w:sz w:val="24"/>
          <w:szCs w:val="24"/>
          <w:lang w:eastAsia="en-US"/>
        </w:rPr>
        <w:t xml:space="preserve"> Gain of UL Average-UPT</w:t>
      </w:r>
    </w:p>
    <w:p w14:paraId="4A07B9A7" w14:textId="77777777" w:rsidR="00CF567D" w:rsidRPr="00CF567D" w:rsidRDefault="00CF567D" w:rsidP="00CF567D">
      <w:pPr>
        <w:widowControl/>
        <w:jc w:val="center"/>
        <w:rPr>
          <w:rFonts w:ascii="Times New Roman" w:eastAsia="宋体" w:hAnsi="Times New Roman" w:cs="Times New Roman"/>
          <w:kern w:val="0"/>
          <w:sz w:val="20"/>
          <w:szCs w:val="20"/>
        </w:rPr>
      </w:pPr>
    </w:p>
    <w:p w14:paraId="256A0746"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C-10.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C458F0E" w14:textId="77777777" w:rsidTr="00CF567D">
        <w:trPr>
          <w:trHeight w:val="529"/>
          <w:jc w:val="center"/>
        </w:trPr>
        <w:tc>
          <w:tcPr>
            <w:tcW w:w="1684" w:type="dxa"/>
            <w:shd w:val="clear" w:color="auto" w:fill="5B9BD5"/>
            <w:vAlign w:val="center"/>
          </w:tcPr>
          <w:p w14:paraId="6FA5C67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5BBD2B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18FB0B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07A3398"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B1A1806"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31874CB"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0DB0A35" w14:textId="77777777" w:rsidTr="00CF567D">
        <w:trPr>
          <w:trHeight w:val="530"/>
          <w:jc w:val="center"/>
        </w:trPr>
        <w:tc>
          <w:tcPr>
            <w:tcW w:w="1684" w:type="dxa"/>
            <w:vMerge w:val="restart"/>
            <w:shd w:val="clear" w:color="auto" w:fill="5B9BD5"/>
            <w:vAlign w:val="center"/>
          </w:tcPr>
          <w:p w14:paraId="638DB093" w14:textId="77777777" w:rsidR="00CF567D" w:rsidRPr="00CF567D" w:rsidRDefault="00CF567D" w:rsidP="00CF567D">
            <w:pPr>
              <w:widowControl/>
              <w:jc w:val="center"/>
              <w:rPr>
                <w:iCs/>
              </w:rPr>
            </w:pPr>
            <w:r w:rsidRPr="00CF567D">
              <w:rPr>
                <w:iCs/>
              </w:rPr>
              <w:t>packet size 0.5 Mbytes</w:t>
            </w:r>
          </w:p>
          <w:p w14:paraId="4DBBE2D9" w14:textId="77777777" w:rsidR="00CF567D" w:rsidRPr="00CF567D" w:rsidRDefault="00CF567D" w:rsidP="00CF567D">
            <w:pPr>
              <w:widowControl/>
              <w:jc w:val="center"/>
              <w:rPr>
                <w:iCs/>
              </w:rPr>
            </w:pPr>
            <w:r w:rsidRPr="00CF567D">
              <w:rPr>
                <w:iCs/>
              </w:rPr>
              <w:t>4.5 packet /s arrival rate for DL</w:t>
            </w:r>
          </w:p>
          <w:p w14:paraId="3BFA8ACE"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15ABD0D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7B786175" w14:textId="77777777" w:rsidR="00CF567D" w:rsidRPr="00CF567D" w:rsidRDefault="00CF567D" w:rsidP="00CF567D">
            <w:pPr>
              <w:widowControl/>
              <w:jc w:val="center"/>
              <w:rPr>
                <w:iCs/>
              </w:rPr>
            </w:pPr>
            <w:r w:rsidRPr="00CF567D">
              <w:rPr>
                <w:rFonts w:hint="eastAsia"/>
                <w:iCs/>
              </w:rPr>
              <w:t>9.66</w:t>
            </w:r>
          </w:p>
        </w:tc>
        <w:tc>
          <w:tcPr>
            <w:tcW w:w="1463" w:type="dxa"/>
            <w:vAlign w:val="center"/>
          </w:tcPr>
          <w:p w14:paraId="543FC807" w14:textId="77777777" w:rsidR="00CF567D" w:rsidRPr="00CF567D" w:rsidRDefault="00CF567D" w:rsidP="00CF567D">
            <w:pPr>
              <w:widowControl/>
              <w:jc w:val="center"/>
              <w:rPr>
                <w:iCs/>
              </w:rPr>
            </w:pPr>
            <w:r w:rsidRPr="00CF567D">
              <w:rPr>
                <w:rFonts w:hint="eastAsia"/>
                <w:iCs/>
              </w:rPr>
              <w:t>4.88</w:t>
            </w:r>
          </w:p>
        </w:tc>
        <w:tc>
          <w:tcPr>
            <w:tcW w:w="1489" w:type="dxa"/>
            <w:vAlign w:val="center"/>
          </w:tcPr>
          <w:p w14:paraId="2DE99E91" w14:textId="77777777" w:rsidR="00CF567D" w:rsidRPr="00CF567D" w:rsidRDefault="00CF567D" w:rsidP="00CF567D">
            <w:pPr>
              <w:widowControl/>
              <w:jc w:val="center"/>
              <w:rPr>
                <w:iCs/>
              </w:rPr>
            </w:pPr>
            <w:r w:rsidRPr="00CF567D">
              <w:rPr>
                <w:rFonts w:hint="eastAsia"/>
                <w:iCs/>
              </w:rPr>
              <w:t>7.45</w:t>
            </w:r>
          </w:p>
        </w:tc>
        <w:tc>
          <w:tcPr>
            <w:tcW w:w="1489" w:type="dxa"/>
            <w:vAlign w:val="center"/>
          </w:tcPr>
          <w:p w14:paraId="7674FB56" w14:textId="77777777" w:rsidR="00CF567D" w:rsidRPr="00CF567D" w:rsidRDefault="00CF567D" w:rsidP="00CF567D">
            <w:pPr>
              <w:widowControl/>
              <w:jc w:val="center"/>
              <w:rPr>
                <w:iCs/>
              </w:rPr>
            </w:pPr>
            <w:r w:rsidRPr="00CF567D">
              <w:rPr>
                <w:rFonts w:hint="eastAsia"/>
                <w:iCs/>
              </w:rPr>
              <w:t>22.08</w:t>
            </w:r>
          </w:p>
        </w:tc>
      </w:tr>
      <w:tr w:rsidR="00CF567D" w:rsidRPr="00CF567D" w14:paraId="38B3E032" w14:textId="77777777" w:rsidTr="00CF567D">
        <w:trPr>
          <w:trHeight w:val="530"/>
          <w:jc w:val="center"/>
        </w:trPr>
        <w:tc>
          <w:tcPr>
            <w:tcW w:w="1684" w:type="dxa"/>
            <w:vMerge/>
            <w:shd w:val="clear" w:color="auto" w:fill="5B9BD5"/>
            <w:vAlign w:val="center"/>
          </w:tcPr>
          <w:p w14:paraId="6E233F62" w14:textId="77777777" w:rsidR="00CF567D" w:rsidRPr="00CF567D" w:rsidRDefault="00CF567D" w:rsidP="00CF567D">
            <w:pPr>
              <w:widowControl/>
              <w:jc w:val="center"/>
              <w:rPr>
                <w:rFonts w:eastAsia="Times New Roman"/>
                <w:lang w:eastAsia="en-US"/>
              </w:rPr>
            </w:pPr>
          </w:p>
        </w:tc>
        <w:tc>
          <w:tcPr>
            <w:tcW w:w="1396" w:type="dxa"/>
            <w:vAlign w:val="center"/>
          </w:tcPr>
          <w:p w14:paraId="5943924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104FA6F5" w14:textId="77777777" w:rsidR="00CF567D" w:rsidRPr="00CF567D" w:rsidRDefault="00CF567D" w:rsidP="00CF567D">
            <w:pPr>
              <w:widowControl/>
              <w:jc w:val="center"/>
              <w:rPr>
                <w:iCs/>
              </w:rPr>
            </w:pPr>
            <w:r w:rsidRPr="00CF567D">
              <w:rPr>
                <w:rFonts w:hint="eastAsia"/>
                <w:iCs/>
              </w:rPr>
              <w:t>11.29</w:t>
            </w:r>
          </w:p>
        </w:tc>
        <w:tc>
          <w:tcPr>
            <w:tcW w:w="1463" w:type="dxa"/>
            <w:vAlign w:val="center"/>
          </w:tcPr>
          <w:p w14:paraId="5AC4AD77" w14:textId="77777777" w:rsidR="00CF567D" w:rsidRPr="00CF567D" w:rsidRDefault="00CF567D" w:rsidP="00CF567D">
            <w:pPr>
              <w:widowControl/>
              <w:jc w:val="center"/>
              <w:rPr>
                <w:iCs/>
              </w:rPr>
            </w:pPr>
            <w:r w:rsidRPr="00CF567D">
              <w:rPr>
                <w:rFonts w:hint="eastAsia"/>
                <w:iCs/>
              </w:rPr>
              <w:t>5.61</w:t>
            </w:r>
          </w:p>
        </w:tc>
        <w:tc>
          <w:tcPr>
            <w:tcW w:w="1489" w:type="dxa"/>
            <w:vAlign w:val="center"/>
          </w:tcPr>
          <w:p w14:paraId="463F8B5E" w14:textId="77777777" w:rsidR="00CF567D" w:rsidRPr="00CF567D" w:rsidRDefault="00CF567D" w:rsidP="00CF567D">
            <w:pPr>
              <w:widowControl/>
              <w:jc w:val="center"/>
              <w:rPr>
                <w:iCs/>
              </w:rPr>
            </w:pPr>
            <w:r w:rsidRPr="00CF567D">
              <w:rPr>
                <w:rFonts w:hint="eastAsia"/>
                <w:iCs/>
              </w:rPr>
              <w:t>8.53</w:t>
            </w:r>
          </w:p>
        </w:tc>
        <w:tc>
          <w:tcPr>
            <w:tcW w:w="1489" w:type="dxa"/>
            <w:vAlign w:val="center"/>
          </w:tcPr>
          <w:p w14:paraId="0ED26686" w14:textId="77777777" w:rsidR="00CF567D" w:rsidRPr="00CF567D" w:rsidRDefault="00CF567D" w:rsidP="00CF567D">
            <w:pPr>
              <w:widowControl/>
              <w:jc w:val="center"/>
              <w:rPr>
                <w:iCs/>
              </w:rPr>
            </w:pPr>
            <w:r w:rsidRPr="00CF567D">
              <w:rPr>
                <w:rFonts w:hint="eastAsia"/>
                <w:iCs/>
              </w:rPr>
              <w:t>26.49</w:t>
            </w:r>
          </w:p>
        </w:tc>
      </w:tr>
      <w:tr w:rsidR="00CF567D" w:rsidRPr="00CF567D" w14:paraId="45FB9A62" w14:textId="77777777" w:rsidTr="00CF567D">
        <w:trPr>
          <w:trHeight w:val="530"/>
          <w:jc w:val="center"/>
        </w:trPr>
        <w:tc>
          <w:tcPr>
            <w:tcW w:w="1684" w:type="dxa"/>
            <w:vMerge/>
            <w:shd w:val="clear" w:color="auto" w:fill="5B9BD5"/>
            <w:vAlign w:val="center"/>
          </w:tcPr>
          <w:p w14:paraId="67ACBCDF" w14:textId="77777777" w:rsidR="00CF567D" w:rsidRPr="00CF567D" w:rsidRDefault="00CF567D" w:rsidP="00CF567D">
            <w:pPr>
              <w:widowControl/>
              <w:jc w:val="center"/>
              <w:rPr>
                <w:rFonts w:eastAsia="Times New Roman"/>
                <w:lang w:eastAsia="en-US"/>
              </w:rPr>
            </w:pPr>
          </w:p>
        </w:tc>
        <w:tc>
          <w:tcPr>
            <w:tcW w:w="1396" w:type="dxa"/>
            <w:vAlign w:val="center"/>
          </w:tcPr>
          <w:p w14:paraId="68D6A7A0" w14:textId="77777777" w:rsidR="00CF567D" w:rsidRPr="00CF567D" w:rsidRDefault="00CF567D" w:rsidP="00CF567D">
            <w:pPr>
              <w:widowControl/>
              <w:jc w:val="center"/>
              <w:rPr>
                <w:iCs/>
              </w:rPr>
            </w:pPr>
            <w:r w:rsidRPr="00CF567D">
              <w:rPr>
                <w:iCs/>
              </w:rPr>
              <w:t>Scheme 3-3</w:t>
            </w:r>
          </w:p>
        </w:tc>
        <w:tc>
          <w:tcPr>
            <w:tcW w:w="1498" w:type="dxa"/>
            <w:vAlign w:val="center"/>
          </w:tcPr>
          <w:p w14:paraId="0DE9A58E" w14:textId="77777777" w:rsidR="00CF567D" w:rsidRPr="00CF567D" w:rsidRDefault="00CF567D" w:rsidP="00CF567D">
            <w:pPr>
              <w:widowControl/>
              <w:jc w:val="center"/>
              <w:rPr>
                <w:iCs/>
              </w:rPr>
            </w:pPr>
            <w:r w:rsidRPr="00CF567D">
              <w:rPr>
                <w:rFonts w:hint="eastAsia"/>
                <w:iCs/>
              </w:rPr>
              <w:t>11.10</w:t>
            </w:r>
          </w:p>
        </w:tc>
        <w:tc>
          <w:tcPr>
            <w:tcW w:w="1463" w:type="dxa"/>
            <w:vAlign w:val="center"/>
          </w:tcPr>
          <w:p w14:paraId="5780F8CC" w14:textId="77777777" w:rsidR="00CF567D" w:rsidRPr="00CF567D" w:rsidRDefault="00CF567D" w:rsidP="00CF567D">
            <w:pPr>
              <w:widowControl/>
              <w:jc w:val="center"/>
              <w:rPr>
                <w:iCs/>
              </w:rPr>
            </w:pPr>
            <w:r w:rsidRPr="00CF567D">
              <w:rPr>
                <w:rFonts w:hint="eastAsia"/>
                <w:iCs/>
              </w:rPr>
              <w:t>5.00</w:t>
            </w:r>
          </w:p>
        </w:tc>
        <w:tc>
          <w:tcPr>
            <w:tcW w:w="1489" w:type="dxa"/>
            <w:vAlign w:val="center"/>
          </w:tcPr>
          <w:p w14:paraId="09D59D81" w14:textId="77777777" w:rsidR="00CF567D" w:rsidRPr="00CF567D" w:rsidRDefault="00CF567D" w:rsidP="00CF567D">
            <w:pPr>
              <w:widowControl/>
              <w:jc w:val="center"/>
              <w:rPr>
                <w:iCs/>
              </w:rPr>
            </w:pPr>
            <w:r w:rsidRPr="00CF567D">
              <w:rPr>
                <w:rFonts w:hint="eastAsia"/>
                <w:iCs/>
              </w:rPr>
              <w:t>8.58</w:t>
            </w:r>
          </w:p>
        </w:tc>
        <w:tc>
          <w:tcPr>
            <w:tcW w:w="1489" w:type="dxa"/>
            <w:vAlign w:val="center"/>
          </w:tcPr>
          <w:p w14:paraId="630806D9" w14:textId="77777777" w:rsidR="00CF567D" w:rsidRPr="00CF567D" w:rsidRDefault="00CF567D" w:rsidP="00CF567D">
            <w:pPr>
              <w:widowControl/>
              <w:jc w:val="center"/>
              <w:rPr>
                <w:iCs/>
              </w:rPr>
            </w:pPr>
            <w:r w:rsidRPr="00CF567D">
              <w:rPr>
                <w:rFonts w:hint="eastAsia"/>
                <w:iCs/>
              </w:rPr>
              <w:t>26.11</w:t>
            </w:r>
          </w:p>
        </w:tc>
      </w:tr>
    </w:tbl>
    <w:p w14:paraId="605E7C7D"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3DAADEA"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C-11.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FFB4FA9" w14:textId="77777777" w:rsidTr="00CF567D">
        <w:trPr>
          <w:trHeight w:val="529"/>
          <w:jc w:val="center"/>
        </w:trPr>
        <w:tc>
          <w:tcPr>
            <w:tcW w:w="1684" w:type="dxa"/>
            <w:shd w:val="clear" w:color="auto" w:fill="5B9BD5"/>
            <w:vAlign w:val="center"/>
          </w:tcPr>
          <w:p w14:paraId="174EB01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0C54FA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C8D541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4E0E150"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2306871"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623A199"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37D8418" w14:textId="77777777" w:rsidTr="00CF567D">
        <w:trPr>
          <w:trHeight w:val="530"/>
          <w:jc w:val="center"/>
        </w:trPr>
        <w:tc>
          <w:tcPr>
            <w:tcW w:w="1684" w:type="dxa"/>
            <w:vMerge w:val="restart"/>
            <w:shd w:val="clear" w:color="auto" w:fill="5B9BD5"/>
            <w:vAlign w:val="center"/>
          </w:tcPr>
          <w:p w14:paraId="572BE182" w14:textId="77777777" w:rsidR="00CF567D" w:rsidRPr="00CF567D" w:rsidRDefault="00CF567D" w:rsidP="00CF567D">
            <w:pPr>
              <w:widowControl/>
              <w:jc w:val="center"/>
              <w:rPr>
                <w:iCs/>
              </w:rPr>
            </w:pPr>
            <w:r w:rsidRPr="00CF567D">
              <w:rPr>
                <w:iCs/>
              </w:rPr>
              <w:t>packet size 0.5 Mbytes</w:t>
            </w:r>
          </w:p>
          <w:p w14:paraId="49770D45" w14:textId="77777777" w:rsidR="00CF567D" w:rsidRPr="00CF567D" w:rsidRDefault="00CF567D" w:rsidP="00CF567D">
            <w:pPr>
              <w:widowControl/>
              <w:jc w:val="center"/>
              <w:rPr>
                <w:iCs/>
              </w:rPr>
            </w:pPr>
            <w:r w:rsidRPr="00CF567D">
              <w:rPr>
                <w:iCs/>
              </w:rPr>
              <w:t>4.5 packet /s arrival rate for DL</w:t>
            </w:r>
          </w:p>
          <w:p w14:paraId="7744F01F"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2ABCD03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288CD108" w14:textId="77777777" w:rsidR="00CF567D" w:rsidRPr="00CF567D" w:rsidRDefault="00CF567D" w:rsidP="00CF567D">
            <w:pPr>
              <w:widowControl/>
              <w:jc w:val="center"/>
              <w:rPr>
                <w:iCs/>
              </w:rPr>
            </w:pPr>
            <w:r w:rsidRPr="00CF567D">
              <w:rPr>
                <w:rFonts w:hint="eastAsia"/>
                <w:iCs/>
              </w:rPr>
              <w:t>23.48</w:t>
            </w:r>
          </w:p>
        </w:tc>
        <w:tc>
          <w:tcPr>
            <w:tcW w:w="1463" w:type="dxa"/>
            <w:vAlign w:val="center"/>
          </w:tcPr>
          <w:p w14:paraId="3D3BEDD5" w14:textId="77777777" w:rsidR="00CF567D" w:rsidRPr="00CF567D" w:rsidRDefault="00CF567D" w:rsidP="00CF567D">
            <w:pPr>
              <w:widowControl/>
              <w:jc w:val="center"/>
              <w:rPr>
                <w:iCs/>
              </w:rPr>
            </w:pPr>
            <w:r w:rsidRPr="00CF567D">
              <w:rPr>
                <w:rFonts w:hint="eastAsia"/>
                <w:iCs/>
              </w:rPr>
              <w:t>16.20</w:t>
            </w:r>
          </w:p>
        </w:tc>
        <w:tc>
          <w:tcPr>
            <w:tcW w:w="1489" w:type="dxa"/>
            <w:vAlign w:val="center"/>
          </w:tcPr>
          <w:p w14:paraId="3F1FDA9F" w14:textId="77777777" w:rsidR="00CF567D" w:rsidRPr="00CF567D" w:rsidRDefault="00CF567D" w:rsidP="00CF567D">
            <w:pPr>
              <w:widowControl/>
              <w:jc w:val="center"/>
              <w:rPr>
                <w:iCs/>
              </w:rPr>
            </w:pPr>
            <w:r w:rsidRPr="00CF567D">
              <w:rPr>
                <w:rFonts w:hint="eastAsia"/>
                <w:iCs/>
              </w:rPr>
              <w:t>18.00</w:t>
            </w:r>
          </w:p>
        </w:tc>
        <w:tc>
          <w:tcPr>
            <w:tcW w:w="1489" w:type="dxa"/>
            <w:vAlign w:val="center"/>
          </w:tcPr>
          <w:p w14:paraId="4412E239" w14:textId="77777777" w:rsidR="00CF567D" w:rsidRPr="00CF567D" w:rsidRDefault="00CF567D" w:rsidP="00CF567D">
            <w:pPr>
              <w:widowControl/>
              <w:jc w:val="center"/>
              <w:rPr>
                <w:iCs/>
              </w:rPr>
            </w:pPr>
            <w:r w:rsidRPr="00CF567D">
              <w:rPr>
                <w:rFonts w:hint="eastAsia"/>
                <w:iCs/>
              </w:rPr>
              <w:t>48.38</w:t>
            </w:r>
          </w:p>
        </w:tc>
      </w:tr>
      <w:tr w:rsidR="00CF567D" w:rsidRPr="00CF567D" w14:paraId="61D0BF33" w14:textId="77777777" w:rsidTr="00CF567D">
        <w:trPr>
          <w:trHeight w:val="530"/>
          <w:jc w:val="center"/>
        </w:trPr>
        <w:tc>
          <w:tcPr>
            <w:tcW w:w="1684" w:type="dxa"/>
            <w:vMerge/>
            <w:shd w:val="clear" w:color="auto" w:fill="5B9BD5"/>
            <w:vAlign w:val="center"/>
          </w:tcPr>
          <w:p w14:paraId="214148F7" w14:textId="77777777" w:rsidR="00CF567D" w:rsidRPr="00CF567D" w:rsidRDefault="00CF567D" w:rsidP="00CF567D">
            <w:pPr>
              <w:widowControl/>
              <w:jc w:val="center"/>
              <w:rPr>
                <w:rFonts w:eastAsia="Times New Roman"/>
                <w:lang w:eastAsia="en-US"/>
              </w:rPr>
            </w:pPr>
          </w:p>
        </w:tc>
        <w:tc>
          <w:tcPr>
            <w:tcW w:w="1396" w:type="dxa"/>
            <w:vAlign w:val="center"/>
          </w:tcPr>
          <w:p w14:paraId="6098E0B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3F14356" w14:textId="77777777" w:rsidR="00CF567D" w:rsidRPr="00CF567D" w:rsidRDefault="00CF567D" w:rsidP="00CF567D">
            <w:pPr>
              <w:widowControl/>
              <w:jc w:val="center"/>
              <w:rPr>
                <w:iCs/>
              </w:rPr>
            </w:pPr>
            <w:r w:rsidRPr="00CF567D">
              <w:rPr>
                <w:rFonts w:hint="eastAsia"/>
                <w:iCs/>
              </w:rPr>
              <w:t>14.22</w:t>
            </w:r>
          </w:p>
        </w:tc>
        <w:tc>
          <w:tcPr>
            <w:tcW w:w="1463" w:type="dxa"/>
            <w:vAlign w:val="center"/>
          </w:tcPr>
          <w:p w14:paraId="39B1344D" w14:textId="77777777" w:rsidR="00CF567D" w:rsidRPr="00CF567D" w:rsidRDefault="00CF567D" w:rsidP="00CF567D">
            <w:pPr>
              <w:widowControl/>
              <w:jc w:val="center"/>
              <w:rPr>
                <w:iCs/>
              </w:rPr>
            </w:pPr>
            <w:r w:rsidRPr="00CF567D">
              <w:rPr>
                <w:rFonts w:hint="eastAsia"/>
                <w:iCs/>
              </w:rPr>
              <w:t>11.05</w:t>
            </w:r>
          </w:p>
        </w:tc>
        <w:tc>
          <w:tcPr>
            <w:tcW w:w="1489" w:type="dxa"/>
            <w:vAlign w:val="center"/>
          </w:tcPr>
          <w:p w14:paraId="5E3043B0" w14:textId="77777777" w:rsidR="00CF567D" w:rsidRPr="00CF567D" w:rsidRDefault="00CF567D" w:rsidP="00CF567D">
            <w:pPr>
              <w:widowControl/>
              <w:jc w:val="center"/>
              <w:rPr>
                <w:iCs/>
              </w:rPr>
            </w:pPr>
            <w:r w:rsidRPr="00CF567D">
              <w:rPr>
                <w:rFonts w:hint="eastAsia"/>
                <w:iCs/>
              </w:rPr>
              <w:t>11.48</w:t>
            </w:r>
          </w:p>
        </w:tc>
        <w:tc>
          <w:tcPr>
            <w:tcW w:w="1489" w:type="dxa"/>
            <w:vAlign w:val="center"/>
          </w:tcPr>
          <w:p w14:paraId="7CA1AF58" w14:textId="77777777" w:rsidR="00CF567D" w:rsidRPr="00CF567D" w:rsidRDefault="00CF567D" w:rsidP="00CF567D">
            <w:pPr>
              <w:widowControl/>
              <w:jc w:val="center"/>
              <w:rPr>
                <w:iCs/>
              </w:rPr>
            </w:pPr>
            <w:r w:rsidRPr="00CF567D">
              <w:rPr>
                <w:rFonts w:hint="eastAsia"/>
                <w:iCs/>
              </w:rPr>
              <w:t>25.11</w:t>
            </w:r>
          </w:p>
        </w:tc>
      </w:tr>
      <w:tr w:rsidR="00CF567D" w:rsidRPr="00CF567D" w14:paraId="5A357766" w14:textId="77777777" w:rsidTr="00CF567D">
        <w:trPr>
          <w:trHeight w:val="530"/>
          <w:jc w:val="center"/>
        </w:trPr>
        <w:tc>
          <w:tcPr>
            <w:tcW w:w="1684" w:type="dxa"/>
            <w:vMerge/>
            <w:shd w:val="clear" w:color="auto" w:fill="5B9BD5"/>
            <w:vAlign w:val="center"/>
          </w:tcPr>
          <w:p w14:paraId="2043E7AA" w14:textId="77777777" w:rsidR="00CF567D" w:rsidRPr="00CF567D" w:rsidRDefault="00CF567D" w:rsidP="00CF567D">
            <w:pPr>
              <w:widowControl/>
              <w:jc w:val="center"/>
              <w:rPr>
                <w:rFonts w:eastAsia="Times New Roman"/>
                <w:lang w:eastAsia="en-US"/>
              </w:rPr>
            </w:pPr>
          </w:p>
        </w:tc>
        <w:tc>
          <w:tcPr>
            <w:tcW w:w="1396" w:type="dxa"/>
            <w:vAlign w:val="center"/>
          </w:tcPr>
          <w:p w14:paraId="681B19F4" w14:textId="77777777" w:rsidR="00CF567D" w:rsidRPr="00CF567D" w:rsidRDefault="00CF567D" w:rsidP="00CF567D">
            <w:pPr>
              <w:widowControl/>
              <w:jc w:val="center"/>
              <w:rPr>
                <w:iCs/>
              </w:rPr>
            </w:pPr>
            <w:r w:rsidRPr="00CF567D">
              <w:rPr>
                <w:iCs/>
              </w:rPr>
              <w:t>Scheme 3-3</w:t>
            </w:r>
          </w:p>
        </w:tc>
        <w:tc>
          <w:tcPr>
            <w:tcW w:w="1498" w:type="dxa"/>
            <w:vAlign w:val="center"/>
          </w:tcPr>
          <w:p w14:paraId="72BFA47E" w14:textId="77777777" w:rsidR="00CF567D" w:rsidRPr="00CF567D" w:rsidRDefault="00CF567D" w:rsidP="00CF567D">
            <w:pPr>
              <w:widowControl/>
              <w:jc w:val="center"/>
              <w:rPr>
                <w:iCs/>
              </w:rPr>
            </w:pPr>
            <w:r w:rsidRPr="00CF567D">
              <w:rPr>
                <w:rFonts w:hint="eastAsia"/>
                <w:iCs/>
              </w:rPr>
              <w:t>8.68</w:t>
            </w:r>
          </w:p>
        </w:tc>
        <w:tc>
          <w:tcPr>
            <w:tcW w:w="1463" w:type="dxa"/>
            <w:vAlign w:val="center"/>
          </w:tcPr>
          <w:p w14:paraId="3D166378" w14:textId="77777777" w:rsidR="00CF567D" w:rsidRPr="00CF567D" w:rsidRDefault="00CF567D" w:rsidP="00CF567D">
            <w:pPr>
              <w:widowControl/>
              <w:jc w:val="center"/>
              <w:rPr>
                <w:iCs/>
              </w:rPr>
            </w:pPr>
            <w:r w:rsidRPr="00CF567D">
              <w:rPr>
                <w:rFonts w:hint="eastAsia"/>
                <w:iCs/>
              </w:rPr>
              <w:t>4.74</w:t>
            </w:r>
          </w:p>
        </w:tc>
        <w:tc>
          <w:tcPr>
            <w:tcW w:w="1489" w:type="dxa"/>
            <w:vAlign w:val="center"/>
          </w:tcPr>
          <w:p w14:paraId="1EF2C970" w14:textId="77777777" w:rsidR="00CF567D" w:rsidRPr="00CF567D" w:rsidRDefault="00CF567D" w:rsidP="00CF567D">
            <w:pPr>
              <w:widowControl/>
              <w:jc w:val="center"/>
              <w:rPr>
                <w:iCs/>
              </w:rPr>
            </w:pPr>
            <w:r w:rsidRPr="00CF567D">
              <w:rPr>
                <w:rFonts w:hint="eastAsia"/>
                <w:iCs/>
              </w:rPr>
              <w:t>6.64</w:t>
            </w:r>
          </w:p>
        </w:tc>
        <w:tc>
          <w:tcPr>
            <w:tcW w:w="1489" w:type="dxa"/>
            <w:vAlign w:val="center"/>
          </w:tcPr>
          <w:p w14:paraId="6326952B" w14:textId="77777777" w:rsidR="00CF567D" w:rsidRPr="00CF567D" w:rsidRDefault="00CF567D" w:rsidP="00CF567D">
            <w:pPr>
              <w:widowControl/>
              <w:jc w:val="center"/>
              <w:rPr>
                <w:iCs/>
              </w:rPr>
            </w:pPr>
            <w:r w:rsidRPr="00CF567D">
              <w:rPr>
                <w:rFonts w:hint="eastAsia"/>
                <w:iCs/>
              </w:rPr>
              <w:t>17.05</w:t>
            </w:r>
          </w:p>
        </w:tc>
      </w:tr>
    </w:tbl>
    <w:p w14:paraId="503269A8" w14:textId="77777777" w:rsidR="00CF567D" w:rsidRPr="00CF567D" w:rsidRDefault="00CF567D" w:rsidP="00CF567D">
      <w:pPr>
        <w:widowControl/>
        <w:rPr>
          <w:rFonts w:ascii="Times New Roman" w:eastAsia="宋体" w:hAnsi="Times New Roman" w:cs="Times New Roman"/>
          <w:kern w:val="0"/>
          <w:sz w:val="20"/>
          <w:szCs w:val="20"/>
        </w:rPr>
      </w:pPr>
    </w:p>
    <w:p w14:paraId="390C378F"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C-12. DL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D8CB772" w14:textId="77777777" w:rsidTr="00CF567D">
        <w:trPr>
          <w:trHeight w:val="529"/>
          <w:jc w:val="center"/>
        </w:trPr>
        <w:tc>
          <w:tcPr>
            <w:tcW w:w="1684" w:type="dxa"/>
            <w:shd w:val="clear" w:color="auto" w:fill="5B9BD5"/>
            <w:vAlign w:val="center"/>
          </w:tcPr>
          <w:p w14:paraId="24BC478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61028E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FE2E9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64E1651"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CBB1BDC"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1289945"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F9F8F35" w14:textId="77777777" w:rsidTr="00CF567D">
        <w:trPr>
          <w:trHeight w:val="530"/>
          <w:jc w:val="center"/>
        </w:trPr>
        <w:tc>
          <w:tcPr>
            <w:tcW w:w="1684" w:type="dxa"/>
            <w:vMerge w:val="restart"/>
            <w:shd w:val="clear" w:color="auto" w:fill="5B9BD5"/>
            <w:vAlign w:val="center"/>
          </w:tcPr>
          <w:p w14:paraId="0A665FEB" w14:textId="77777777" w:rsidR="00CF567D" w:rsidRPr="00CF567D" w:rsidRDefault="00CF567D" w:rsidP="00CF567D">
            <w:pPr>
              <w:widowControl/>
              <w:jc w:val="center"/>
              <w:rPr>
                <w:iCs/>
              </w:rPr>
            </w:pPr>
            <w:r w:rsidRPr="00CF567D">
              <w:rPr>
                <w:iCs/>
              </w:rPr>
              <w:t>packet size 0.5 Mbytes</w:t>
            </w:r>
          </w:p>
          <w:p w14:paraId="147A6323" w14:textId="77777777" w:rsidR="00CF567D" w:rsidRPr="00CF567D" w:rsidRDefault="00CF567D" w:rsidP="00CF567D">
            <w:pPr>
              <w:widowControl/>
              <w:jc w:val="center"/>
              <w:rPr>
                <w:iCs/>
              </w:rPr>
            </w:pPr>
            <w:r w:rsidRPr="00CF567D">
              <w:rPr>
                <w:iCs/>
              </w:rPr>
              <w:lastRenderedPageBreak/>
              <w:t>4.5 packet /s arrival rate for DL</w:t>
            </w:r>
          </w:p>
          <w:p w14:paraId="3639E200"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659FDAE3"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3-1</w:t>
            </w:r>
          </w:p>
        </w:tc>
        <w:tc>
          <w:tcPr>
            <w:tcW w:w="1498" w:type="dxa"/>
            <w:vAlign w:val="center"/>
          </w:tcPr>
          <w:p w14:paraId="409D1BD8" w14:textId="77777777" w:rsidR="00CF567D" w:rsidRPr="00CF567D" w:rsidRDefault="00CF567D" w:rsidP="00CF567D">
            <w:pPr>
              <w:widowControl/>
              <w:jc w:val="center"/>
              <w:rPr>
                <w:iCs/>
              </w:rPr>
            </w:pPr>
            <w:r w:rsidRPr="00CF567D">
              <w:rPr>
                <w:rFonts w:hint="eastAsia"/>
                <w:iCs/>
              </w:rPr>
              <w:t>9.67</w:t>
            </w:r>
          </w:p>
        </w:tc>
        <w:tc>
          <w:tcPr>
            <w:tcW w:w="1463" w:type="dxa"/>
            <w:vAlign w:val="center"/>
          </w:tcPr>
          <w:p w14:paraId="6641FE17" w14:textId="77777777" w:rsidR="00CF567D" w:rsidRPr="00CF567D" w:rsidRDefault="00CF567D" w:rsidP="00CF567D">
            <w:pPr>
              <w:widowControl/>
              <w:jc w:val="center"/>
              <w:rPr>
                <w:iCs/>
              </w:rPr>
            </w:pPr>
            <w:r w:rsidRPr="00CF567D">
              <w:rPr>
                <w:rFonts w:hint="eastAsia"/>
                <w:iCs/>
              </w:rPr>
              <w:t>6.53</w:t>
            </w:r>
          </w:p>
        </w:tc>
        <w:tc>
          <w:tcPr>
            <w:tcW w:w="1489" w:type="dxa"/>
            <w:vAlign w:val="center"/>
          </w:tcPr>
          <w:p w14:paraId="0CBDA348" w14:textId="77777777" w:rsidR="00CF567D" w:rsidRPr="00CF567D" w:rsidRDefault="00CF567D" w:rsidP="00CF567D">
            <w:pPr>
              <w:widowControl/>
              <w:jc w:val="center"/>
              <w:rPr>
                <w:iCs/>
              </w:rPr>
            </w:pPr>
            <w:r w:rsidRPr="00CF567D">
              <w:rPr>
                <w:rFonts w:hint="eastAsia"/>
                <w:iCs/>
              </w:rPr>
              <w:t>8.77</w:t>
            </w:r>
          </w:p>
        </w:tc>
        <w:tc>
          <w:tcPr>
            <w:tcW w:w="1489" w:type="dxa"/>
            <w:vAlign w:val="center"/>
          </w:tcPr>
          <w:p w14:paraId="622DBC59" w14:textId="77777777" w:rsidR="00CF567D" w:rsidRPr="00CF567D" w:rsidRDefault="00CF567D" w:rsidP="00CF567D">
            <w:pPr>
              <w:widowControl/>
              <w:jc w:val="center"/>
              <w:rPr>
                <w:iCs/>
              </w:rPr>
            </w:pPr>
            <w:r w:rsidRPr="00CF567D">
              <w:rPr>
                <w:rFonts w:hint="eastAsia"/>
                <w:iCs/>
              </w:rPr>
              <w:t>15.21</w:t>
            </w:r>
          </w:p>
        </w:tc>
      </w:tr>
      <w:tr w:rsidR="00CF567D" w:rsidRPr="00CF567D" w14:paraId="58122EA2" w14:textId="77777777" w:rsidTr="00CF567D">
        <w:trPr>
          <w:trHeight w:val="530"/>
          <w:jc w:val="center"/>
        </w:trPr>
        <w:tc>
          <w:tcPr>
            <w:tcW w:w="1684" w:type="dxa"/>
            <w:vMerge/>
            <w:shd w:val="clear" w:color="auto" w:fill="5B9BD5"/>
            <w:vAlign w:val="center"/>
          </w:tcPr>
          <w:p w14:paraId="774594CE" w14:textId="77777777" w:rsidR="00CF567D" w:rsidRPr="00CF567D" w:rsidRDefault="00CF567D" w:rsidP="00CF567D">
            <w:pPr>
              <w:widowControl/>
              <w:jc w:val="center"/>
              <w:rPr>
                <w:rFonts w:eastAsia="Times New Roman"/>
                <w:lang w:eastAsia="en-US"/>
              </w:rPr>
            </w:pPr>
          </w:p>
        </w:tc>
        <w:tc>
          <w:tcPr>
            <w:tcW w:w="1396" w:type="dxa"/>
            <w:vAlign w:val="center"/>
          </w:tcPr>
          <w:p w14:paraId="436A97A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B489C09" w14:textId="77777777" w:rsidR="00CF567D" w:rsidRPr="00CF567D" w:rsidRDefault="00CF567D" w:rsidP="00CF567D">
            <w:pPr>
              <w:widowControl/>
              <w:jc w:val="center"/>
              <w:rPr>
                <w:iCs/>
              </w:rPr>
            </w:pPr>
            <w:r w:rsidRPr="00CF567D">
              <w:rPr>
                <w:rFonts w:hint="eastAsia"/>
                <w:iCs/>
              </w:rPr>
              <w:t>11.29</w:t>
            </w:r>
          </w:p>
        </w:tc>
        <w:tc>
          <w:tcPr>
            <w:tcW w:w="1463" w:type="dxa"/>
            <w:vAlign w:val="center"/>
          </w:tcPr>
          <w:p w14:paraId="5B96F237" w14:textId="77777777" w:rsidR="00CF567D" w:rsidRPr="00CF567D" w:rsidRDefault="00CF567D" w:rsidP="00CF567D">
            <w:pPr>
              <w:widowControl/>
              <w:jc w:val="center"/>
              <w:rPr>
                <w:iCs/>
              </w:rPr>
            </w:pPr>
            <w:r w:rsidRPr="00CF567D">
              <w:rPr>
                <w:rFonts w:hint="eastAsia"/>
                <w:iCs/>
              </w:rPr>
              <w:t>7.77</w:t>
            </w:r>
          </w:p>
        </w:tc>
        <w:tc>
          <w:tcPr>
            <w:tcW w:w="1489" w:type="dxa"/>
            <w:vAlign w:val="center"/>
          </w:tcPr>
          <w:p w14:paraId="48D70604" w14:textId="77777777" w:rsidR="00CF567D" w:rsidRPr="00CF567D" w:rsidRDefault="00CF567D" w:rsidP="00CF567D">
            <w:pPr>
              <w:widowControl/>
              <w:jc w:val="center"/>
              <w:rPr>
                <w:iCs/>
              </w:rPr>
            </w:pPr>
            <w:r w:rsidRPr="00CF567D">
              <w:rPr>
                <w:rFonts w:hint="eastAsia"/>
                <w:iCs/>
              </w:rPr>
              <w:t>10.43</w:t>
            </w:r>
          </w:p>
        </w:tc>
        <w:tc>
          <w:tcPr>
            <w:tcW w:w="1489" w:type="dxa"/>
            <w:vAlign w:val="center"/>
          </w:tcPr>
          <w:p w14:paraId="7C0E9FB7" w14:textId="77777777" w:rsidR="00CF567D" w:rsidRPr="00CF567D" w:rsidRDefault="00CF567D" w:rsidP="00CF567D">
            <w:pPr>
              <w:widowControl/>
              <w:jc w:val="center"/>
              <w:rPr>
                <w:iCs/>
              </w:rPr>
            </w:pPr>
            <w:r w:rsidRPr="00CF567D">
              <w:rPr>
                <w:rFonts w:hint="eastAsia"/>
                <w:iCs/>
              </w:rPr>
              <w:t>17.33</w:t>
            </w:r>
          </w:p>
        </w:tc>
      </w:tr>
      <w:tr w:rsidR="00CF567D" w:rsidRPr="00CF567D" w14:paraId="6EDE62FD" w14:textId="77777777" w:rsidTr="00CF567D">
        <w:trPr>
          <w:trHeight w:val="530"/>
          <w:jc w:val="center"/>
        </w:trPr>
        <w:tc>
          <w:tcPr>
            <w:tcW w:w="1684" w:type="dxa"/>
            <w:vMerge/>
            <w:shd w:val="clear" w:color="auto" w:fill="5B9BD5"/>
            <w:vAlign w:val="center"/>
          </w:tcPr>
          <w:p w14:paraId="4C93E022" w14:textId="77777777" w:rsidR="00CF567D" w:rsidRPr="00CF567D" w:rsidRDefault="00CF567D" w:rsidP="00CF567D">
            <w:pPr>
              <w:widowControl/>
              <w:jc w:val="center"/>
              <w:rPr>
                <w:rFonts w:eastAsia="Times New Roman"/>
                <w:lang w:eastAsia="en-US"/>
              </w:rPr>
            </w:pPr>
          </w:p>
        </w:tc>
        <w:tc>
          <w:tcPr>
            <w:tcW w:w="1396" w:type="dxa"/>
            <w:vAlign w:val="center"/>
          </w:tcPr>
          <w:p w14:paraId="600A45AD" w14:textId="77777777" w:rsidR="00CF567D" w:rsidRPr="00CF567D" w:rsidRDefault="00CF567D" w:rsidP="00CF567D">
            <w:pPr>
              <w:widowControl/>
              <w:jc w:val="center"/>
              <w:rPr>
                <w:iCs/>
              </w:rPr>
            </w:pPr>
            <w:r w:rsidRPr="00CF567D">
              <w:rPr>
                <w:iCs/>
              </w:rPr>
              <w:t>Scheme 3-3</w:t>
            </w:r>
          </w:p>
        </w:tc>
        <w:tc>
          <w:tcPr>
            <w:tcW w:w="1498" w:type="dxa"/>
            <w:vAlign w:val="center"/>
          </w:tcPr>
          <w:p w14:paraId="051FE913" w14:textId="77777777" w:rsidR="00CF567D" w:rsidRPr="00CF567D" w:rsidRDefault="00CF567D" w:rsidP="00CF567D">
            <w:pPr>
              <w:widowControl/>
              <w:jc w:val="center"/>
              <w:rPr>
                <w:iCs/>
              </w:rPr>
            </w:pPr>
            <w:r w:rsidRPr="00CF567D">
              <w:rPr>
                <w:rFonts w:hint="eastAsia"/>
                <w:iCs/>
              </w:rPr>
              <w:t>11.10</w:t>
            </w:r>
          </w:p>
        </w:tc>
        <w:tc>
          <w:tcPr>
            <w:tcW w:w="1463" w:type="dxa"/>
            <w:vAlign w:val="center"/>
          </w:tcPr>
          <w:p w14:paraId="343D2E9B" w14:textId="77777777" w:rsidR="00CF567D" w:rsidRPr="00CF567D" w:rsidRDefault="00CF567D" w:rsidP="00CF567D">
            <w:pPr>
              <w:widowControl/>
              <w:jc w:val="center"/>
              <w:rPr>
                <w:iCs/>
              </w:rPr>
            </w:pPr>
            <w:r w:rsidRPr="00CF567D">
              <w:rPr>
                <w:rFonts w:hint="eastAsia"/>
                <w:iCs/>
              </w:rPr>
              <w:t>6.99</w:t>
            </w:r>
          </w:p>
        </w:tc>
        <w:tc>
          <w:tcPr>
            <w:tcW w:w="1489" w:type="dxa"/>
            <w:vAlign w:val="center"/>
          </w:tcPr>
          <w:p w14:paraId="2A31CCB2" w14:textId="77777777" w:rsidR="00CF567D" w:rsidRPr="00CF567D" w:rsidRDefault="00CF567D" w:rsidP="00CF567D">
            <w:pPr>
              <w:widowControl/>
              <w:jc w:val="center"/>
              <w:rPr>
                <w:iCs/>
              </w:rPr>
            </w:pPr>
            <w:r w:rsidRPr="00CF567D">
              <w:rPr>
                <w:rFonts w:hint="eastAsia"/>
                <w:iCs/>
              </w:rPr>
              <w:t>10.63</w:t>
            </w:r>
          </w:p>
        </w:tc>
        <w:tc>
          <w:tcPr>
            <w:tcW w:w="1489" w:type="dxa"/>
            <w:vAlign w:val="center"/>
          </w:tcPr>
          <w:p w14:paraId="5386A114" w14:textId="77777777" w:rsidR="00CF567D" w:rsidRPr="00CF567D" w:rsidRDefault="00CF567D" w:rsidP="00CF567D">
            <w:pPr>
              <w:widowControl/>
              <w:jc w:val="center"/>
              <w:rPr>
                <w:iCs/>
              </w:rPr>
            </w:pPr>
            <w:r w:rsidRPr="00CF567D">
              <w:rPr>
                <w:rFonts w:hint="eastAsia"/>
                <w:iCs/>
              </w:rPr>
              <w:t>17.77</w:t>
            </w:r>
          </w:p>
        </w:tc>
      </w:tr>
    </w:tbl>
    <w:p w14:paraId="6488853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46C3C6A"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C-13.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C04238D" w14:textId="77777777" w:rsidTr="00CF567D">
        <w:trPr>
          <w:trHeight w:val="529"/>
          <w:jc w:val="center"/>
        </w:trPr>
        <w:tc>
          <w:tcPr>
            <w:tcW w:w="1684" w:type="dxa"/>
            <w:shd w:val="clear" w:color="auto" w:fill="5B9BD5"/>
            <w:vAlign w:val="center"/>
          </w:tcPr>
          <w:p w14:paraId="2756A4B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1FAFEF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51514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4B92A30"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E944734"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97C98F1"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EF0A563" w14:textId="77777777" w:rsidTr="00CF567D">
        <w:trPr>
          <w:trHeight w:val="530"/>
          <w:jc w:val="center"/>
        </w:trPr>
        <w:tc>
          <w:tcPr>
            <w:tcW w:w="1684" w:type="dxa"/>
            <w:vMerge w:val="restart"/>
            <w:shd w:val="clear" w:color="auto" w:fill="5B9BD5"/>
            <w:vAlign w:val="center"/>
          </w:tcPr>
          <w:p w14:paraId="55D4B56F" w14:textId="77777777" w:rsidR="00CF567D" w:rsidRPr="00CF567D" w:rsidRDefault="00CF567D" w:rsidP="00CF567D">
            <w:pPr>
              <w:widowControl/>
              <w:jc w:val="center"/>
              <w:rPr>
                <w:iCs/>
              </w:rPr>
            </w:pPr>
            <w:r w:rsidRPr="00CF567D">
              <w:rPr>
                <w:iCs/>
              </w:rPr>
              <w:t>packet size 0.5 Mbytes</w:t>
            </w:r>
          </w:p>
          <w:p w14:paraId="5C413BAA" w14:textId="77777777" w:rsidR="00CF567D" w:rsidRPr="00CF567D" w:rsidRDefault="00CF567D" w:rsidP="00CF567D">
            <w:pPr>
              <w:widowControl/>
              <w:jc w:val="center"/>
              <w:rPr>
                <w:iCs/>
              </w:rPr>
            </w:pPr>
            <w:r w:rsidRPr="00CF567D">
              <w:rPr>
                <w:iCs/>
              </w:rPr>
              <w:t>4.5 packet /s arrival rate for DL</w:t>
            </w:r>
          </w:p>
          <w:p w14:paraId="4D9AC884"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460B4F0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3AE3F95E" w14:textId="77777777" w:rsidR="00CF567D" w:rsidRPr="00CF567D" w:rsidRDefault="00CF567D" w:rsidP="00CF567D">
            <w:pPr>
              <w:widowControl/>
              <w:jc w:val="center"/>
              <w:rPr>
                <w:iCs/>
              </w:rPr>
            </w:pPr>
            <w:r w:rsidRPr="00CF567D">
              <w:rPr>
                <w:rFonts w:hint="eastAsia"/>
                <w:iCs/>
              </w:rPr>
              <w:t>23.47</w:t>
            </w:r>
          </w:p>
        </w:tc>
        <w:tc>
          <w:tcPr>
            <w:tcW w:w="1463" w:type="dxa"/>
            <w:vAlign w:val="center"/>
          </w:tcPr>
          <w:p w14:paraId="56E2509B" w14:textId="77777777" w:rsidR="00CF567D" w:rsidRPr="00CF567D" w:rsidRDefault="00CF567D" w:rsidP="00CF567D">
            <w:pPr>
              <w:widowControl/>
              <w:jc w:val="center"/>
              <w:rPr>
                <w:iCs/>
              </w:rPr>
            </w:pPr>
            <w:r w:rsidRPr="00CF567D">
              <w:rPr>
                <w:rFonts w:hint="eastAsia"/>
                <w:iCs/>
              </w:rPr>
              <w:t>21.75</w:t>
            </w:r>
          </w:p>
        </w:tc>
        <w:tc>
          <w:tcPr>
            <w:tcW w:w="1489" w:type="dxa"/>
            <w:vAlign w:val="center"/>
          </w:tcPr>
          <w:p w14:paraId="433B32C2" w14:textId="77777777" w:rsidR="00CF567D" w:rsidRPr="00CF567D" w:rsidRDefault="00CF567D" w:rsidP="00CF567D">
            <w:pPr>
              <w:widowControl/>
              <w:jc w:val="center"/>
              <w:rPr>
                <w:iCs/>
              </w:rPr>
            </w:pPr>
            <w:r w:rsidRPr="00CF567D">
              <w:rPr>
                <w:rFonts w:hint="eastAsia"/>
                <w:iCs/>
              </w:rPr>
              <w:t>23.31</w:t>
            </w:r>
          </w:p>
        </w:tc>
        <w:tc>
          <w:tcPr>
            <w:tcW w:w="1489" w:type="dxa"/>
            <w:vAlign w:val="center"/>
          </w:tcPr>
          <w:p w14:paraId="51171E42" w14:textId="77777777" w:rsidR="00CF567D" w:rsidRPr="00CF567D" w:rsidRDefault="00CF567D" w:rsidP="00CF567D">
            <w:pPr>
              <w:widowControl/>
              <w:jc w:val="center"/>
              <w:rPr>
                <w:iCs/>
              </w:rPr>
            </w:pPr>
            <w:r w:rsidRPr="00CF567D">
              <w:rPr>
                <w:rFonts w:hint="eastAsia"/>
                <w:iCs/>
              </w:rPr>
              <w:t>25.44</w:t>
            </w:r>
          </w:p>
        </w:tc>
      </w:tr>
      <w:tr w:rsidR="00CF567D" w:rsidRPr="00CF567D" w14:paraId="5F0B6636" w14:textId="77777777" w:rsidTr="00CF567D">
        <w:trPr>
          <w:trHeight w:val="530"/>
          <w:jc w:val="center"/>
        </w:trPr>
        <w:tc>
          <w:tcPr>
            <w:tcW w:w="1684" w:type="dxa"/>
            <w:vMerge/>
            <w:shd w:val="clear" w:color="auto" w:fill="5B9BD5"/>
            <w:vAlign w:val="center"/>
          </w:tcPr>
          <w:p w14:paraId="7105B7E1" w14:textId="77777777" w:rsidR="00CF567D" w:rsidRPr="00CF567D" w:rsidRDefault="00CF567D" w:rsidP="00CF567D">
            <w:pPr>
              <w:widowControl/>
              <w:jc w:val="center"/>
              <w:rPr>
                <w:rFonts w:eastAsia="Times New Roman"/>
                <w:lang w:eastAsia="en-US"/>
              </w:rPr>
            </w:pPr>
          </w:p>
        </w:tc>
        <w:tc>
          <w:tcPr>
            <w:tcW w:w="1396" w:type="dxa"/>
            <w:vAlign w:val="center"/>
          </w:tcPr>
          <w:p w14:paraId="036C28C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67642AE2" w14:textId="77777777" w:rsidR="00CF567D" w:rsidRPr="00CF567D" w:rsidRDefault="00CF567D" w:rsidP="00CF567D">
            <w:pPr>
              <w:widowControl/>
              <w:jc w:val="center"/>
              <w:rPr>
                <w:iCs/>
              </w:rPr>
            </w:pPr>
            <w:r w:rsidRPr="00CF567D">
              <w:rPr>
                <w:rFonts w:hint="eastAsia"/>
                <w:iCs/>
              </w:rPr>
              <w:t>14.22</w:t>
            </w:r>
          </w:p>
        </w:tc>
        <w:tc>
          <w:tcPr>
            <w:tcW w:w="1463" w:type="dxa"/>
            <w:vAlign w:val="center"/>
          </w:tcPr>
          <w:p w14:paraId="08CE17D7" w14:textId="77777777" w:rsidR="00CF567D" w:rsidRPr="00CF567D" w:rsidRDefault="00CF567D" w:rsidP="00CF567D">
            <w:pPr>
              <w:widowControl/>
              <w:jc w:val="center"/>
              <w:rPr>
                <w:iCs/>
              </w:rPr>
            </w:pPr>
            <w:r w:rsidRPr="00CF567D">
              <w:rPr>
                <w:rFonts w:hint="eastAsia"/>
                <w:iCs/>
              </w:rPr>
              <w:t>13.53</w:t>
            </w:r>
          </w:p>
        </w:tc>
        <w:tc>
          <w:tcPr>
            <w:tcW w:w="1489" w:type="dxa"/>
            <w:vAlign w:val="center"/>
          </w:tcPr>
          <w:p w14:paraId="6575509F" w14:textId="77777777" w:rsidR="00CF567D" w:rsidRPr="00CF567D" w:rsidRDefault="00CF567D" w:rsidP="00CF567D">
            <w:pPr>
              <w:widowControl/>
              <w:jc w:val="center"/>
              <w:rPr>
                <w:iCs/>
              </w:rPr>
            </w:pPr>
            <w:r w:rsidRPr="00CF567D">
              <w:rPr>
                <w:rFonts w:hint="eastAsia"/>
                <w:iCs/>
              </w:rPr>
              <w:t>14.20</w:t>
            </w:r>
          </w:p>
        </w:tc>
        <w:tc>
          <w:tcPr>
            <w:tcW w:w="1489" w:type="dxa"/>
            <w:vAlign w:val="center"/>
          </w:tcPr>
          <w:p w14:paraId="60A2C278" w14:textId="77777777" w:rsidR="00CF567D" w:rsidRPr="00CF567D" w:rsidRDefault="00CF567D" w:rsidP="00CF567D">
            <w:pPr>
              <w:widowControl/>
              <w:jc w:val="center"/>
              <w:rPr>
                <w:iCs/>
              </w:rPr>
            </w:pPr>
            <w:r w:rsidRPr="00CF567D">
              <w:rPr>
                <w:rFonts w:hint="eastAsia"/>
                <w:iCs/>
              </w:rPr>
              <w:t>15.00</w:t>
            </w:r>
          </w:p>
        </w:tc>
      </w:tr>
      <w:tr w:rsidR="00CF567D" w:rsidRPr="00CF567D" w14:paraId="447E4B23" w14:textId="77777777" w:rsidTr="00CF567D">
        <w:trPr>
          <w:trHeight w:val="530"/>
          <w:jc w:val="center"/>
        </w:trPr>
        <w:tc>
          <w:tcPr>
            <w:tcW w:w="1684" w:type="dxa"/>
            <w:vMerge/>
            <w:shd w:val="clear" w:color="auto" w:fill="5B9BD5"/>
            <w:vAlign w:val="center"/>
          </w:tcPr>
          <w:p w14:paraId="535CFFAE" w14:textId="77777777" w:rsidR="00CF567D" w:rsidRPr="00CF567D" w:rsidRDefault="00CF567D" w:rsidP="00CF567D">
            <w:pPr>
              <w:widowControl/>
              <w:jc w:val="center"/>
              <w:rPr>
                <w:rFonts w:eastAsia="Times New Roman"/>
                <w:lang w:eastAsia="en-US"/>
              </w:rPr>
            </w:pPr>
          </w:p>
        </w:tc>
        <w:tc>
          <w:tcPr>
            <w:tcW w:w="1396" w:type="dxa"/>
            <w:vAlign w:val="center"/>
          </w:tcPr>
          <w:p w14:paraId="31C99CCA" w14:textId="77777777" w:rsidR="00CF567D" w:rsidRPr="00CF567D" w:rsidRDefault="00CF567D" w:rsidP="00CF567D">
            <w:pPr>
              <w:widowControl/>
              <w:jc w:val="center"/>
              <w:rPr>
                <w:iCs/>
              </w:rPr>
            </w:pPr>
            <w:r w:rsidRPr="00CF567D">
              <w:rPr>
                <w:iCs/>
              </w:rPr>
              <w:t>Scheme 3-3</w:t>
            </w:r>
          </w:p>
        </w:tc>
        <w:tc>
          <w:tcPr>
            <w:tcW w:w="1498" w:type="dxa"/>
            <w:vAlign w:val="center"/>
          </w:tcPr>
          <w:p w14:paraId="1E90BE69" w14:textId="77777777" w:rsidR="00CF567D" w:rsidRPr="00CF567D" w:rsidRDefault="00CF567D" w:rsidP="00CF567D">
            <w:pPr>
              <w:widowControl/>
              <w:jc w:val="center"/>
              <w:rPr>
                <w:iCs/>
              </w:rPr>
            </w:pPr>
            <w:r w:rsidRPr="00CF567D">
              <w:rPr>
                <w:rFonts w:hint="eastAsia"/>
                <w:iCs/>
              </w:rPr>
              <w:t>8.67</w:t>
            </w:r>
          </w:p>
        </w:tc>
        <w:tc>
          <w:tcPr>
            <w:tcW w:w="1463" w:type="dxa"/>
            <w:vAlign w:val="center"/>
          </w:tcPr>
          <w:p w14:paraId="31E5917F" w14:textId="77777777" w:rsidR="00CF567D" w:rsidRPr="00CF567D" w:rsidRDefault="00CF567D" w:rsidP="00CF567D">
            <w:pPr>
              <w:widowControl/>
              <w:jc w:val="center"/>
              <w:rPr>
                <w:iCs/>
              </w:rPr>
            </w:pPr>
            <w:r w:rsidRPr="00CF567D">
              <w:rPr>
                <w:rFonts w:hint="eastAsia"/>
                <w:iCs/>
              </w:rPr>
              <w:t>7.79</w:t>
            </w:r>
          </w:p>
        </w:tc>
        <w:tc>
          <w:tcPr>
            <w:tcW w:w="1489" w:type="dxa"/>
            <w:vAlign w:val="center"/>
          </w:tcPr>
          <w:p w14:paraId="4F0B7653" w14:textId="77777777" w:rsidR="00CF567D" w:rsidRPr="00CF567D" w:rsidRDefault="00CF567D" w:rsidP="00CF567D">
            <w:pPr>
              <w:widowControl/>
              <w:jc w:val="center"/>
              <w:rPr>
                <w:iCs/>
              </w:rPr>
            </w:pPr>
            <w:r w:rsidRPr="00CF567D">
              <w:rPr>
                <w:rFonts w:hint="eastAsia"/>
                <w:iCs/>
              </w:rPr>
              <w:t>8.57</w:t>
            </w:r>
          </w:p>
        </w:tc>
        <w:tc>
          <w:tcPr>
            <w:tcW w:w="1489" w:type="dxa"/>
            <w:vAlign w:val="center"/>
          </w:tcPr>
          <w:p w14:paraId="05C7290B" w14:textId="77777777" w:rsidR="00CF567D" w:rsidRPr="00CF567D" w:rsidRDefault="00CF567D" w:rsidP="00CF567D">
            <w:pPr>
              <w:widowControl/>
              <w:jc w:val="center"/>
              <w:rPr>
                <w:iCs/>
              </w:rPr>
            </w:pPr>
            <w:r w:rsidRPr="00CF567D">
              <w:rPr>
                <w:rFonts w:hint="eastAsia"/>
                <w:iCs/>
              </w:rPr>
              <w:t>9.87</w:t>
            </w:r>
          </w:p>
        </w:tc>
      </w:tr>
    </w:tbl>
    <w:p w14:paraId="3C1543C6" w14:textId="77777777" w:rsidR="00CF567D" w:rsidRPr="00CF567D" w:rsidRDefault="00CF567D" w:rsidP="00CF567D">
      <w:pPr>
        <w:widowControl/>
        <w:rPr>
          <w:rFonts w:ascii="Times New Roman" w:eastAsia="宋体" w:hAnsi="Times New Roman" w:cs="Times New Roman"/>
          <w:kern w:val="0"/>
          <w:sz w:val="20"/>
          <w:szCs w:val="20"/>
        </w:rPr>
      </w:pPr>
    </w:p>
    <w:p w14:paraId="16D5D667"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C-14.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8747DE3" w14:textId="77777777" w:rsidTr="00CF567D">
        <w:trPr>
          <w:trHeight w:val="529"/>
          <w:jc w:val="center"/>
        </w:trPr>
        <w:tc>
          <w:tcPr>
            <w:tcW w:w="1684" w:type="dxa"/>
            <w:shd w:val="clear" w:color="auto" w:fill="5B9BD5"/>
            <w:vAlign w:val="center"/>
          </w:tcPr>
          <w:p w14:paraId="248EEE3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A562BD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6DCD236"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0794C2B"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86BCC7D"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7A909A18"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2EA8531" w14:textId="77777777" w:rsidTr="00CF567D">
        <w:trPr>
          <w:trHeight w:val="530"/>
          <w:jc w:val="center"/>
        </w:trPr>
        <w:tc>
          <w:tcPr>
            <w:tcW w:w="1684" w:type="dxa"/>
            <w:vMerge w:val="restart"/>
            <w:shd w:val="clear" w:color="auto" w:fill="5B9BD5"/>
            <w:vAlign w:val="center"/>
          </w:tcPr>
          <w:p w14:paraId="480E27FC" w14:textId="77777777" w:rsidR="00CF567D" w:rsidRPr="00CF567D" w:rsidRDefault="00CF567D" w:rsidP="00CF567D">
            <w:pPr>
              <w:widowControl/>
              <w:jc w:val="center"/>
              <w:rPr>
                <w:iCs/>
              </w:rPr>
            </w:pPr>
            <w:r w:rsidRPr="00CF567D">
              <w:rPr>
                <w:iCs/>
              </w:rPr>
              <w:t>packet size 0.5 Mbytes</w:t>
            </w:r>
          </w:p>
          <w:p w14:paraId="6220C310" w14:textId="77777777" w:rsidR="00CF567D" w:rsidRPr="00CF567D" w:rsidRDefault="00CF567D" w:rsidP="00CF567D">
            <w:pPr>
              <w:widowControl/>
              <w:jc w:val="center"/>
              <w:rPr>
                <w:iCs/>
              </w:rPr>
            </w:pPr>
            <w:r w:rsidRPr="00CF567D">
              <w:rPr>
                <w:iCs/>
              </w:rPr>
              <w:t>4.5 packet /s arrival rate for DL</w:t>
            </w:r>
          </w:p>
          <w:p w14:paraId="1DE838D2"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70D89B5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40CD3F23" w14:textId="77777777" w:rsidR="00CF567D" w:rsidRPr="00CF567D" w:rsidRDefault="00CF567D" w:rsidP="00CF567D">
            <w:pPr>
              <w:widowControl/>
              <w:jc w:val="center"/>
              <w:rPr>
                <w:iCs/>
              </w:rPr>
            </w:pPr>
            <w:r w:rsidRPr="00CF567D">
              <w:rPr>
                <w:rFonts w:hint="eastAsia"/>
                <w:iCs/>
              </w:rPr>
              <w:t>22.77%</w:t>
            </w:r>
          </w:p>
        </w:tc>
        <w:tc>
          <w:tcPr>
            <w:tcW w:w="1463" w:type="dxa"/>
            <w:vAlign w:val="center"/>
          </w:tcPr>
          <w:p w14:paraId="1CFC0167" w14:textId="77777777" w:rsidR="00CF567D" w:rsidRPr="00CF567D" w:rsidRDefault="00CF567D" w:rsidP="00CF567D">
            <w:pPr>
              <w:widowControl/>
              <w:jc w:val="center"/>
              <w:rPr>
                <w:iCs/>
              </w:rPr>
            </w:pPr>
            <w:r w:rsidRPr="00CF567D">
              <w:rPr>
                <w:rFonts w:hint="eastAsia"/>
                <w:iCs/>
              </w:rPr>
              <w:t>5.86%</w:t>
            </w:r>
          </w:p>
        </w:tc>
        <w:tc>
          <w:tcPr>
            <w:tcW w:w="1463" w:type="dxa"/>
            <w:vAlign w:val="center"/>
          </w:tcPr>
          <w:p w14:paraId="0ACE7E2D" w14:textId="77777777" w:rsidR="00CF567D" w:rsidRPr="00CF567D" w:rsidRDefault="00CF567D" w:rsidP="00CF567D">
            <w:pPr>
              <w:widowControl/>
              <w:jc w:val="center"/>
              <w:rPr>
                <w:iCs/>
              </w:rPr>
            </w:pPr>
            <w:r w:rsidRPr="00CF567D">
              <w:rPr>
                <w:rFonts w:hint="eastAsia"/>
                <w:iCs/>
              </w:rPr>
              <w:t>29.52%</w:t>
            </w:r>
          </w:p>
        </w:tc>
        <w:tc>
          <w:tcPr>
            <w:tcW w:w="1463" w:type="dxa"/>
            <w:vAlign w:val="center"/>
          </w:tcPr>
          <w:p w14:paraId="2ECB28D7" w14:textId="77777777" w:rsidR="00CF567D" w:rsidRPr="00CF567D" w:rsidRDefault="00CF567D" w:rsidP="00CF567D">
            <w:pPr>
              <w:widowControl/>
              <w:jc w:val="center"/>
              <w:rPr>
                <w:iCs/>
              </w:rPr>
            </w:pPr>
            <w:r w:rsidRPr="00CF567D">
              <w:rPr>
                <w:rFonts w:hint="eastAsia"/>
                <w:iCs/>
              </w:rPr>
              <w:t>29.32%</w:t>
            </w:r>
          </w:p>
        </w:tc>
      </w:tr>
      <w:tr w:rsidR="00CF567D" w:rsidRPr="00CF567D" w14:paraId="3FBA608F" w14:textId="77777777" w:rsidTr="00CF567D">
        <w:trPr>
          <w:trHeight w:val="530"/>
          <w:jc w:val="center"/>
        </w:trPr>
        <w:tc>
          <w:tcPr>
            <w:tcW w:w="1684" w:type="dxa"/>
            <w:vMerge/>
            <w:shd w:val="clear" w:color="auto" w:fill="5B9BD5"/>
            <w:vAlign w:val="center"/>
          </w:tcPr>
          <w:p w14:paraId="3A046E69" w14:textId="77777777" w:rsidR="00CF567D" w:rsidRPr="00CF567D" w:rsidRDefault="00CF567D" w:rsidP="00CF567D">
            <w:pPr>
              <w:widowControl/>
              <w:jc w:val="center"/>
              <w:rPr>
                <w:rFonts w:eastAsia="Times New Roman"/>
                <w:lang w:eastAsia="en-US"/>
              </w:rPr>
            </w:pPr>
          </w:p>
        </w:tc>
        <w:tc>
          <w:tcPr>
            <w:tcW w:w="1396" w:type="dxa"/>
            <w:vAlign w:val="center"/>
          </w:tcPr>
          <w:p w14:paraId="570C822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15EA852A" w14:textId="77777777" w:rsidR="00CF567D" w:rsidRPr="00CF567D" w:rsidRDefault="00CF567D" w:rsidP="00CF567D">
            <w:pPr>
              <w:widowControl/>
              <w:jc w:val="center"/>
              <w:rPr>
                <w:iCs/>
              </w:rPr>
            </w:pPr>
            <w:r w:rsidRPr="00CF567D">
              <w:rPr>
                <w:rFonts w:hint="eastAsia"/>
                <w:iCs/>
              </w:rPr>
              <w:t>22.12%</w:t>
            </w:r>
          </w:p>
        </w:tc>
        <w:tc>
          <w:tcPr>
            <w:tcW w:w="1463" w:type="dxa"/>
            <w:vAlign w:val="center"/>
          </w:tcPr>
          <w:p w14:paraId="6103520E" w14:textId="77777777" w:rsidR="00CF567D" w:rsidRPr="00CF567D" w:rsidRDefault="00CF567D" w:rsidP="00CF567D">
            <w:pPr>
              <w:widowControl/>
              <w:jc w:val="center"/>
              <w:rPr>
                <w:iCs/>
              </w:rPr>
            </w:pPr>
            <w:r w:rsidRPr="00CF567D">
              <w:rPr>
                <w:rFonts w:hint="eastAsia"/>
                <w:iCs/>
              </w:rPr>
              <w:t>5.77%</w:t>
            </w:r>
          </w:p>
        </w:tc>
        <w:tc>
          <w:tcPr>
            <w:tcW w:w="1463" w:type="dxa"/>
            <w:vAlign w:val="center"/>
          </w:tcPr>
          <w:p w14:paraId="576FCCF5" w14:textId="77777777" w:rsidR="00CF567D" w:rsidRPr="00CF567D" w:rsidRDefault="00CF567D" w:rsidP="00CF567D">
            <w:pPr>
              <w:widowControl/>
              <w:jc w:val="center"/>
              <w:rPr>
                <w:iCs/>
              </w:rPr>
            </w:pPr>
            <w:r w:rsidRPr="00CF567D">
              <w:rPr>
                <w:rFonts w:hint="eastAsia"/>
                <w:iCs/>
              </w:rPr>
              <w:t>32.78%</w:t>
            </w:r>
          </w:p>
        </w:tc>
        <w:tc>
          <w:tcPr>
            <w:tcW w:w="1463" w:type="dxa"/>
            <w:vAlign w:val="center"/>
          </w:tcPr>
          <w:p w14:paraId="7716C617" w14:textId="77777777" w:rsidR="00CF567D" w:rsidRPr="00CF567D" w:rsidRDefault="00CF567D" w:rsidP="00CF567D">
            <w:pPr>
              <w:widowControl/>
              <w:jc w:val="center"/>
              <w:rPr>
                <w:iCs/>
              </w:rPr>
            </w:pPr>
            <w:r w:rsidRPr="00CF567D">
              <w:rPr>
                <w:rFonts w:hint="eastAsia"/>
                <w:iCs/>
              </w:rPr>
              <w:t>18.12%</w:t>
            </w:r>
          </w:p>
        </w:tc>
      </w:tr>
      <w:tr w:rsidR="00CF567D" w:rsidRPr="00CF567D" w14:paraId="4EDCA907" w14:textId="77777777" w:rsidTr="00CF567D">
        <w:trPr>
          <w:trHeight w:val="530"/>
          <w:jc w:val="center"/>
        </w:trPr>
        <w:tc>
          <w:tcPr>
            <w:tcW w:w="1684" w:type="dxa"/>
            <w:vMerge/>
            <w:shd w:val="clear" w:color="auto" w:fill="5B9BD5"/>
            <w:vAlign w:val="center"/>
          </w:tcPr>
          <w:p w14:paraId="6C171FB2" w14:textId="77777777" w:rsidR="00CF567D" w:rsidRPr="00CF567D" w:rsidRDefault="00CF567D" w:rsidP="00CF567D">
            <w:pPr>
              <w:widowControl/>
              <w:jc w:val="center"/>
              <w:rPr>
                <w:rFonts w:eastAsia="Times New Roman"/>
                <w:lang w:eastAsia="en-US"/>
              </w:rPr>
            </w:pPr>
          </w:p>
        </w:tc>
        <w:tc>
          <w:tcPr>
            <w:tcW w:w="1396" w:type="dxa"/>
            <w:vAlign w:val="center"/>
          </w:tcPr>
          <w:p w14:paraId="4E27D00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6864406E" w14:textId="77777777" w:rsidR="00CF567D" w:rsidRPr="00CF567D" w:rsidRDefault="00CF567D" w:rsidP="00CF567D">
            <w:pPr>
              <w:widowControl/>
              <w:jc w:val="center"/>
              <w:rPr>
                <w:iCs/>
              </w:rPr>
            </w:pPr>
            <w:r w:rsidRPr="00CF567D">
              <w:rPr>
                <w:rFonts w:hint="eastAsia"/>
                <w:iCs/>
              </w:rPr>
              <w:t>23.93%</w:t>
            </w:r>
          </w:p>
        </w:tc>
        <w:tc>
          <w:tcPr>
            <w:tcW w:w="1463" w:type="dxa"/>
            <w:vAlign w:val="center"/>
          </w:tcPr>
          <w:p w14:paraId="6908BC63" w14:textId="77777777" w:rsidR="00CF567D" w:rsidRPr="00CF567D" w:rsidRDefault="00CF567D" w:rsidP="00CF567D">
            <w:pPr>
              <w:widowControl/>
              <w:jc w:val="center"/>
              <w:rPr>
                <w:iCs/>
              </w:rPr>
            </w:pPr>
            <w:r w:rsidRPr="00CF567D">
              <w:rPr>
                <w:rFonts w:hint="eastAsia"/>
                <w:iCs/>
              </w:rPr>
              <w:t>5.76%</w:t>
            </w:r>
          </w:p>
        </w:tc>
        <w:tc>
          <w:tcPr>
            <w:tcW w:w="1463" w:type="dxa"/>
            <w:vAlign w:val="center"/>
          </w:tcPr>
          <w:p w14:paraId="0F30088C" w14:textId="77777777" w:rsidR="00CF567D" w:rsidRPr="00CF567D" w:rsidRDefault="00CF567D" w:rsidP="00CF567D">
            <w:pPr>
              <w:widowControl/>
              <w:jc w:val="center"/>
              <w:rPr>
                <w:iCs/>
              </w:rPr>
            </w:pPr>
            <w:r w:rsidRPr="00CF567D">
              <w:rPr>
                <w:rFonts w:hint="eastAsia"/>
                <w:iCs/>
              </w:rPr>
              <w:t>33.93%</w:t>
            </w:r>
          </w:p>
        </w:tc>
        <w:tc>
          <w:tcPr>
            <w:tcW w:w="1463" w:type="dxa"/>
            <w:vAlign w:val="center"/>
          </w:tcPr>
          <w:p w14:paraId="40C48986" w14:textId="77777777" w:rsidR="00CF567D" w:rsidRPr="00CF567D" w:rsidRDefault="00CF567D" w:rsidP="00CF567D">
            <w:pPr>
              <w:widowControl/>
              <w:jc w:val="center"/>
              <w:rPr>
                <w:iCs/>
              </w:rPr>
            </w:pPr>
            <w:r w:rsidRPr="00CF567D">
              <w:rPr>
                <w:rFonts w:hint="eastAsia"/>
                <w:iCs/>
              </w:rPr>
              <w:t>23.94%</w:t>
            </w:r>
          </w:p>
        </w:tc>
      </w:tr>
    </w:tbl>
    <w:p w14:paraId="024D5919" w14:textId="77777777" w:rsidR="00CF567D" w:rsidRPr="00CF567D" w:rsidRDefault="00CF567D" w:rsidP="00CF567D">
      <w:pPr>
        <w:widowControl/>
        <w:jc w:val="left"/>
        <w:rPr>
          <w:rFonts w:ascii="Times New Roman" w:eastAsia="MS Mincho" w:hAnsi="Times New Roman" w:cs="Times New Roman"/>
          <w:b/>
          <w:kern w:val="0"/>
          <w:sz w:val="20"/>
          <w:szCs w:val="28"/>
          <w:u w:val="single"/>
          <w:lang w:eastAsia="en-US"/>
        </w:rPr>
      </w:pPr>
    </w:p>
    <w:p w14:paraId="6C5FC89B"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drawing>
          <wp:inline distT="0" distB="0" distL="0" distR="0" wp14:anchorId="296DF3D2" wp14:editId="7A2F869E">
            <wp:extent cx="2832957" cy="212235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40339" cy="2127885"/>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0C4C589B" wp14:editId="67EFF9DD">
            <wp:extent cx="2838567" cy="2126556"/>
            <wp:effectExtent l="0" t="0" r="0" b="762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56962" cy="2140337"/>
                    </a:xfrm>
                    <a:prstGeom prst="rect">
                      <a:avLst/>
                    </a:prstGeom>
                    <a:noFill/>
                    <a:ln>
                      <a:noFill/>
                    </a:ln>
                  </pic:spPr>
                </pic:pic>
              </a:graphicData>
            </a:graphic>
          </wp:inline>
        </w:drawing>
      </w:r>
    </w:p>
    <w:p w14:paraId="319FC8D0"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C-6.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CDF of received SINR (InH, FR 1, packet size 0.5 Mbytes, 4.5 packet/s arrival rate for DL, 1.8 packet/s arrival rate for UL)</w:t>
      </w:r>
    </w:p>
    <w:p w14:paraId="59E7B0B2" w14:textId="322FB108" w:rsidR="00CF567D" w:rsidRPr="00CF567D" w:rsidRDefault="00CF567D" w:rsidP="00CF567D">
      <w:pPr>
        <w:keepNext/>
        <w:widowControl/>
        <w:spacing w:before="240" w:after="60"/>
        <w:jc w:val="left"/>
        <w:outlineLvl w:val="1"/>
        <w:rPr>
          <w:rFonts w:ascii="Helvetica" w:eastAsia="Times New Roman" w:hAnsi="Helvetica" w:cs="Arial"/>
          <w:b/>
          <w:bCs/>
          <w:iCs/>
          <w:kern w:val="0"/>
          <w:sz w:val="24"/>
          <w:szCs w:val="28"/>
          <w:lang w:eastAsia="en-US"/>
        </w:rPr>
      </w:pPr>
      <w:r w:rsidRPr="00CF567D">
        <w:rPr>
          <w:rFonts w:ascii="Helvetica" w:eastAsia="Times New Roman" w:hAnsi="Helvetica" w:cs="Arial"/>
          <w:b/>
          <w:bCs/>
          <w:iCs/>
          <w:kern w:val="0"/>
          <w:sz w:val="24"/>
          <w:szCs w:val="28"/>
          <w:lang w:eastAsia="en-US"/>
        </w:rPr>
        <w:t>High DL RU and high UL RU</w:t>
      </w:r>
    </w:p>
    <w:p w14:paraId="28729467"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宋体" w:hAnsi="Times New Roman" w:cs="Times New Roman"/>
          <w:iCs/>
          <w:sz w:val="20"/>
        </w:rPr>
        <w:t>In this section, the large packet size (0.5Mbytes per packet) is used, and the DL/UL arrival rate for legacy TDD is selected to reach high DL/UL traffic load (DL/UL type-2 RU ~50%). Based on the test results, the DL arrival rate are 7 packets/sec, and UL arrival rate are 2.8 packets/sec. Under this configuration, the DL/UL type-2 RU are 53.36% and 45.93% in scheme 3-1. The UL and DL FTP packet arrival rate for scheme 3-2 and scheme 3-3 are the same as scheme 3-1.</w:t>
      </w:r>
    </w:p>
    <w:p w14:paraId="4EB3F0EF"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C-15.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CA763E4" w14:textId="77777777" w:rsidTr="00CF567D">
        <w:trPr>
          <w:trHeight w:val="453"/>
          <w:jc w:val="center"/>
        </w:trPr>
        <w:tc>
          <w:tcPr>
            <w:tcW w:w="1696" w:type="dxa"/>
            <w:shd w:val="clear" w:color="auto" w:fill="5B9BD5"/>
            <w:vAlign w:val="center"/>
          </w:tcPr>
          <w:p w14:paraId="682EDF88"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6942550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0C4A13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26AAE1B"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51A5E879"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64D4394E"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4C406E7" w14:textId="77777777" w:rsidTr="00CF567D">
        <w:trPr>
          <w:trHeight w:val="453"/>
          <w:jc w:val="center"/>
        </w:trPr>
        <w:tc>
          <w:tcPr>
            <w:tcW w:w="1696" w:type="dxa"/>
            <w:vMerge w:val="restart"/>
            <w:shd w:val="clear" w:color="auto" w:fill="5B9BD5"/>
            <w:vAlign w:val="center"/>
          </w:tcPr>
          <w:p w14:paraId="7CAFF3A5" w14:textId="77777777" w:rsidR="00CF567D" w:rsidRPr="00CF567D" w:rsidRDefault="00CF567D" w:rsidP="00CF567D">
            <w:pPr>
              <w:widowControl/>
              <w:jc w:val="center"/>
              <w:rPr>
                <w:iCs/>
              </w:rPr>
            </w:pPr>
            <w:r w:rsidRPr="00CF567D">
              <w:rPr>
                <w:iCs/>
              </w:rPr>
              <w:lastRenderedPageBreak/>
              <w:t>packet size 0.5 Mbytes</w:t>
            </w:r>
          </w:p>
          <w:p w14:paraId="05230EA2" w14:textId="77777777" w:rsidR="00CF567D" w:rsidRPr="00CF567D" w:rsidRDefault="00CF567D" w:rsidP="00CF567D">
            <w:pPr>
              <w:widowControl/>
              <w:jc w:val="center"/>
              <w:rPr>
                <w:iCs/>
              </w:rPr>
            </w:pPr>
            <w:r w:rsidRPr="00CF567D">
              <w:rPr>
                <w:iCs/>
              </w:rPr>
              <w:t>7 packet/s arrival rate for DL</w:t>
            </w:r>
          </w:p>
          <w:p w14:paraId="2CF522E9"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10" w:type="dxa"/>
            <w:vAlign w:val="center"/>
          </w:tcPr>
          <w:p w14:paraId="5349181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503" w:type="dxa"/>
            <w:vAlign w:val="center"/>
          </w:tcPr>
          <w:p w14:paraId="362EF7B6"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409.59</w:t>
            </w:r>
          </w:p>
        </w:tc>
        <w:tc>
          <w:tcPr>
            <w:tcW w:w="1503" w:type="dxa"/>
            <w:vAlign w:val="center"/>
          </w:tcPr>
          <w:p w14:paraId="42E1DF8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214.73</w:t>
            </w:r>
          </w:p>
        </w:tc>
        <w:tc>
          <w:tcPr>
            <w:tcW w:w="1503" w:type="dxa"/>
            <w:vAlign w:val="center"/>
          </w:tcPr>
          <w:p w14:paraId="6E4912C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387.47</w:t>
            </w:r>
          </w:p>
        </w:tc>
        <w:tc>
          <w:tcPr>
            <w:tcW w:w="1504" w:type="dxa"/>
            <w:vAlign w:val="center"/>
          </w:tcPr>
          <w:p w14:paraId="0462939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640.27</w:t>
            </w:r>
          </w:p>
        </w:tc>
      </w:tr>
      <w:tr w:rsidR="00CF567D" w:rsidRPr="00CF567D" w14:paraId="46910EEA" w14:textId="77777777" w:rsidTr="00CF567D">
        <w:trPr>
          <w:trHeight w:val="453"/>
          <w:jc w:val="center"/>
        </w:trPr>
        <w:tc>
          <w:tcPr>
            <w:tcW w:w="1696" w:type="dxa"/>
            <w:vMerge/>
            <w:shd w:val="clear" w:color="auto" w:fill="5B9BD5"/>
            <w:vAlign w:val="center"/>
          </w:tcPr>
          <w:p w14:paraId="7F49B4F7" w14:textId="77777777" w:rsidR="00CF567D" w:rsidRPr="00CF567D" w:rsidRDefault="00CF567D" w:rsidP="00CF567D">
            <w:pPr>
              <w:widowControl/>
              <w:jc w:val="center"/>
              <w:rPr>
                <w:rFonts w:eastAsia="Times New Roman"/>
                <w:lang w:eastAsia="en-US"/>
              </w:rPr>
            </w:pPr>
          </w:p>
        </w:tc>
        <w:tc>
          <w:tcPr>
            <w:tcW w:w="1310" w:type="dxa"/>
            <w:vAlign w:val="center"/>
          </w:tcPr>
          <w:p w14:paraId="49B05AE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503" w:type="dxa"/>
            <w:vAlign w:val="center"/>
          </w:tcPr>
          <w:p w14:paraId="0D9BE414"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325.44</w:t>
            </w:r>
          </w:p>
        </w:tc>
        <w:tc>
          <w:tcPr>
            <w:tcW w:w="1503" w:type="dxa"/>
            <w:vAlign w:val="center"/>
          </w:tcPr>
          <w:p w14:paraId="3089816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146.48</w:t>
            </w:r>
          </w:p>
        </w:tc>
        <w:tc>
          <w:tcPr>
            <w:tcW w:w="1503" w:type="dxa"/>
            <w:vAlign w:val="center"/>
          </w:tcPr>
          <w:p w14:paraId="2636E1E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318.49</w:t>
            </w:r>
          </w:p>
        </w:tc>
        <w:tc>
          <w:tcPr>
            <w:tcW w:w="1504" w:type="dxa"/>
            <w:vAlign w:val="center"/>
          </w:tcPr>
          <w:p w14:paraId="22843FD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538.69</w:t>
            </w:r>
          </w:p>
        </w:tc>
      </w:tr>
      <w:tr w:rsidR="00CF567D" w:rsidRPr="00CF567D" w14:paraId="31CAA339" w14:textId="77777777" w:rsidTr="00CF567D">
        <w:trPr>
          <w:trHeight w:val="454"/>
          <w:jc w:val="center"/>
        </w:trPr>
        <w:tc>
          <w:tcPr>
            <w:tcW w:w="1696" w:type="dxa"/>
            <w:vMerge/>
            <w:shd w:val="clear" w:color="auto" w:fill="5B9BD5"/>
            <w:vAlign w:val="center"/>
          </w:tcPr>
          <w:p w14:paraId="45F6069E" w14:textId="77777777" w:rsidR="00CF567D" w:rsidRPr="00CF567D" w:rsidRDefault="00CF567D" w:rsidP="00CF567D">
            <w:pPr>
              <w:widowControl/>
              <w:jc w:val="center"/>
              <w:rPr>
                <w:rFonts w:eastAsia="Times New Roman"/>
                <w:lang w:eastAsia="en-US"/>
              </w:rPr>
            </w:pPr>
          </w:p>
        </w:tc>
        <w:tc>
          <w:tcPr>
            <w:tcW w:w="1310" w:type="dxa"/>
            <w:vAlign w:val="center"/>
          </w:tcPr>
          <w:p w14:paraId="0A68AC8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503" w:type="dxa"/>
            <w:vAlign w:val="center"/>
          </w:tcPr>
          <w:p w14:paraId="6CB045D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359.47</w:t>
            </w:r>
          </w:p>
        </w:tc>
        <w:tc>
          <w:tcPr>
            <w:tcW w:w="1503" w:type="dxa"/>
            <w:vAlign w:val="center"/>
          </w:tcPr>
          <w:p w14:paraId="4173E774"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165.71</w:t>
            </w:r>
          </w:p>
        </w:tc>
        <w:tc>
          <w:tcPr>
            <w:tcW w:w="1503" w:type="dxa"/>
            <w:vAlign w:val="center"/>
          </w:tcPr>
          <w:p w14:paraId="1683165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341.10</w:t>
            </w:r>
          </w:p>
        </w:tc>
        <w:tc>
          <w:tcPr>
            <w:tcW w:w="1504" w:type="dxa"/>
            <w:vAlign w:val="center"/>
          </w:tcPr>
          <w:p w14:paraId="3DFD199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608.46</w:t>
            </w:r>
          </w:p>
        </w:tc>
      </w:tr>
    </w:tbl>
    <w:p w14:paraId="45E4897D" w14:textId="77777777" w:rsidR="00CF567D" w:rsidRPr="00CF567D" w:rsidRDefault="00CF567D" w:rsidP="00CF567D">
      <w:pPr>
        <w:widowControl/>
        <w:rPr>
          <w:rFonts w:ascii="Times New Roman" w:eastAsia="宋体" w:hAnsi="Times New Roman" w:cs="Times New Roman"/>
          <w:kern w:val="0"/>
          <w:sz w:val="20"/>
          <w:szCs w:val="20"/>
        </w:rPr>
      </w:pPr>
    </w:p>
    <w:p w14:paraId="6B7B5AB2"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noProof/>
          <w:kern w:val="0"/>
          <w:sz w:val="20"/>
          <w:szCs w:val="20"/>
        </w:rPr>
        <w:drawing>
          <wp:inline distT="0" distB="0" distL="0" distR="0" wp14:anchorId="7C517F07" wp14:editId="5D833763">
            <wp:extent cx="5738896" cy="2397059"/>
            <wp:effectExtent l="0" t="0" r="0" b="381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9079" cy="2405489"/>
                    </a:xfrm>
                    <a:prstGeom prst="rect">
                      <a:avLst/>
                    </a:prstGeom>
                    <a:noFill/>
                  </pic:spPr>
                </pic:pic>
              </a:graphicData>
            </a:graphic>
          </wp:inline>
        </w:drawing>
      </w:r>
    </w:p>
    <w:p w14:paraId="76535A25"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C-7.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 xml:space="preserve"> Gain of DL Average-UPT</w:t>
      </w:r>
    </w:p>
    <w:p w14:paraId="76B62477" w14:textId="77777777" w:rsidR="00CF567D" w:rsidRPr="00CF567D" w:rsidRDefault="00CF567D" w:rsidP="00CF567D">
      <w:pPr>
        <w:widowControl/>
        <w:jc w:val="center"/>
        <w:rPr>
          <w:rFonts w:ascii="Times New Roman" w:eastAsia="宋体" w:hAnsi="Times New Roman" w:cs="Times New Roman"/>
          <w:kern w:val="0"/>
          <w:sz w:val="20"/>
          <w:szCs w:val="20"/>
        </w:rPr>
      </w:pPr>
    </w:p>
    <w:p w14:paraId="44A1E024" w14:textId="77777777" w:rsidR="00CF567D" w:rsidRPr="00CF567D" w:rsidRDefault="00CF567D" w:rsidP="00CF567D">
      <w:pPr>
        <w:widowControl/>
        <w:spacing w:before="120" w:after="120"/>
        <w:jc w:val="center"/>
        <w:rPr>
          <w:rFonts w:ascii="Times New Roman" w:eastAsia="宋体"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C-16.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03E9234" w14:textId="77777777" w:rsidTr="00CF567D">
        <w:trPr>
          <w:trHeight w:val="529"/>
          <w:jc w:val="center"/>
        </w:trPr>
        <w:tc>
          <w:tcPr>
            <w:tcW w:w="1684" w:type="dxa"/>
            <w:shd w:val="clear" w:color="auto" w:fill="5B9BD5"/>
            <w:vAlign w:val="center"/>
          </w:tcPr>
          <w:p w14:paraId="1120A91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D045D7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B82138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83389C4"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1C3903BD"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525133D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61ED00D" w14:textId="77777777" w:rsidTr="00CF567D">
        <w:trPr>
          <w:trHeight w:val="530"/>
          <w:jc w:val="center"/>
        </w:trPr>
        <w:tc>
          <w:tcPr>
            <w:tcW w:w="1684" w:type="dxa"/>
            <w:vMerge w:val="restart"/>
            <w:shd w:val="clear" w:color="auto" w:fill="5B9BD5"/>
            <w:vAlign w:val="center"/>
          </w:tcPr>
          <w:p w14:paraId="4B7B993A" w14:textId="77777777" w:rsidR="00CF567D" w:rsidRPr="00CF567D" w:rsidRDefault="00CF567D" w:rsidP="00CF567D">
            <w:pPr>
              <w:widowControl/>
              <w:jc w:val="center"/>
              <w:rPr>
                <w:iCs/>
              </w:rPr>
            </w:pPr>
            <w:r w:rsidRPr="00CF567D">
              <w:rPr>
                <w:iCs/>
              </w:rPr>
              <w:t>packet size 0.5 Mbytes</w:t>
            </w:r>
          </w:p>
          <w:p w14:paraId="5FB212B8" w14:textId="77777777" w:rsidR="00CF567D" w:rsidRPr="00CF567D" w:rsidRDefault="00CF567D" w:rsidP="00CF567D">
            <w:pPr>
              <w:widowControl/>
              <w:jc w:val="center"/>
              <w:rPr>
                <w:iCs/>
              </w:rPr>
            </w:pPr>
            <w:r w:rsidRPr="00CF567D">
              <w:rPr>
                <w:iCs/>
              </w:rPr>
              <w:t>7 packet /s arrival rate for DL</w:t>
            </w:r>
          </w:p>
          <w:p w14:paraId="4D851614"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96" w:type="dxa"/>
            <w:vAlign w:val="center"/>
          </w:tcPr>
          <w:p w14:paraId="05ACD31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5229BF7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175.61</w:t>
            </w:r>
          </w:p>
        </w:tc>
        <w:tc>
          <w:tcPr>
            <w:tcW w:w="1463" w:type="dxa"/>
            <w:vAlign w:val="center"/>
          </w:tcPr>
          <w:p w14:paraId="26A309FB"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162.63</w:t>
            </w:r>
          </w:p>
        </w:tc>
        <w:tc>
          <w:tcPr>
            <w:tcW w:w="1489" w:type="dxa"/>
            <w:vAlign w:val="center"/>
          </w:tcPr>
          <w:p w14:paraId="57C29C2D"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176.60</w:t>
            </w:r>
          </w:p>
        </w:tc>
        <w:tc>
          <w:tcPr>
            <w:tcW w:w="1489" w:type="dxa"/>
            <w:vAlign w:val="center"/>
          </w:tcPr>
          <w:p w14:paraId="5FEE5AD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185.88</w:t>
            </w:r>
          </w:p>
        </w:tc>
      </w:tr>
      <w:tr w:rsidR="00CF567D" w:rsidRPr="00CF567D" w14:paraId="1BF4EC4C" w14:textId="77777777" w:rsidTr="00CF567D">
        <w:trPr>
          <w:trHeight w:val="530"/>
          <w:jc w:val="center"/>
        </w:trPr>
        <w:tc>
          <w:tcPr>
            <w:tcW w:w="1684" w:type="dxa"/>
            <w:vMerge/>
            <w:shd w:val="clear" w:color="auto" w:fill="5B9BD5"/>
            <w:vAlign w:val="center"/>
          </w:tcPr>
          <w:p w14:paraId="7720718A" w14:textId="77777777" w:rsidR="00CF567D" w:rsidRPr="00CF567D" w:rsidRDefault="00CF567D" w:rsidP="00CF567D">
            <w:pPr>
              <w:widowControl/>
              <w:jc w:val="center"/>
              <w:rPr>
                <w:rFonts w:eastAsia="Times New Roman"/>
                <w:lang w:eastAsia="en-US"/>
              </w:rPr>
            </w:pPr>
          </w:p>
        </w:tc>
        <w:tc>
          <w:tcPr>
            <w:tcW w:w="1396" w:type="dxa"/>
            <w:vAlign w:val="center"/>
          </w:tcPr>
          <w:p w14:paraId="32B0ADC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3F075B7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274.07</w:t>
            </w:r>
          </w:p>
        </w:tc>
        <w:tc>
          <w:tcPr>
            <w:tcW w:w="1463" w:type="dxa"/>
            <w:vAlign w:val="center"/>
          </w:tcPr>
          <w:p w14:paraId="184D02E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245.21</w:t>
            </w:r>
          </w:p>
        </w:tc>
        <w:tc>
          <w:tcPr>
            <w:tcW w:w="1489" w:type="dxa"/>
            <w:vAlign w:val="center"/>
          </w:tcPr>
          <w:p w14:paraId="5D76335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276.23</w:t>
            </w:r>
          </w:p>
        </w:tc>
        <w:tc>
          <w:tcPr>
            <w:tcW w:w="1489" w:type="dxa"/>
            <w:vAlign w:val="center"/>
          </w:tcPr>
          <w:p w14:paraId="1A9D348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291.57</w:t>
            </w:r>
          </w:p>
        </w:tc>
      </w:tr>
      <w:tr w:rsidR="00CF567D" w:rsidRPr="00CF567D" w14:paraId="1E8CDADE" w14:textId="77777777" w:rsidTr="00CF567D">
        <w:trPr>
          <w:trHeight w:val="530"/>
          <w:jc w:val="center"/>
        </w:trPr>
        <w:tc>
          <w:tcPr>
            <w:tcW w:w="1684" w:type="dxa"/>
            <w:vMerge/>
            <w:shd w:val="clear" w:color="auto" w:fill="5B9BD5"/>
            <w:vAlign w:val="center"/>
          </w:tcPr>
          <w:p w14:paraId="1E19DD81" w14:textId="77777777" w:rsidR="00CF567D" w:rsidRPr="00CF567D" w:rsidRDefault="00CF567D" w:rsidP="00CF567D">
            <w:pPr>
              <w:widowControl/>
              <w:jc w:val="center"/>
              <w:rPr>
                <w:rFonts w:eastAsia="Times New Roman"/>
                <w:lang w:eastAsia="en-US"/>
              </w:rPr>
            </w:pPr>
          </w:p>
        </w:tc>
        <w:tc>
          <w:tcPr>
            <w:tcW w:w="1396" w:type="dxa"/>
            <w:vAlign w:val="center"/>
          </w:tcPr>
          <w:p w14:paraId="615352B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549805F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405.87</w:t>
            </w:r>
          </w:p>
        </w:tc>
        <w:tc>
          <w:tcPr>
            <w:tcW w:w="1463" w:type="dxa"/>
            <w:vAlign w:val="center"/>
          </w:tcPr>
          <w:p w14:paraId="67291736"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329.56</w:t>
            </w:r>
          </w:p>
        </w:tc>
        <w:tc>
          <w:tcPr>
            <w:tcW w:w="1489" w:type="dxa"/>
            <w:vAlign w:val="center"/>
          </w:tcPr>
          <w:p w14:paraId="2E6C6DF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412.95</w:t>
            </w:r>
          </w:p>
        </w:tc>
        <w:tc>
          <w:tcPr>
            <w:tcW w:w="1489" w:type="dxa"/>
            <w:vAlign w:val="center"/>
          </w:tcPr>
          <w:p w14:paraId="10C2DC5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459.83</w:t>
            </w:r>
          </w:p>
        </w:tc>
      </w:tr>
    </w:tbl>
    <w:p w14:paraId="1CB52C86"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D79DB2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noProof/>
          <w:kern w:val="0"/>
          <w:sz w:val="20"/>
          <w:szCs w:val="20"/>
          <w:lang w:eastAsia="en-US"/>
        </w:rPr>
        <w:drawing>
          <wp:inline distT="0" distB="0" distL="0" distR="0" wp14:anchorId="0DF0B6F2" wp14:editId="66A71D8E">
            <wp:extent cx="5712033" cy="2385839"/>
            <wp:effectExtent l="0" t="0" r="317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24467" cy="2391032"/>
                    </a:xfrm>
                    <a:prstGeom prst="rect">
                      <a:avLst/>
                    </a:prstGeom>
                    <a:noFill/>
                  </pic:spPr>
                </pic:pic>
              </a:graphicData>
            </a:graphic>
          </wp:inline>
        </w:drawing>
      </w:r>
    </w:p>
    <w:p w14:paraId="76D97C7F" w14:textId="77777777" w:rsidR="00CF567D" w:rsidRPr="00B30740" w:rsidRDefault="00CF567D" w:rsidP="00CF567D">
      <w:pPr>
        <w:widowControl/>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C-8.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 xml:space="preserve"> Gain of UL Average-UPT</w:t>
      </w:r>
    </w:p>
    <w:p w14:paraId="108A14CB"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p>
    <w:p w14:paraId="1C4C5E94"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C-17.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E8706D9" w14:textId="77777777" w:rsidTr="00CF567D">
        <w:trPr>
          <w:trHeight w:val="529"/>
          <w:jc w:val="center"/>
        </w:trPr>
        <w:tc>
          <w:tcPr>
            <w:tcW w:w="1684" w:type="dxa"/>
            <w:shd w:val="clear" w:color="auto" w:fill="5B9BD5"/>
            <w:vAlign w:val="center"/>
          </w:tcPr>
          <w:p w14:paraId="38D51B66"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6288E46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8AF472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749165B"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9EB7894"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97D7F3D"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A0E8FA2" w14:textId="77777777" w:rsidTr="00CF567D">
        <w:trPr>
          <w:trHeight w:val="530"/>
          <w:jc w:val="center"/>
        </w:trPr>
        <w:tc>
          <w:tcPr>
            <w:tcW w:w="1684" w:type="dxa"/>
            <w:vMerge w:val="restart"/>
            <w:shd w:val="clear" w:color="auto" w:fill="5B9BD5"/>
            <w:vAlign w:val="center"/>
          </w:tcPr>
          <w:p w14:paraId="2D1E9BCF" w14:textId="77777777" w:rsidR="00CF567D" w:rsidRPr="00CF567D" w:rsidRDefault="00CF567D" w:rsidP="00CF567D">
            <w:pPr>
              <w:widowControl/>
              <w:jc w:val="center"/>
              <w:rPr>
                <w:iCs/>
              </w:rPr>
            </w:pPr>
            <w:r w:rsidRPr="00CF567D">
              <w:rPr>
                <w:iCs/>
              </w:rPr>
              <w:t>packet size 0.5 Mbytes</w:t>
            </w:r>
          </w:p>
          <w:p w14:paraId="0A4C1A09" w14:textId="77777777" w:rsidR="00CF567D" w:rsidRPr="00CF567D" w:rsidRDefault="00CF567D" w:rsidP="00CF567D">
            <w:pPr>
              <w:widowControl/>
              <w:jc w:val="center"/>
              <w:rPr>
                <w:iCs/>
              </w:rPr>
            </w:pPr>
            <w:r w:rsidRPr="00CF567D">
              <w:rPr>
                <w:iCs/>
              </w:rPr>
              <w:t>7 packet /s arrival rate for DL</w:t>
            </w:r>
          </w:p>
          <w:p w14:paraId="248F89D6"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1A7A3E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7484BA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15.52</w:t>
            </w:r>
          </w:p>
        </w:tc>
        <w:tc>
          <w:tcPr>
            <w:tcW w:w="1463" w:type="dxa"/>
            <w:vAlign w:val="center"/>
          </w:tcPr>
          <w:p w14:paraId="7B8B4B56"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5.10</w:t>
            </w:r>
          </w:p>
        </w:tc>
        <w:tc>
          <w:tcPr>
            <w:tcW w:w="1489" w:type="dxa"/>
            <w:vAlign w:val="center"/>
          </w:tcPr>
          <w:p w14:paraId="29D6243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10.38</w:t>
            </w:r>
          </w:p>
        </w:tc>
        <w:tc>
          <w:tcPr>
            <w:tcW w:w="1489" w:type="dxa"/>
            <w:vAlign w:val="center"/>
          </w:tcPr>
          <w:p w14:paraId="17393E0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43.45</w:t>
            </w:r>
          </w:p>
        </w:tc>
      </w:tr>
      <w:tr w:rsidR="00CF567D" w:rsidRPr="00CF567D" w14:paraId="677EE78C" w14:textId="77777777" w:rsidTr="00CF567D">
        <w:trPr>
          <w:trHeight w:val="530"/>
          <w:jc w:val="center"/>
        </w:trPr>
        <w:tc>
          <w:tcPr>
            <w:tcW w:w="1684" w:type="dxa"/>
            <w:vMerge/>
            <w:shd w:val="clear" w:color="auto" w:fill="5B9BD5"/>
            <w:vAlign w:val="center"/>
          </w:tcPr>
          <w:p w14:paraId="6BA8E695" w14:textId="77777777" w:rsidR="00CF567D" w:rsidRPr="00CF567D" w:rsidRDefault="00CF567D" w:rsidP="00CF567D">
            <w:pPr>
              <w:widowControl/>
              <w:jc w:val="center"/>
              <w:rPr>
                <w:rFonts w:eastAsia="Times New Roman"/>
                <w:lang w:eastAsia="en-US"/>
              </w:rPr>
            </w:pPr>
          </w:p>
        </w:tc>
        <w:tc>
          <w:tcPr>
            <w:tcW w:w="1396" w:type="dxa"/>
            <w:vAlign w:val="center"/>
          </w:tcPr>
          <w:p w14:paraId="49A2CCD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0598ADA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23.65</w:t>
            </w:r>
          </w:p>
        </w:tc>
        <w:tc>
          <w:tcPr>
            <w:tcW w:w="1463" w:type="dxa"/>
            <w:vAlign w:val="center"/>
          </w:tcPr>
          <w:p w14:paraId="4D4B4BF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5.83</w:t>
            </w:r>
          </w:p>
        </w:tc>
        <w:tc>
          <w:tcPr>
            <w:tcW w:w="1489" w:type="dxa"/>
            <w:vAlign w:val="center"/>
          </w:tcPr>
          <w:p w14:paraId="5CAF251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13.49</w:t>
            </w:r>
          </w:p>
        </w:tc>
        <w:tc>
          <w:tcPr>
            <w:tcW w:w="1489" w:type="dxa"/>
            <w:vAlign w:val="center"/>
          </w:tcPr>
          <w:p w14:paraId="462DD63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71.27</w:t>
            </w:r>
          </w:p>
        </w:tc>
      </w:tr>
      <w:tr w:rsidR="00CF567D" w:rsidRPr="00CF567D" w14:paraId="6EB07E29" w14:textId="77777777" w:rsidTr="00CF567D">
        <w:trPr>
          <w:trHeight w:val="530"/>
          <w:jc w:val="center"/>
        </w:trPr>
        <w:tc>
          <w:tcPr>
            <w:tcW w:w="1684" w:type="dxa"/>
            <w:vMerge/>
            <w:shd w:val="clear" w:color="auto" w:fill="5B9BD5"/>
            <w:vAlign w:val="center"/>
          </w:tcPr>
          <w:p w14:paraId="0A85C639" w14:textId="77777777" w:rsidR="00CF567D" w:rsidRPr="00CF567D" w:rsidRDefault="00CF567D" w:rsidP="00CF567D">
            <w:pPr>
              <w:widowControl/>
              <w:jc w:val="center"/>
              <w:rPr>
                <w:rFonts w:eastAsia="Times New Roman"/>
                <w:lang w:eastAsia="en-US"/>
              </w:rPr>
            </w:pPr>
          </w:p>
        </w:tc>
        <w:tc>
          <w:tcPr>
            <w:tcW w:w="1396" w:type="dxa"/>
            <w:vAlign w:val="center"/>
          </w:tcPr>
          <w:p w14:paraId="49121C73" w14:textId="77777777" w:rsidR="00CF567D" w:rsidRPr="00CF567D" w:rsidRDefault="00CF567D" w:rsidP="00CF567D">
            <w:pPr>
              <w:widowControl/>
              <w:jc w:val="center"/>
              <w:rPr>
                <w:iCs/>
              </w:rPr>
            </w:pPr>
            <w:r w:rsidRPr="00CF567D">
              <w:rPr>
                <w:iCs/>
              </w:rPr>
              <w:t>Scheme 3-3</w:t>
            </w:r>
          </w:p>
        </w:tc>
        <w:tc>
          <w:tcPr>
            <w:tcW w:w="1498" w:type="dxa"/>
            <w:vAlign w:val="center"/>
          </w:tcPr>
          <w:p w14:paraId="56DA33E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19.25</w:t>
            </w:r>
          </w:p>
        </w:tc>
        <w:tc>
          <w:tcPr>
            <w:tcW w:w="1463" w:type="dxa"/>
            <w:vAlign w:val="center"/>
          </w:tcPr>
          <w:p w14:paraId="0C0613B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5.24</w:t>
            </w:r>
          </w:p>
        </w:tc>
        <w:tc>
          <w:tcPr>
            <w:tcW w:w="1489" w:type="dxa"/>
            <w:vAlign w:val="center"/>
          </w:tcPr>
          <w:p w14:paraId="603005E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12.32</w:t>
            </w:r>
          </w:p>
        </w:tc>
        <w:tc>
          <w:tcPr>
            <w:tcW w:w="1489" w:type="dxa"/>
            <w:vAlign w:val="center"/>
          </w:tcPr>
          <w:p w14:paraId="2D609E9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56.76</w:t>
            </w:r>
          </w:p>
        </w:tc>
      </w:tr>
    </w:tbl>
    <w:p w14:paraId="03E4E867"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FB4747B"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C-18.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8DC9929" w14:textId="77777777" w:rsidTr="00CF567D">
        <w:trPr>
          <w:trHeight w:val="529"/>
          <w:jc w:val="center"/>
        </w:trPr>
        <w:tc>
          <w:tcPr>
            <w:tcW w:w="1684" w:type="dxa"/>
            <w:shd w:val="clear" w:color="auto" w:fill="5B9BD5"/>
            <w:vAlign w:val="center"/>
          </w:tcPr>
          <w:p w14:paraId="48E5944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A777DD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52313C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DBA39AA"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C432B71"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7E64B1E"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65EE4A4" w14:textId="77777777" w:rsidTr="00CF567D">
        <w:trPr>
          <w:trHeight w:val="530"/>
          <w:jc w:val="center"/>
        </w:trPr>
        <w:tc>
          <w:tcPr>
            <w:tcW w:w="1684" w:type="dxa"/>
            <w:vMerge w:val="restart"/>
            <w:shd w:val="clear" w:color="auto" w:fill="5B9BD5"/>
            <w:vAlign w:val="center"/>
          </w:tcPr>
          <w:p w14:paraId="01EC9CE1" w14:textId="77777777" w:rsidR="00CF567D" w:rsidRPr="00CF567D" w:rsidRDefault="00CF567D" w:rsidP="00CF567D">
            <w:pPr>
              <w:widowControl/>
              <w:jc w:val="center"/>
              <w:rPr>
                <w:iCs/>
              </w:rPr>
            </w:pPr>
            <w:r w:rsidRPr="00CF567D">
              <w:rPr>
                <w:iCs/>
              </w:rPr>
              <w:t>packet size 0.5 Mbytes</w:t>
            </w:r>
          </w:p>
          <w:p w14:paraId="6D4B1530" w14:textId="77777777" w:rsidR="00CF567D" w:rsidRPr="00CF567D" w:rsidRDefault="00CF567D" w:rsidP="00CF567D">
            <w:pPr>
              <w:widowControl/>
              <w:jc w:val="center"/>
              <w:rPr>
                <w:iCs/>
              </w:rPr>
            </w:pPr>
            <w:r w:rsidRPr="00CF567D">
              <w:rPr>
                <w:iCs/>
              </w:rPr>
              <w:t>7 packet /s arrival rate for DL</w:t>
            </w:r>
          </w:p>
          <w:p w14:paraId="7478CE25"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9894E0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382AA9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29.38</w:t>
            </w:r>
          </w:p>
        </w:tc>
        <w:tc>
          <w:tcPr>
            <w:tcW w:w="1463" w:type="dxa"/>
            <w:vAlign w:val="center"/>
          </w:tcPr>
          <w:p w14:paraId="46D688F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16.26</w:t>
            </w:r>
          </w:p>
        </w:tc>
        <w:tc>
          <w:tcPr>
            <w:tcW w:w="1489" w:type="dxa"/>
            <w:vAlign w:val="center"/>
          </w:tcPr>
          <w:p w14:paraId="2F50609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18.94</w:t>
            </w:r>
          </w:p>
        </w:tc>
        <w:tc>
          <w:tcPr>
            <w:tcW w:w="1489" w:type="dxa"/>
            <w:vAlign w:val="center"/>
          </w:tcPr>
          <w:p w14:paraId="39964EE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70.72</w:t>
            </w:r>
          </w:p>
        </w:tc>
      </w:tr>
      <w:tr w:rsidR="00CF567D" w:rsidRPr="00CF567D" w14:paraId="1BE81A8F" w14:textId="77777777" w:rsidTr="00CF567D">
        <w:trPr>
          <w:trHeight w:val="530"/>
          <w:jc w:val="center"/>
        </w:trPr>
        <w:tc>
          <w:tcPr>
            <w:tcW w:w="1684" w:type="dxa"/>
            <w:vMerge/>
            <w:shd w:val="clear" w:color="auto" w:fill="5B9BD5"/>
            <w:vAlign w:val="center"/>
          </w:tcPr>
          <w:p w14:paraId="11763BCD" w14:textId="77777777" w:rsidR="00CF567D" w:rsidRPr="00CF567D" w:rsidRDefault="00CF567D" w:rsidP="00CF567D">
            <w:pPr>
              <w:widowControl/>
              <w:jc w:val="center"/>
              <w:rPr>
                <w:rFonts w:eastAsia="Times New Roman"/>
                <w:lang w:eastAsia="en-US"/>
              </w:rPr>
            </w:pPr>
          </w:p>
        </w:tc>
        <w:tc>
          <w:tcPr>
            <w:tcW w:w="1396" w:type="dxa"/>
            <w:vAlign w:val="center"/>
          </w:tcPr>
          <w:p w14:paraId="7FE0E13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712DE31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17.04</w:t>
            </w:r>
          </w:p>
        </w:tc>
        <w:tc>
          <w:tcPr>
            <w:tcW w:w="1463" w:type="dxa"/>
            <w:vAlign w:val="center"/>
          </w:tcPr>
          <w:p w14:paraId="086D9BA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11.07</w:t>
            </w:r>
          </w:p>
        </w:tc>
        <w:tc>
          <w:tcPr>
            <w:tcW w:w="1489" w:type="dxa"/>
            <w:vAlign w:val="center"/>
          </w:tcPr>
          <w:p w14:paraId="6FF86B3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12.61</w:t>
            </w:r>
          </w:p>
        </w:tc>
        <w:tc>
          <w:tcPr>
            <w:tcW w:w="1489" w:type="dxa"/>
            <w:vAlign w:val="center"/>
          </w:tcPr>
          <w:p w14:paraId="283532B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33.84</w:t>
            </w:r>
          </w:p>
        </w:tc>
      </w:tr>
      <w:tr w:rsidR="00CF567D" w:rsidRPr="00CF567D" w14:paraId="05B4636D" w14:textId="77777777" w:rsidTr="00CF567D">
        <w:trPr>
          <w:trHeight w:val="530"/>
          <w:jc w:val="center"/>
        </w:trPr>
        <w:tc>
          <w:tcPr>
            <w:tcW w:w="1684" w:type="dxa"/>
            <w:vMerge/>
            <w:shd w:val="clear" w:color="auto" w:fill="5B9BD5"/>
            <w:vAlign w:val="center"/>
          </w:tcPr>
          <w:p w14:paraId="324FA5A2" w14:textId="77777777" w:rsidR="00CF567D" w:rsidRPr="00CF567D" w:rsidRDefault="00CF567D" w:rsidP="00CF567D">
            <w:pPr>
              <w:widowControl/>
              <w:jc w:val="center"/>
              <w:rPr>
                <w:rFonts w:eastAsia="Times New Roman"/>
                <w:lang w:eastAsia="en-US"/>
              </w:rPr>
            </w:pPr>
          </w:p>
        </w:tc>
        <w:tc>
          <w:tcPr>
            <w:tcW w:w="1396" w:type="dxa"/>
            <w:vAlign w:val="center"/>
          </w:tcPr>
          <w:p w14:paraId="34920ED8" w14:textId="77777777" w:rsidR="00CF567D" w:rsidRPr="00CF567D" w:rsidRDefault="00CF567D" w:rsidP="00CF567D">
            <w:pPr>
              <w:widowControl/>
              <w:jc w:val="center"/>
              <w:rPr>
                <w:iCs/>
              </w:rPr>
            </w:pPr>
            <w:r w:rsidRPr="00CF567D">
              <w:rPr>
                <w:iCs/>
              </w:rPr>
              <w:t>Scheme 3-3</w:t>
            </w:r>
          </w:p>
        </w:tc>
        <w:tc>
          <w:tcPr>
            <w:tcW w:w="1498" w:type="dxa"/>
            <w:vAlign w:val="center"/>
          </w:tcPr>
          <w:p w14:paraId="625049E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13.55</w:t>
            </w:r>
          </w:p>
        </w:tc>
        <w:tc>
          <w:tcPr>
            <w:tcW w:w="1463" w:type="dxa"/>
            <w:vAlign w:val="center"/>
          </w:tcPr>
          <w:p w14:paraId="3D2F660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5.37</w:t>
            </w:r>
          </w:p>
        </w:tc>
        <w:tc>
          <w:tcPr>
            <w:tcW w:w="1489" w:type="dxa"/>
            <w:vAlign w:val="center"/>
          </w:tcPr>
          <w:p w14:paraId="5E68F45A"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10.76</w:t>
            </w:r>
          </w:p>
        </w:tc>
        <w:tc>
          <w:tcPr>
            <w:tcW w:w="1489" w:type="dxa"/>
            <w:vAlign w:val="center"/>
          </w:tcPr>
          <w:p w14:paraId="7B72FF2D"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31.07</w:t>
            </w:r>
          </w:p>
        </w:tc>
      </w:tr>
    </w:tbl>
    <w:p w14:paraId="74570CA9" w14:textId="77777777" w:rsidR="00CF567D" w:rsidRPr="00CF567D" w:rsidRDefault="00CF567D" w:rsidP="00CF567D">
      <w:pPr>
        <w:widowControl/>
        <w:rPr>
          <w:rFonts w:ascii="Times New Roman" w:eastAsia="宋体" w:hAnsi="Times New Roman" w:cs="Times New Roman"/>
          <w:kern w:val="0"/>
          <w:sz w:val="20"/>
          <w:szCs w:val="20"/>
        </w:rPr>
      </w:pPr>
    </w:p>
    <w:p w14:paraId="4A8D94D9"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C-19. DL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78D26B8" w14:textId="77777777" w:rsidTr="00CF567D">
        <w:trPr>
          <w:trHeight w:val="529"/>
          <w:jc w:val="center"/>
        </w:trPr>
        <w:tc>
          <w:tcPr>
            <w:tcW w:w="1684" w:type="dxa"/>
            <w:shd w:val="clear" w:color="auto" w:fill="5B9BD5"/>
            <w:vAlign w:val="center"/>
          </w:tcPr>
          <w:p w14:paraId="3494209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1B275C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65D2CF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F938348"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92042CA"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5AF0CDC"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B256033" w14:textId="77777777" w:rsidTr="00CF567D">
        <w:trPr>
          <w:trHeight w:val="530"/>
          <w:jc w:val="center"/>
        </w:trPr>
        <w:tc>
          <w:tcPr>
            <w:tcW w:w="1684" w:type="dxa"/>
            <w:vMerge w:val="restart"/>
            <w:shd w:val="clear" w:color="auto" w:fill="5B9BD5"/>
            <w:vAlign w:val="center"/>
          </w:tcPr>
          <w:p w14:paraId="0D132FAC" w14:textId="77777777" w:rsidR="00CF567D" w:rsidRPr="00CF567D" w:rsidRDefault="00CF567D" w:rsidP="00CF567D">
            <w:pPr>
              <w:widowControl/>
              <w:jc w:val="center"/>
              <w:rPr>
                <w:iCs/>
              </w:rPr>
            </w:pPr>
            <w:r w:rsidRPr="00CF567D">
              <w:rPr>
                <w:iCs/>
              </w:rPr>
              <w:t>packet size 0.5 Mbytes</w:t>
            </w:r>
          </w:p>
          <w:p w14:paraId="34189042" w14:textId="77777777" w:rsidR="00CF567D" w:rsidRPr="00CF567D" w:rsidRDefault="00CF567D" w:rsidP="00CF567D">
            <w:pPr>
              <w:widowControl/>
              <w:jc w:val="center"/>
              <w:rPr>
                <w:iCs/>
              </w:rPr>
            </w:pPr>
            <w:r w:rsidRPr="00CF567D">
              <w:rPr>
                <w:iCs/>
              </w:rPr>
              <w:t>7 packet /s arrival rate for DL</w:t>
            </w:r>
          </w:p>
          <w:p w14:paraId="2D63055A"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4AD10B3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50A7F55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15.53</w:t>
            </w:r>
          </w:p>
        </w:tc>
        <w:tc>
          <w:tcPr>
            <w:tcW w:w="1463" w:type="dxa"/>
            <w:vAlign w:val="center"/>
          </w:tcPr>
          <w:p w14:paraId="567B61C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7.56</w:t>
            </w:r>
          </w:p>
        </w:tc>
        <w:tc>
          <w:tcPr>
            <w:tcW w:w="1489" w:type="dxa"/>
            <w:vAlign w:val="center"/>
          </w:tcPr>
          <w:p w14:paraId="56629CA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14.30</w:t>
            </w:r>
          </w:p>
        </w:tc>
        <w:tc>
          <w:tcPr>
            <w:tcW w:w="1489" w:type="dxa"/>
            <w:vAlign w:val="center"/>
          </w:tcPr>
          <w:p w14:paraId="201FB31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28.66</w:t>
            </w:r>
          </w:p>
        </w:tc>
      </w:tr>
      <w:tr w:rsidR="00CF567D" w:rsidRPr="00CF567D" w14:paraId="4B941BCA" w14:textId="77777777" w:rsidTr="00CF567D">
        <w:trPr>
          <w:trHeight w:val="530"/>
          <w:jc w:val="center"/>
        </w:trPr>
        <w:tc>
          <w:tcPr>
            <w:tcW w:w="1684" w:type="dxa"/>
            <w:vMerge/>
            <w:shd w:val="clear" w:color="auto" w:fill="5B9BD5"/>
            <w:vAlign w:val="center"/>
          </w:tcPr>
          <w:p w14:paraId="63E87A3D" w14:textId="77777777" w:rsidR="00CF567D" w:rsidRPr="00CF567D" w:rsidRDefault="00CF567D" w:rsidP="00CF567D">
            <w:pPr>
              <w:widowControl/>
              <w:jc w:val="center"/>
              <w:rPr>
                <w:rFonts w:eastAsia="Times New Roman"/>
                <w:lang w:eastAsia="en-US"/>
              </w:rPr>
            </w:pPr>
          </w:p>
        </w:tc>
        <w:tc>
          <w:tcPr>
            <w:tcW w:w="1396" w:type="dxa"/>
            <w:vAlign w:val="center"/>
          </w:tcPr>
          <w:p w14:paraId="68A65DC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5168C9E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23.68</w:t>
            </w:r>
          </w:p>
        </w:tc>
        <w:tc>
          <w:tcPr>
            <w:tcW w:w="1463" w:type="dxa"/>
            <w:vAlign w:val="center"/>
          </w:tcPr>
          <w:p w14:paraId="3C1578C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9.48</w:t>
            </w:r>
          </w:p>
        </w:tc>
        <w:tc>
          <w:tcPr>
            <w:tcW w:w="1489" w:type="dxa"/>
            <w:vAlign w:val="center"/>
          </w:tcPr>
          <w:p w14:paraId="1EC670E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18.81</w:t>
            </w:r>
          </w:p>
        </w:tc>
        <w:tc>
          <w:tcPr>
            <w:tcW w:w="1489" w:type="dxa"/>
            <w:vAlign w:val="center"/>
          </w:tcPr>
          <w:p w14:paraId="3DE66A98"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46.86</w:t>
            </w:r>
          </w:p>
        </w:tc>
      </w:tr>
      <w:tr w:rsidR="00CF567D" w:rsidRPr="00CF567D" w14:paraId="41782918" w14:textId="77777777" w:rsidTr="00CF567D">
        <w:trPr>
          <w:trHeight w:val="530"/>
          <w:jc w:val="center"/>
        </w:trPr>
        <w:tc>
          <w:tcPr>
            <w:tcW w:w="1684" w:type="dxa"/>
            <w:vMerge/>
            <w:shd w:val="clear" w:color="auto" w:fill="5B9BD5"/>
            <w:vAlign w:val="center"/>
          </w:tcPr>
          <w:p w14:paraId="0BFAF4AB" w14:textId="77777777" w:rsidR="00CF567D" w:rsidRPr="00CF567D" w:rsidRDefault="00CF567D" w:rsidP="00CF567D">
            <w:pPr>
              <w:widowControl/>
              <w:jc w:val="center"/>
              <w:rPr>
                <w:rFonts w:eastAsia="Times New Roman"/>
                <w:lang w:eastAsia="en-US"/>
              </w:rPr>
            </w:pPr>
          </w:p>
        </w:tc>
        <w:tc>
          <w:tcPr>
            <w:tcW w:w="1396" w:type="dxa"/>
            <w:vAlign w:val="center"/>
          </w:tcPr>
          <w:p w14:paraId="35890742" w14:textId="77777777" w:rsidR="00CF567D" w:rsidRPr="00CF567D" w:rsidRDefault="00CF567D" w:rsidP="00CF567D">
            <w:pPr>
              <w:widowControl/>
              <w:jc w:val="center"/>
              <w:rPr>
                <w:iCs/>
              </w:rPr>
            </w:pPr>
            <w:r w:rsidRPr="00CF567D">
              <w:rPr>
                <w:iCs/>
              </w:rPr>
              <w:t>Scheme 3-3</w:t>
            </w:r>
          </w:p>
        </w:tc>
        <w:tc>
          <w:tcPr>
            <w:tcW w:w="1498" w:type="dxa"/>
            <w:vAlign w:val="center"/>
          </w:tcPr>
          <w:p w14:paraId="64E83F3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19.21</w:t>
            </w:r>
          </w:p>
        </w:tc>
        <w:tc>
          <w:tcPr>
            <w:tcW w:w="1463" w:type="dxa"/>
            <w:vAlign w:val="center"/>
          </w:tcPr>
          <w:p w14:paraId="3CCE5C2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8.16</w:t>
            </w:r>
          </w:p>
        </w:tc>
        <w:tc>
          <w:tcPr>
            <w:tcW w:w="1489" w:type="dxa"/>
            <w:vAlign w:val="center"/>
          </w:tcPr>
          <w:p w14:paraId="53B213F7"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16.50</w:t>
            </w:r>
          </w:p>
        </w:tc>
        <w:tc>
          <w:tcPr>
            <w:tcW w:w="1489" w:type="dxa"/>
            <w:vAlign w:val="center"/>
          </w:tcPr>
          <w:p w14:paraId="71B4D5BA"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37.81</w:t>
            </w:r>
          </w:p>
        </w:tc>
      </w:tr>
    </w:tbl>
    <w:p w14:paraId="39CD668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7E3C0C2"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C-20.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45A04EC" w14:textId="77777777" w:rsidTr="00CF567D">
        <w:trPr>
          <w:trHeight w:val="529"/>
          <w:jc w:val="center"/>
        </w:trPr>
        <w:tc>
          <w:tcPr>
            <w:tcW w:w="1684" w:type="dxa"/>
            <w:shd w:val="clear" w:color="auto" w:fill="5B9BD5"/>
            <w:vAlign w:val="center"/>
          </w:tcPr>
          <w:p w14:paraId="1766994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61351F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E3B953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ED94DAF"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185E41A"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88C95C2"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3E1077FB" w14:textId="77777777" w:rsidTr="00CF567D">
        <w:trPr>
          <w:trHeight w:val="530"/>
          <w:jc w:val="center"/>
        </w:trPr>
        <w:tc>
          <w:tcPr>
            <w:tcW w:w="1684" w:type="dxa"/>
            <w:vMerge w:val="restart"/>
            <w:shd w:val="clear" w:color="auto" w:fill="5B9BD5"/>
            <w:vAlign w:val="center"/>
          </w:tcPr>
          <w:p w14:paraId="1C7BBC96" w14:textId="77777777" w:rsidR="00CF567D" w:rsidRPr="00CF567D" w:rsidRDefault="00CF567D" w:rsidP="00CF567D">
            <w:pPr>
              <w:widowControl/>
              <w:jc w:val="center"/>
              <w:rPr>
                <w:iCs/>
              </w:rPr>
            </w:pPr>
            <w:r w:rsidRPr="00CF567D">
              <w:rPr>
                <w:iCs/>
              </w:rPr>
              <w:t>packet size 0.5 Mbytes</w:t>
            </w:r>
          </w:p>
          <w:p w14:paraId="51FE7AB7" w14:textId="77777777" w:rsidR="00CF567D" w:rsidRPr="00CF567D" w:rsidRDefault="00CF567D" w:rsidP="00CF567D">
            <w:pPr>
              <w:widowControl/>
              <w:jc w:val="center"/>
              <w:rPr>
                <w:iCs/>
              </w:rPr>
            </w:pPr>
            <w:r w:rsidRPr="00CF567D">
              <w:rPr>
                <w:iCs/>
              </w:rPr>
              <w:t>7 packet /s arrival rate for DL</w:t>
            </w:r>
          </w:p>
          <w:p w14:paraId="2AB6AF79"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D768B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07D27F7A"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29.33</w:t>
            </w:r>
          </w:p>
        </w:tc>
        <w:tc>
          <w:tcPr>
            <w:tcW w:w="1463" w:type="dxa"/>
            <w:vAlign w:val="center"/>
          </w:tcPr>
          <w:p w14:paraId="317113D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26.12</w:t>
            </w:r>
          </w:p>
        </w:tc>
        <w:tc>
          <w:tcPr>
            <w:tcW w:w="1489" w:type="dxa"/>
            <w:vAlign w:val="center"/>
          </w:tcPr>
          <w:p w14:paraId="5A139CA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28.99</w:t>
            </w:r>
          </w:p>
        </w:tc>
        <w:tc>
          <w:tcPr>
            <w:tcW w:w="1489" w:type="dxa"/>
            <w:vAlign w:val="center"/>
          </w:tcPr>
          <w:p w14:paraId="3D6DF30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33.41</w:t>
            </w:r>
          </w:p>
        </w:tc>
      </w:tr>
      <w:tr w:rsidR="00CF567D" w:rsidRPr="00CF567D" w14:paraId="461BCD9D" w14:textId="77777777" w:rsidTr="00CF567D">
        <w:trPr>
          <w:trHeight w:val="530"/>
          <w:jc w:val="center"/>
        </w:trPr>
        <w:tc>
          <w:tcPr>
            <w:tcW w:w="1684" w:type="dxa"/>
            <w:vMerge/>
            <w:shd w:val="clear" w:color="auto" w:fill="5B9BD5"/>
            <w:vAlign w:val="center"/>
          </w:tcPr>
          <w:p w14:paraId="18D7B360" w14:textId="77777777" w:rsidR="00CF567D" w:rsidRPr="00CF567D" w:rsidRDefault="00CF567D" w:rsidP="00CF567D">
            <w:pPr>
              <w:widowControl/>
              <w:jc w:val="center"/>
              <w:rPr>
                <w:rFonts w:eastAsia="Times New Roman"/>
                <w:lang w:eastAsia="en-US"/>
              </w:rPr>
            </w:pPr>
          </w:p>
        </w:tc>
        <w:tc>
          <w:tcPr>
            <w:tcW w:w="1396" w:type="dxa"/>
            <w:vAlign w:val="center"/>
          </w:tcPr>
          <w:p w14:paraId="26091F8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470B339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17.03</w:t>
            </w:r>
          </w:p>
        </w:tc>
        <w:tc>
          <w:tcPr>
            <w:tcW w:w="1463" w:type="dxa"/>
            <w:vAlign w:val="center"/>
          </w:tcPr>
          <w:p w14:paraId="13C8095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15.50</w:t>
            </w:r>
          </w:p>
        </w:tc>
        <w:tc>
          <w:tcPr>
            <w:tcW w:w="1489" w:type="dxa"/>
            <w:vAlign w:val="center"/>
          </w:tcPr>
          <w:p w14:paraId="7C1C343C"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16.79</w:t>
            </w:r>
          </w:p>
        </w:tc>
        <w:tc>
          <w:tcPr>
            <w:tcW w:w="1489" w:type="dxa"/>
            <w:vAlign w:val="center"/>
          </w:tcPr>
          <w:p w14:paraId="610CE0E0"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19.27</w:t>
            </w:r>
          </w:p>
        </w:tc>
      </w:tr>
      <w:tr w:rsidR="00CF567D" w:rsidRPr="00CF567D" w14:paraId="7A636F74" w14:textId="77777777" w:rsidTr="00CF567D">
        <w:trPr>
          <w:trHeight w:val="530"/>
          <w:jc w:val="center"/>
        </w:trPr>
        <w:tc>
          <w:tcPr>
            <w:tcW w:w="1684" w:type="dxa"/>
            <w:vMerge/>
            <w:shd w:val="clear" w:color="auto" w:fill="5B9BD5"/>
            <w:vAlign w:val="center"/>
          </w:tcPr>
          <w:p w14:paraId="33ABCA84" w14:textId="77777777" w:rsidR="00CF567D" w:rsidRPr="00CF567D" w:rsidRDefault="00CF567D" w:rsidP="00CF567D">
            <w:pPr>
              <w:widowControl/>
              <w:jc w:val="center"/>
              <w:rPr>
                <w:rFonts w:eastAsia="Times New Roman"/>
                <w:lang w:eastAsia="en-US"/>
              </w:rPr>
            </w:pPr>
          </w:p>
        </w:tc>
        <w:tc>
          <w:tcPr>
            <w:tcW w:w="1396" w:type="dxa"/>
            <w:vAlign w:val="center"/>
          </w:tcPr>
          <w:p w14:paraId="6084F28F" w14:textId="77777777" w:rsidR="00CF567D" w:rsidRPr="00CF567D" w:rsidRDefault="00CF567D" w:rsidP="00CF567D">
            <w:pPr>
              <w:widowControl/>
              <w:jc w:val="center"/>
              <w:rPr>
                <w:iCs/>
              </w:rPr>
            </w:pPr>
            <w:r w:rsidRPr="00CF567D">
              <w:rPr>
                <w:iCs/>
              </w:rPr>
              <w:t>Scheme 3-3</w:t>
            </w:r>
          </w:p>
        </w:tc>
        <w:tc>
          <w:tcPr>
            <w:tcW w:w="1498" w:type="dxa"/>
            <w:vAlign w:val="center"/>
          </w:tcPr>
          <w:p w14:paraId="675A322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13.53</w:t>
            </w:r>
          </w:p>
        </w:tc>
        <w:tc>
          <w:tcPr>
            <w:tcW w:w="1463" w:type="dxa"/>
            <w:vAlign w:val="center"/>
          </w:tcPr>
          <w:p w14:paraId="0A434369"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10.90</w:t>
            </w:r>
          </w:p>
        </w:tc>
        <w:tc>
          <w:tcPr>
            <w:tcW w:w="1489" w:type="dxa"/>
            <w:vAlign w:val="center"/>
          </w:tcPr>
          <w:p w14:paraId="517DD7EE"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13.00</w:t>
            </w:r>
          </w:p>
        </w:tc>
        <w:tc>
          <w:tcPr>
            <w:tcW w:w="1489" w:type="dxa"/>
            <w:vAlign w:val="center"/>
          </w:tcPr>
          <w:p w14:paraId="63D1958F"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17.45</w:t>
            </w:r>
          </w:p>
        </w:tc>
      </w:tr>
    </w:tbl>
    <w:p w14:paraId="53B7B38B" w14:textId="77777777" w:rsidR="00CF567D" w:rsidRPr="00CF567D" w:rsidRDefault="00CF567D" w:rsidP="00CF567D">
      <w:pPr>
        <w:widowControl/>
        <w:rPr>
          <w:rFonts w:ascii="Times New Roman" w:eastAsia="宋体" w:hAnsi="Times New Roman" w:cs="Times New Roman"/>
          <w:kern w:val="0"/>
          <w:sz w:val="20"/>
          <w:szCs w:val="20"/>
        </w:rPr>
      </w:pPr>
    </w:p>
    <w:p w14:paraId="496FC5D2" w14:textId="77777777"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C-21.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4B88328B" w14:textId="77777777" w:rsidTr="00CF567D">
        <w:trPr>
          <w:trHeight w:val="529"/>
          <w:jc w:val="center"/>
        </w:trPr>
        <w:tc>
          <w:tcPr>
            <w:tcW w:w="1684" w:type="dxa"/>
            <w:shd w:val="clear" w:color="auto" w:fill="5B9BD5"/>
            <w:vAlign w:val="center"/>
          </w:tcPr>
          <w:p w14:paraId="6004D97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5176B5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E7DE2E3"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E760917"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1477D0A"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1E94BFA0"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178B33B" w14:textId="77777777" w:rsidTr="00CF567D">
        <w:trPr>
          <w:trHeight w:val="530"/>
          <w:jc w:val="center"/>
        </w:trPr>
        <w:tc>
          <w:tcPr>
            <w:tcW w:w="1684" w:type="dxa"/>
            <w:vMerge w:val="restart"/>
            <w:shd w:val="clear" w:color="auto" w:fill="5B9BD5"/>
            <w:vAlign w:val="center"/>
          </w:tcPr>
          <w:p w14:paraId="4307DB08" w14:textId="77777777" w:rsidR="00CF567D" w:rsidRPr="00CF567D" w:rsidRDefault="00CF567D" w:rsidP="00CF567D">
            <w:pPr>
              <w:widowControl/>
              <w:jc w:val="center"/>
              <w:rPr>
                <w:iCs/>
              </w:rPr>
            </w:pPr>
            <w:r w:rsidRPr="00CF567D">
              <w:rPr>
                <w:iCs/>
              </w:rPr>
              <w:t>packet size 0.5 Mbytes</w:t>
            </w:r>
          </w:p>
          <w:p w14:paraId="1F6AA843" w14:textId="77777777" w:rsidR="00CF567D" w:rsidRPr="00CF567D" w:rsidRDefault="00CF567D" w:rsidP="00CF567D">
            <w:pPr>
              <w:widowControl/>
              <w:jc w:val="center"/>
              <w:rPr>
                <w:iCs/>
              </w:rPr>
            </w:pPr>
            <w:r w:rsidRPr="00CF567D">
              <w:rPr>
                <w:iCs/>
              </w:rPr>
              <w:t>7 packet /s arrival rate for DL</w:t>
            </w:r>
          </w:p>
          <w:p w14:paraId="59C5CA76"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13F4EC9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3-1</w:t>
            </w:r>
          </w:p>
        </w:tc>
        <w:tc>
          <w:tcPr>
            <w:tcW w:w="1498" w:type="dxa"/>
            <w:vAlign w:val="center"/>
          </w:tcPr>
          <w:p w14:paraId="3624D03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41.16%</w:t>
            </w:r>
          </w:p>
        </w:tc>
        <w:tc>
          <w:tcPr>
            <w:tcW w:w="1463" w:type="dxa"/>
            <w:vAlign w:val="center"/>
          </w:tcPr>
          <w:p w14:paraId="3D53CD4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9.19%</w:t>
            </w:r>
          </w:p>
        </w:tc>
        <w:tc>
          <w:tcPr>
            <w:tcW w:w="1463" w:type="dxa"/>
            <w:vAlign w:val="center"/>
          </w:tcPr>
          <w:p w14:paraId="52F60E34"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53.36%</w:t>
            </w:r>
          </w:p>
        </w:tc>
        <w:tc>
          <w:tcPr>
            <w:tcW w:w="1463" w:type="dxa"/>
            <w:vAlign w:val="center"/>
          </w:tcPr>
          <w:p w14:paraId="448BC7B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45.93%</w:t>
            </w:r>
          </w:p>
        </w:tc>
      </w:tr>
      <w:tr w:rsidR="00CF567D" w:rsidRPr="00CF567D" w14:paraId="7643470D" w14:textId="77777777" w:rsidTr="00CF567D">
        <w:trPr>
          <w:trHeight w:val="530"/>
          <w:jc w:val="center"/>
        </w:trPr>
        <w:tc>
          <w:tcPr>
            <w:tcW w:w="1684" w:type="dxa"/>
            <w:vMerge/>
            <w:shd w:val="clear" w:color="auto" w:fill="5B9BD5"/>
            <w:vAlign w:val="center"/>
          </w:tcPr>
          <w:p w14:paraId="4E80C7C8" w14:textId="77777777" w:rsidR="00CF567D" w:rsidRPr="00CF567D" w:rsidRDefault="00CF567D" w:rsidP="00CF567D">
            <w:pPr>
              <w:widowControl/>
              <w:jc w:val="center"/>
              <w:rPr>
                <w:rFonts w:eastAsia="Times New Roman"/>
                <w:lang w:eastAsia="en-US"/>
              </w:rPr>
            </w:pPr>
          </w:p>
        </w:tc>
        <w:tc>
          <w:tcPr>
            <w:tcW w:w="1396" w:type="dxa"/>
            <w:vAlign w:val="center"/>
          </w:tcPr>
          <w:p w14:paraId="3D7D2C5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3-2</w:t>
            </w:r>
          </w:p>
        </w:tc>
        <w:tc>
          <w:tcPr>
            <w:tcW w:w="1498" w:type="dxa"/>
            <w:vAlign w:val="center"/>
          </w:tcPr>
          <w:p w14:paraId="061A893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42.14%</w:t>
            </w:r>
          </w:p>
        </w:tc>
        <w:tc>
          <w:tcPr>
            <w:tcW w:w="1463" w:type="dxa"/>
            <w:vAlign w:val="center"/>
          </w:tcPr>
          <w:p w14:paraId="430E5EF1"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9.13%</w:t>
            </w:r>
          </w:p>
        </w:tc>
        <w:tc>
          <w:tcPr>
            <w:tcW w:w="1463" w:type="dxa"/>
            <w:vAlign w:val="center"/>
          </w:tcPr>
          <w:p w14:paraId="195D0F3B"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62.45%</w:t>
            </w:r>
          </w:p>
        </w:tc>
        <w:tc>
          <w:tcPr>
            <w:tcW w:w="1463" w:type="dxa"/>
            <w:vAlign w:val="center"/>
          </w:tcPr>
          <w:p w14:paraId="221E0F72"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28.66%</w:t>
            </w:r>
          </w:p>
        </w:tc>
      </w:tr>
      <w:tr w:rsidR="00CF567D" w:rsidRPr="00CF567D" w14:paraId="3B755BA2" w14:textId="77777777" w:rsidTr="00CF567D">
        <w:trPr>
          <w:trHeight w:val="530"/>
          <w:jc w:val="center"/>
        </w:trPr>
        <w:tc>
          <w:tcPr>
            <w:tcW w:w="1684" w:type="dxa"/>
            <w:vMerge/>
            <w:shd w:val="clear" w:color="auto" w:fill="5B9BD5"/>
            <w:vAlign w:val="center"/>
          </w:tcPr>
          <w:p w14:paraId="0E09B83C" w14:textId="77777777" w:rsidR="00CF567D" w:rsidRPr="00CF567D" w:rsidRDefault="00CF567D" w:rsidP="00CF567D">
            <w:pPr>
              <w:widowControl/>
              <w:jc w:val="center"/>
              <w:rPr>
                <w:rFonts w:eastAsia="Times New Roman"/>
                <w:lang w:eastAsia="en-US"/>
              </w:rPr>
            </w:pPr>
          </w:p>
        </w:tc>
        <w:tc>
          <w:tcPr>
            <w:tcW w:w="1396" w:type="dxa"/>
            <w:vAlign w:val="center"/>
          </w:tcPr>
          <w:p w14:paraId="25ED88A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3-3</w:t>
            </w:r>
          </w:p>
        </w:tc>
        <w:tc>
          <w:tcPr>
            <w:tcW w:w="1498" w:type="dxa"/>
            <w:vAlign w:val="center"/>
          </w:tcPr>
          <w:p w14:paraId="24A11523"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43.59%</w:t>
            </w:r>
          </w:p>
        </w:tc>
        <w:tc>
          <w:tcPr>
            <w:tcW w:w="1463" w:type="dxa"/>
            <w:vAlign w:val="center"/>
          </w:tcPr>
          <w:p w14:paraId="52B4B3B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9.10%</w:t>
            </w:r>
          </w:p>
        </w:tc>
        <w:tc>
          <w:tcPr>
            <w:tcW w:w="1463" w:type="dxa"/>
            <w:vAlign w:val="center"/>
          </w:tcPr>
          <w:p w14:paraId="795F1858"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61.74%</w:t>
            </w:r>
          </w:p>
        </w:tc>
        <w:tc>
          <w:tcPr>
            <w:tcW w:w="1463" w:type="dxa"/>
            <w:vAlign w:val="center"/>
          </w:tcPr>
          <w:p w14:paraId="5035CFE5" w14:textId="77777777" w:rsidR="00CF567D" w:rsidRPr="00CF567D" w:rsidRDefault="00CF567D" w:rsidP="00CF567D">
            <w:pPr>
              <w:widowControl/>
              <w:jc w:val="center"/>
              <w:rPr>
                <w:rFonts w:eastAsia="Times New Roman"/>
                <w:lang w:eastAsia="en-US"/>
              </w:rPr>
            </w:pPr>
            <w:r w:rsidRPr="00CF567D">
              <w:rPr>
                <w:rFonts w:ascii="等线" w:eastAsia="等线" w:hAnsi="等线" w:hint="eastAsia"/>
                <w:color w:val="000000"/>
                <w:sz w:val="22"/>
                <w:lang w:eastAsia="en-US"/>
              </w:rPr>
              <w:t>37.43%</w:t>
            </w:r>
          </w:p>
        </w:tc>
      </w:tr>
    </w:tbl>
    <w:p w14:paraId="20492EB8" w14:textId="77777777" w:rsidR="00CF567D" w:rsidRPr="00CF567D" w:rsidRDefault="00CF567D" w:rsidP="00CF567D">
      <w:pPr>
        <w:widowControl/>
        <w:jc w:val="left"/>
        <w:rPr>
          <w:rFonts w:ascii="Times New Roman" w:eastAsia="MS Mincho" w:hAnsi="Times New Roman" w:cs="Times New Roman"/>
          <w:b/>
          <w:kern w:val="0"/>
          <w:sz w:val="20"/>
          <w:szCs w:val="28"/>
          <w:u w:val="single"/>
          <w:lang w:eastAsia="en-US"/>
        </w:rPr>
      </w:pPr>
    </w:p>
    <w:p w14:paraId="32920CA8" w14:textId="77777777" w:rsidR="00CF567D" w:rsidRPr="00CF567D" w:rsidRDefault="00CF567D" w:rsidP="00CF567D">
      <w:pPr>
        <w:widowControl/>
        <w:jc w:val="left"/>
        <w:rPr>
          <w:rFonts w:ascii="Times New Roman" w:eastAsia="宋体" w:hAnsi="Times New Roman" w:cs="Times New Roman"/>
          <w:iCs/>
          <w:sz w:val="20"/>
        </w:rPr>
      </w:pPr>
      <w:r w:rsidRPr="00CF567D">
        <w:rPr>
          <w:rFonts w:ascii="Times New Roman" w:eastAsia="Times New Roman" w:hAnsi="Times New Roman" w:cs="Times New Roman" w:hint="eastAsia"/>
          <w:noProof/>
          <w:kern w:val="0"/>
          <w:sz w:val="24"/>
          <w:szCs w:val="24"/>
          <w:lang w:eastAsia="en-US"/>
        </w:rPr>
        <w:lastRenderedPageBreak/>
        <w:drawing>
          <wp:inline distT="0" distB="0" distL="0" distR="0" wp14:anchorId="3425C0E8" wp14:editId="27664279">
            <wp:extent cx="2776859" cy="2080326"/>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98441" cy="2096495"/>
                    </a:xfrm>
                    <a:prstGeom prst="rect">
                      <a:avLst/>
                    </a:prstGeom>
                    <a:noFill/>
                    <a:ln>
                      <a:noFill/>
                    </a:ln>
                  </pic:spPr>
                </pic:pic>
              </a:graphicData>
            </a:graphic>
          </wp:inline>
        </w:drawing>
      </w:r>
      <w:r w:rsidRPr="00CF567D">
        <w:rPr>
          <w:rFonts w:ascii="Times New Roman" w:eastAsia="Times New Roman" w:hAnsi="Times New Roman" w:cs="Times New Roman" w:hint="eastAsia"/>
          <w:noProof/>
          <w:kern w:val="0"/>
          <w:sz w:val="24"/>
          <w:szCs w:val="24"/>
          <w:lang w:eastAsia="en-US"/>
        </w:rPr>
        <w:drawing>
          <wp:inline distT="0" distB="0" distL="0" distR="0" wp14:anchorId="1910ECA8" wp14:editId="3953B48F">
            <wp:extent cx="2719530" cy="2037377"/>
            <wp:effectExtent l="0" t="0" r="0"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52630" cy="2062174"/>
                    </a:xfrm>
                    <a:prstGeom prst="rect">
                      <a:avLst/>
                    </a:prstGeom>
                    <a:noFill/>
                    <a:ln>
                      <a:noFill/>
                    </a:ln>
                  </pic:spPr>
                </pic:pic>
              </a:graphicData>
            </a:graphic>
          </wp:inline>
        </w:drawing>
      </w:r>
    </w:p>
    <w:p w14:paraId="27FC4B45" w14:textId="77777777" w:rsidR="00CF567D" w:rsidRPr="00B30740" w:rsidRDefault="00CF567D" w:rsidP="00CF567D">
      <w:pPr>
        <w:widowControl/>
        <w:spacing w:after="120"/>
        <w:jc w:val="center"/>
        <w:rPr>
          <w:rFonts w:ascii="Times New Roman" w:eastAsia="Times New Roman" w:hAnsi="Times New Roman" w:cs="Times New Roman"/>
          <w:b/>
          <w:bCs/>
          <w:kern w:val="0"/>
          <w:sz w:val="20"/>
          <w:szCs w:val="20"/>
          <w:lang w:eastAsia="en-US"/>
        </w:rPr>
      </w:pPr>
      <w:r w:rsidRPr="00B30740">
        <w:rPr>
          <w:rFonts w:ascii="Times New Roman" w:eastAsia="Times New Roman" w:hAnsi="Times New Roman" w:cs="Times New Roman"/>
          <w:b/>
          <w:bCs/>
          <w:kern w:val="0"/>
          <w:sz w:val="20"/>
          <w:szCs w:val="20"/>
          <w:lang w:eastAsia="en-US"/>
        </w:rPr>
        <w:t xml:space="preserve">Figure C-9. </w:t>
      </w:r>
      <w:r w:rsidRPr="00B30740">
        <w:rPr>
          <w:rFonts w:ascii="Times New Roman" w:eastAsia="Times New Roman" w:hAnsi="Times New Roman" w:cs="Times New Roman"/>
          <w:b/>
          <w:bCs/>
          <w:kern w:val="0"/>
          <w:sz w:val="20"/>
          <w:szCs w:val="20"/>
          <w:lang w:eastAsia="en-US"/>
        </w:rPr>
        <w:fldChar w:fldCharType="begin"/>
      </w:r>
      <w:r w:rsidRPr="00B30740">
        <w:rPr>
          <w:rFonts w:ascii="Times New Roman" w:eastAsia="Times New Roman" w:hAnsi="Times New Roman" w:cs="Times New Roman"/>
          <w:b/>
          <w:bCs/>
          <w:kern w:val="0"/>
          <w:sz w:val="20"/>
          <w:szCs w:val="20"/>
          <w:lang w:eastAsia="en-US"/>
        </w:rPr>
        <w:instrText xml:space="preserve"> SEQ Figure \* ARABIC </w:instrText>
      </w:r>
      <w:r w:rsidRPr="00B30740">
        <w:rPr>
          <w:rFonts w:ascii="Times New Roman" w:eastAsia="Times New Roman" w:hAnsi="Times New Roman" w:cs="Times New Roman"/>
          <w:b/>
          <w:bCs/>
          <w:kern w:val="0"/>
          <w:sz w:val="20"/>
          <w:szCs w:val="20"/>
          <w:lang w:eastAsia="en-US"/>
        </w:rPr>
        <w:fldChar w:fldCharType="end"/>
      </w:r>
      <w:r w:rsidRPr="00B30740">
        <w:rPr>
          <w:rFonts w:ascii="Times New Roman" w:eastAsia="Times New Roman" w:hAnsi="Times New Roman" w:cs="Times New Roman"/>
          <w:b/>
          <w:bCs/>
          <w:kern w:val="0"/>
          <w:sz w:val="20"/>
          <w:szCs w:val="20"/>
          <w:lang w:eastAsia="en-US"/>
        </w:rPr>
        <w:t>CDF of received SINR (InH, FR 1, packet size 0.5 Mbytes, 7 packet/s arrival rate for DL, 2.8 packet/s arrival rate for UL)</w:t>
      </w:r>
    </w:p>
    <w:p w14:paraId="14E05F6D"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D</w:t>
      </w:r>
    </w:p>
    <w:p w14:paraId="7EB98567" w14:textId="77777777" w:rsidR="00CF567D" w:rsidRPr="00CF567D" w:rsidRDefault="00CF567D" w:rsidP="00CF567D">
      <w:pPr>
        <w:widowControl/>
        <w:spacing w:after="120"/>
        <w:outlineLvl w:val="1"/>
        <w:rPr>
          <w:rFonts w:ascii="Times" w:eastAsia="Times New Roman" w:hAnsi="Times" w:cs="Times New Roman"/>
          <w:kern w:val="0"/>
          <w:sz w:val="32"/>
          <w:szCs w:val="44"/>
          <w:lang w:eastAsia="en-US"/>
        </w:rPr>
      </w:pPr>
      <w:r w:rsidRPr="00CF567D">
        <w:rPr>
          <w:rFonts w:ascii="Times" w:eastAsia="Times New Roman" w:hAnsi="Times" w:cs="Times New Roman"/>
          <w:kern w:val="0"/>
          <w:sz w:val="32"/>
          <w:szCs w:val="44"/>
          <w:lang w:eastAsia="en-US"/>
        </w:rPr>
        <w:t>SBFD</w:t>
      </w:r>
    </w:p>
    <w:p w14:paraId="671EDC1C" w14:textId="77777777" w:rsidR="001910B6" w:rsidRPr="00CF567D" w:rsidRDefault="001910B6" w:rsidP="001910B6">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 the following schemes are evaluated</w:t>
      </w:r>
      <w:r w:rsidRPr="00CF567D">
        <w:rPr>
          <w:rFonts w:ascii="Times New Roman" w:eastAsia="宋体" w:hAnsi="Times New Roman" w:cs="Times New Roman" w:hint="eastAsia"/>
          <w:kern w:val="0"/>
          <w:sz w:val="20"/>
          <w:szCs w:val="20"/>
        </w:rPr>
        <w:t>:</w:t>
      </w:r>
    </w:p>
    <w:p w14:paraId="25EEFFA8" w14:textId="77777777" w:rsidR="001910B6" w:rsidRPr="00CF567D" w:rsidRDefault="001910B6" w:rsidP="001910B6">
      <w:pPr>
        <w:widowControl/>
        <w:spacing w:beforeLines="50" w:before="120" w:afterLines="50" w:after="120"/>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5CD28F92" w14:textId="77777777" w:rsidR="001910B6" w:rsidRPr="00CF567D" w:rsidRDefault="001910B6" w:rsidP="001910B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1-1: Baseline legacy TDD operation with UL/DL configuration of </w:t>
      </w:r>
      <w:r w:rsidRPr="00560209">
        <w:rPr>
          <w:rFonts w:ascii="Times New Roman" w:eastAsia="宋体" w:hAnsi="Times New Roman" w:cs="Times New Roman"/>
          <w:kern w:val="0"/>
          <w:sz w:val="20"/>
          <w:szCs w:val="20"/>
        </w:rPr>
        <w:t>Frame structure</w:t>
      </w:r>
      <w:r>
        <w:rPr>
          <w:rFonts w:ascii="Times New Roman" w:eastAsia="宋体" w:hAnsi="Times New Roman" w:cs="Times New Roman"/>
          <w:kern w:val="0"/>
          <w:sz w:val="20"/>
          <w:szCs w:val="20"/>
        </w:rPr>
        <w:t xml:space="preserve"> #1 </w:t>
      </w:r>
      <w:r w:rsidRPr="00CF567D">
        <w:rPr>
          <w:rFonts w:ascii="Times New Roman" w:eastAsia="宋体" w:hAnsi="Times New Roman" w:cs="Times New Roman"/>
          <w:kern w:val="0"/>
          <w:sz w:val="20"/>
          <w:szCs w:val="20"/>
        </w:rPr>
        <w:t>DDDSU (S slot: 12D:2S:0U).</w:t>
      </w:r>
    </w:p>
    <w:p w14:paraId="14DAAF14" w14:textId="77777777" w:rsidR="001910B6" w:rsidRPr="00CF567D" w:rsidRDefault="001910B6" w:rsidP="001910B6">
      <w:pPr>
        <w:widowControl/>
        <w:spacing w:beforeLines="50" w:before="120" w:afterLines="50" w:after="120"/>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SBFD operation schemes: </w:t>
      </w:r>
    </w:p>
    <w:p w14:paraId="247B6058" w14:textId="77777777" w:rsidR="001910B6" w:rsidRPr="00CF567D" w:rsidRDefault="001910B6" w:rsidP="001910B6">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Scheme 1-2</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S</w:t>
      </w:r>
      <w:r w:rsidRPr="00560209">
        <w:rPr>
          <w:rFonts w:ascii="Times New Roman" w:eastAsia="宋体" w:hAnsi="Times New Roman" w:cs="Times New Roman"/>
          <w:kern w:val="0"/>
          <w:sz w:val="20"/>
          <w:szCs w:val="20"/>
        </w:rPr>
        <w:t>emi-static</w:t>
      </w:r>
      <w:r w:rsidRPr="00CF567D">
        <w:rPr>
          <w:rFonts w:ascii="Times New Roman" w:eastAsia="宋体" w:hAnsi="Times New Roman" w:cs="Times New Roman"/>
          <w:kern w:val="0"/>
          <w:sz w:val="20"/>
          <w:szCs w:val="20"/>
        </w:rPr>
        <w:t xml:space="preserve"> SBFD </w:t>
      </w:r>
      <w:r w:rsidRPr="00560209">
        <w:rPr>
          <w:rFonts w:ascii="Times New Roman" w:eastAsia="宋体" w:hAnsi="Times New Roman" w:cs="Times New Roman"/>
          <w:kern w:val="0"/>
          <w:sz w:val="20"/>
          <w:szCs w:val="20"/>
        </w:rPr>
        <w:t>operation with</w:t>
      </w:r>
      <w:r w:rsidRPr="00CF567D">
        <w:rPr>
          <w:rFonts w:ascii="Times New Roman" w:eastAsia="宋体" w:hAnsi="Times New Roman" w:cs="Times New Roman"/>
          <w:kern w:val="0"/>
          <w:sz w:val="20"/>
          <w:szCs w:val="20"/>
        </w:rPr>
        <w:t xml:space="preserve"> 20% UL subband resource in X slot</w:t>
      </w:r>
      <w:r w:rsidRPr="00560209">
        <w:rPr>
          <w:rFonts w:ascii="Times New Roman" w:eastAsia="宋体" w:hAnsi="Times New Roman" w:cs="Times New Roman"/>
          <w:kern w:val="0"/>
          <w:sz w:val="20"/>
          <w:szCs w:val="20"/>
        </w:rPr>
        <w:t>, with Frame structure</w:t>
      </w:r>
      <w:r>
        <w:rPr>
          <w:rFonts w:ascii="Times New Roman" w:eastAsia="宋体" w:hAnsi="Times New Roman" w:cs="Times New Roman"/>
          <w:kern w:val="0"/>
          <w:sz w:val="20"/>
          <w:szCs w:val="20"/>
        </w:rPr>
        <w:t xml:space="preserve"> #2</w:t>
      </w:r>
      <w:r w:rsidRPr="00560209">
        <w:rPr>
          <w:rFonts w:ascii="Times New Roman" w:eastAsia="宋体" w:hAnsi="Times New Roman" w:cs="Times New Roman"/>
          <w:kern w:val="0"/>
          <w:sz w:val="20"/>
          <w:szCs w:val="20"/>
        </w:rPr>
        <w:t xml:space="preserve"> (XXXXX).</w:t>
      </w:r>
    </w:p>
    <w:p w14:paraId="2C2BCDC9" w14:textId="77777777" w:rsidR="001910B6" w:rsidRPr="00CF567D" w:rsidRDefault="001910B6" w:rsidP="001910B6">
      <w:pPr>
        <w:widowControl/>
        <w:rPr>
          <w:rFonts w:ascii="Times New Roman" w:eastAsia="宋体" w:hAnsi="Times New Roman" w:cs="Times New Roman"/>
          <w:kern w:val="0"/>
          <w:sz w:val="20"/>
          <w:szCs w:val="20"/>
          <w:lang w:eastAsia="en-US"/>
        </w:rPr>
      </w:pPr>
    </w:p>
    <w:p w14:paraId="27826C3E" w14:textId="77777777" w:rsidR="001910B6" w:rsidRPr="00FD7FE4" w:rsidRDefault="001910B6" w:rsidP="001910B6">
      <w:pPr>
        <w:widowControl/>
        <w:numPr>
          <w:ilvl w:val="0"/>
          <w:numId w:val="9"/>
        </w:numPr>
        <w:jc w:val="left"/>
        <w:rPr>
          <w:rFonts w:ascii="宋体" w:eastAsia="宋体" w:hAnsi="宋体" w:cs="宋体"/>
          <w:kern w:val="0"/>
          <w:sz w:val="20"/>
          <w:szCs w:val="20"/>
        </w:rPr>
      </w:pPr>
      <w:r w:rsidRPr="00560209">
        <w:rPr>
          <w:rFonts w:ascii="Times New Roman" w:eastAsia="宋体" w:hAnsi="Times New Roman" w:cs="Times New Roman"/>
          <w:kern w:val="0"/>
          <w:sz w:val="20"/>
          <w:szCs w:val="20"/>
        </w:rPr>
        <w:t>Scheme 1-3: flexible SBFD operation with adaptation among {Full DL, Full UL, SBFD operation with 20% UL subband resource} in X slot, with Frame structure</w:t>
      </w:r>
      <w:r>
        <w:rPr>
          <w:rFonts w:ascii="Times New Roman" w:eastAsia="宋体" w:hAnsi="Times New Roman" w:cs="Times New Roman"/>
          <w:kern w:val="0"/>
          <w:sz w:val="20"/>
          <w:szCs w:val="20"/>
        </w:rPr>
        <w:t>#2</w:t>
      </w:r>
      <w:r w:rsidRPr="00560209">
        <w:rPr>
          <w:rFonts w:ascii="Times New Roman" w:eastAsia="宋体" w:hAnsi="Times New Roman" w:cs="Times New Roman"/>
          <w:kern w:val="0"/>
          <w:sz w:val="20"/>
          <w:szCs w:val="20"/>
        </w:rPr>
        <w:t xml:space="preserve"> (XXXXX).</w:t>
      </w:r>
      <w:r w:rsidRPr="00D7507F">
        <w:t xml:space="preserve"> </w:t>
      </w:r>
      <w:r>
        <w:rPr>
          <w:rFonts w:ascii="Times New Roman" w:eastAsia="宋体" w:hAnsi="Times New Roman" w:cs="Times New Roman"/>
          <w:kern w:val="0"/>
          <w:sz w:val="20"/>
          <w:szCs w:val="20"/>
        </w:rPr>
        <w:t>T</w:t>
      </w:r>
      <w:r w:rsidRPr="00D7507F">
        <w:rPr>
          <w:rFonts w:ascii="Times New Roman" w:eastAsia="宋体" w:hAnsi="Times New Roman" w:cs="Times New Roman"/>
          <w:kern w:val="0"/>
          <w:sz w:val="20"/>
          <w:szCs w:val="20"/>
        </w:rPr>
        <w:t xml:space="preserve">he </w:t>
      </w:r>
      <w:r>
        <w:rPr>
          <w:rFonts w:ascii="Times New Roman" w:eastAsia="宋体" w:hAnsi="Times New Roman" w:cs="Times New Roman"/>
          <w:kern w:val="0"/>
          <w:sz w:val="20"/>
          <w:szCs w:val="20"/>
        </w:rPr>
        <w:t>X slot</w:t>
      </w:r>
      <w:r w:rsidRPr="00D7507F">
        <w:rPr>
          <w:rFonts w:ascii="Times New Roman" w:eastAsia="宋体" w:hAnsi="Times New Roman" w:cs="Times New Roman"/>
          <w:kern w:val="0"/>
          <w:sz w:val="20"/>
          <w:szCs w:val="20"/>
        </w:rPr>
        <w:t xml:space="preserve"> is determined based on the required resources for DL/UL traffic transmission per Y slot(s), in our simulation, Y=5. </w:t>
      </w:r>
    </w:p>
    <w:p w14:paraId="77B33144" w14:textId="052EBF39" w:rsidR="00D7507F" w:rsidRPr="001910B6" w:rsidRDefault="001910B6" w:rsidP="001910B6">
      <w:pPr>
        <w:widowControl/>
        <w:numPr>
          <w:ilvl w:val="1"/>
          <w:numId w:val="9"/>
        </w:numPr>
        <w:jc w:val="left"/>
        <w:rPr>
          <w:rFonts w:ascii="Times New Roman" w:eastAsia="宋体" w:hAnsi="Times New Roman" w:cs="Times New Roman"/>
          <w:kern w:val="0"/>
          <w:sz w:val="20"/>
          <w:szCs w:val="20"/>
        </w:rPr>
      </w:pPr>
      <w:r w:rsidRPr="00FD7FE4">
        <w:rPr>
          <w:rFonts w:ascii="Times New Roman" w:eastAsia="宋体" w:hAnsi="Times New Roman" w:cs="Times New Roman"/>
          <w:kern w:val="0"/>
          <w:sz w:val="20"/>
          <w:szCs w:val="20"/>
        </w:rPr>
        <w:t xml:space="preserve">Note that </w:t>
      </w:r>
      <w:r>
        <w:rPr>
          <w:rFonts w:ascii="Times New Roman" w:eastAsia="宋体" w:hAnsi="Times New Roman" w:cs="Times New Roman"/>
          <w:kern w:val="0"/>
          <w:sz w:val="20"/>
          <w:szCs w:val="20"/>
        </w:rPr>
        <w:t xml:space="preserve">for Scheme 1-3, the </w:t>
      </w:r>
      <w:r w:rsidRPr="00560209">
        <w:rPr>
          <w:rFonts w:ascii="Times New Roman" w:eastAsia="宋体" w:hAnsi="Times New Roman" w:cs="Times New Roman"/>
          <w:kern w:val="0"/>
          <w:sz w:val="20"/>
          <w:szCs w:val="20"/>
        </w:rPr>
        <w:t xml:space="preserve">SBFD </w:t>
      </w:r>
      <w:r>
        <w:rPr>
          <w:rFonts w:ascii="Times New Roman" w:eastAsia="宋体" w:hAnsi="Times New Roman" w:cs="Times New Roman"/>
          <w:kern w:val="0"/>
          <w:sz w:val="20"/>
          <w:szCs w:val="20"/>
        </w:rPr>
        <w:t>pattern in frequency domain (</w:t>
      </w:r>
      <w:r w:rsidRPr="00560209">
        <w:rPr>
          <w:rFonts w:ascii="Times New Roman" w:eastAsia="宋体" w:hAnsi="Times New Roman" w:cs="Times New Roman"/>
          <w:kern w:val="0"/>
          <w:sz w:val="20"/>
          <w:szCs w:val="20"/>
        </w:rPr>
        <w:t>SBFD operation with 20% UL subband resource</w:t>
      </w:r>
      <w:r>
        <w:rPr>
          <w:rFonts w:ascii="Times New Roman" w:eastAsia="宋体" w:hAnsi="Times New Roman" w:cs="Times New Roman"/>
          <w:kern w:val="0"/>
          <w:sz w:val="20"/>
          <w:szCs w:val="20"/>
        </w:rPr>
        <w:t xml:space="preserve">) is semi-statically configured. Scheme 1-3 is to imitate the scheme that dynamic determination on whether to apply the SBFD pattern in the X slot. </w:t>
      </w:r>
    </w:p>
    <w:p w14:paraId="349C10CD" w14:textId="55F24877" w:rsidR="00CF567D" w:rsidRPr="00CF567D" w:rsidRDefault="00CF567D" w:rsidP="001910B6">
      <w:pPr>
        <w:widowControl/>
        <w:jc w:val="left"/>
        <w:rPr>
          <w:rFonts w:ascii="宋体" w:eastAsia="宋体" w:hAnsi="宋体" w:cs="宋体" w:hint="eastAsia"/>
          <w:kern w:val="0"/>
          <w:sz w:val="20"/>
          <w:szCs w:val="20"/>
        </w:rPr>
      </w:pPr>
    </w:p>
    <w:p w14:paraId="623D4FCD" w14:textId="77777777" w:rsidR="00CF567D" w:rsidRPr="00CF567D" w:rsidRDefault="00CF567D" w:rsidP="00CF567D">
      <w:pPr>
        <w:widowControl/>
        <w:spacing w:after="120"/>
        <w:outlineLvl w:val="2"/>
        <w:rPr>
          <w:rFonts w:ascii="Times" w:eastAsia="Times New Roman" w:hAnsi="Times" w:cs="Times New Roman"/>
          <w:b/>
          <w:bCs/>
          <w:kern w:val="0"/>
          <w:sz w:val="24"/>
          <w:szCs w:val="36"/>
          <w:lang w:eastAsia="en-US"/>
        </w:rPr>
      </w:pPr>
      <w:r w:rsidRPr="00CF567D">
        <w:rPr>
          <w:rFonts w:ascii="Times" w:eastAsia="Times New Roman" w:hAnsi="Times" w:cs="Times New Roman"/>
          <w:b/>
          <w:bCs/>
          <w:kern w:val="0"/>
          <w:sz w:val="24"/>
          <w:szCs w:val="36"/>
          <w:lang w:eastAsia="en-US"/>
        </w:rPr>
        <w:t>Small packet size – 0.1Mbytes</w:t>
      </w:r>
    </w:p>
    <w:p w14:paraId="652B68AD"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L</w:t>
      </w:r>
      <w:r w:rsidRPr="00CF567D">
        <w:rPr>
          <w:rFonts w:ascii="Times" w:eastAsia="Times New Roman" w:hAnsi="Times" w:cs="Times New Roman" w:hint="eastAsia"/>
          <w:kern w:val="0"/>
          <w:szCs w:val="28"/>
          <w:lang w:eastAsia="en-US"/>
        </w:rPr>
        <w:t>ow</w:t>
      </w:r>
      <w:r w:rsidRPr="00CF567D">
        <w:rPr>
          <w:rFonts w:ascii="Times" w:eastAsia="Times New Roman" w:hAnsi="Times" w:cs="Times New Roman"/>
          <w:kern w:val="0"/>
          <w:szCs w:val="28"/>
          <w:lang w:eastAsia="en-US"/>
        </w:rPr>
        <w:t xml:space="preserve"> DL RU and low UL RU</w:t>
      </w:r>
    </w:p>
    <w:p w14:paraId="4D5BA2B1" w14:textId="48D5981E"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4D48C50" w14:textId="77777777" w:rsidTr="00CF567D">
        <w:trPr>
          <w:trHeight w:val="453"/>
          <w:jc w:val="center"/>
        </w:trPr>
        <w:tc>
          <w:tcPr>
            <w:tcW w:w="1696" w:type="dxa"/>
            <w:shd w:val="clear" w:color="auto" w:fill="5B9BD5"/>
            <w:vAlign w:val="center"/>
          </w:tcPr>
          <w:p w14:paraId="4F7D4514"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13CFF5D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2C182B2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63D3BE8"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663015F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DC760AC"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2DBB1C0" w14:textId="77777777" w:rsidTr="00CF567D">
        <w:trPr>
          <w:trHeight w:val="453"/>
          <w:jc w:val="center"/>
        </w:trPr>
        <w:tc>
          <w:tcPr>
            <w:tcW w:w="1696" w:type="dxa"/>
            <w:vMerge w:val="restart"/>
            <w:shd w:val="clear" w:color="auto" w:fill="5B9BD5"/>
            <w:vAlign w:val="center"/>
          </w:tcPr>
          <w:p w14:paraId="2917AD22" w14:textId="77777777" w:rsidR="00CF567D" w:rsidRPr="00CF567D" w:rsidRDefault="00CF567D" w:rsidP="00CF567D">
            <w:pPr>
              <w:widowControl/>
              <w:jc w:val="center"/>
              <w:rPr>
                <w:iCs/>
              </w:rPr>
            </w:pPr>
            <w:r w:rsidRPr="00CF567D">
              <w:rPr>
                <w:iCs/>
              </w:rPr>
              <w:t>packet size 0.1 Mbytes</w:t>
            </w:r>
          </w:p>
          <w:p w14:paraId="0C59C38D" w14:textId="77777777" w:rsidR="00CF567D" w:rsidRPr="00CF567D" w:rsidRDefault="00CF567D" w:rsidP="00CF567D">
            <w:pPr>
              <w:widowControl/>
              <w:jc w:val="center"/>
              <w:rPr>
                <w:iCs/>
              </w:rPr>
            </w:pPr>
            <w:r w:rsidRPr="00CF567D">
              <w:rPr>
                <w:iCs/>
              </w:rPr>
              <w:t>9 packet/s arrival rate for DL</w:t>
            </w:r>
          </w:p>
          <w:p w14:paraId="6AAFB5A9"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10" w:type="dxa"/>
            <w:vAlign w:val="center"/>
          </w:tcPr>
          <w:p w14:paraId="71D9127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2FA786E0" w14:textId="77777777" w:rsidR="00CF567D" w:rsidRPr="00CF567D" w:rsidRDefault="00CF567D" w:rsidP="00CF567D">
            <w:pPr>
              <w:widowControl/>
              <w:jc w:val="center"/>
              <w:rPr>
                <w:iCs/>
              </w:rPr>
            </w:pPr>
            <w:r w:rsidRPr="00CF567D">
              <w:rPr>
                <w:rFonts w:hint="eastAsia"/>
                <w:iCs/>
              </w:rPr>
              <w:t>528.78</w:t>
            </w:r>
          </w:p>
        </w:tc>
        <w:tc>
          <w:tcPr>
            <w:tcW w:w="1503" w:type="dxa"/>
            <w:vAlign w:val="center"/>
          </w:tcPr>
          <w:p w14:paraId="48EE1937" w14:textId="77777777" w:rsidR="00CF567D" w:rsidRPr="00CF567D" w:rsidRDefault="00CF567D" w:rsidP="00CF567D">
            <w:pPr>
              <w:widowControl/>
              <w:jc w:val="center"/>
              <w:rPr>
                <w:iCs/>
              </w:rPr>
            </w:pPr>
            <w:r w:rsidRPr="00CF567D">
              <w:rPr>
                <w:rFonts w:hint="eastAsia"/>
                <w:iCs/>
              </w:rPr>
              <w:t>461.30</w:t>
            </w:r>
          </w:p>
        </w:tc>
        <w:tc>
          <w:tcPr>
            <w:tcW w:w="1503" w:type="dxa"/>
            <w:vAlign w:val="center"/>
          </w:tcPr>
          <w:p w14:paraId="714A24A6" w14:textId="77777777" w:rsidR="00CF567D" w:rsidRPr="00CF567D" w:rsidRDefault="00CF567D" w:rsidP="00CF567D">
            <w:pPr>
              <w:widowControl/>
              <w:jc w:val="center"/>
              <w:rPr>
                <w:iCs/>
              </w:rPr>
            </w:pPr>
            <w:r w:rsidRPr="00CF567D">
              <w:rPr>
                <w:rFonts w:hint="eastAsia"/>
                <w:iCs/>
              </w:rPr>
              <w:t>539.26</w:t>
            </w:r>
          </w:p>
        </w:tc>
        <w:tc>
          <w:tcPr>
            <w:tcW w:w="1504" w:type="dxa"/>
            <w:vAlign w:val="center"/>
          </w:tcPr>
          <w:p w14:paraId="446CF40F" w14:textId="77777777" w:rsidR="00CF567D" w:rsidRPr="00CF567D" w:rsidRDefault="00CF567D" w:rsidP="00CF567D">
            <w:pPr>
              <w:widowControl/>
              <w:jc w:val="center"/>
              <w:rPr>
                <w:iCs/>
              </w:rPr>
            </w:pPr>
            <w:r w:rsidRPr="00CF567D">
              <w:rPr>
                <w:rFonts w:hint="eastAsia"/>
                <w:iCs/>
              </w:rPr>
              <w:t>563.50</w:t>
            </w:r>
          </w:p>
        </w:tc>
      </w:tr>
      <w:tr w:rsidR="00CF567D" w:rsidRPr="00CF567D" w14:paraId="5CF28451" w14:textId="77777777" w:rsidTr="00CF567D">
        <w:trPr>
          <w:trHeight w:val="453"/>
          <w:jc w:val="center"/>
        </w:trPr>
        <w:tc>
          <w:tcPr>
            <w:tcW w:w="1696" w:type="dxa"/>
            <w:vMerge/>
            <w:shd w:val="clear" w:color="auto" w:fill="5B9BD5"/>
            <w:vAlign w:val="center"/>
          </w:tcPr>
          <w:p w14:paraId="613EE578" w14:textId="77777777" w:rsidR="00CF567D" w:rsidRPr="00CF567D" w:rsidRDefault="00CF567D" w:rsidP="00CF567D">
            <w:pPr>
              <w:widowControl/>
              <w:jc w:val="center"/>
              <w:rPr>
                <w:rFonts w:eastAsia="Times New Roman"/>
                <w:lang w:eastAsia="en-US"/>
              </w:rPr>
            </w:pPr>
          </w:p>
        </w:tc>
        <w:tc>
          <w:tcPr>
            <w:tcW w:w="1310" w:type="dxa"/>
            <w:vAlign w:val="center"/>
          </w:tcPr>
          <w:p w14:paraId="44F61AD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306F7ED2" w14:textId="77777777" w:rsidR="00CF567D" w:rsidRPr="00CF567D" w:rsidRDefault="00CF567D" w:rsidP="00CF567D">
            <w:pPr>
              <w:widowControl/>
              <w:jc w:val="center"/>
              <w:rPr>
                <w:iCs/>
              </w:rPr>
            </w:pPr>
            <w:r w:rsidRPr="00CF567D">
              <w:rPr>
                <w:rFonts w:hint="eastAsia"/>
                <w:iCs/>
              </w:rPr>
              <w:t>596.54</w:t>
            </w:r>
          </w:p>
        </w:tc>
        <w:tc>
          <w:tcPr>
            <w:tcW w:w="1503" w:type="dxa"/>
            <w:vAlign w:val="center"/>
          </w:tcPr>
          <w:p w14:paraId="40610F49" w14:textId="77777777" w:rsidR="00CF567D" w:rsidRPr="00CF567D" w:rsidRDefault="00CF567D" w:rsidP="00CF567D">
            <w:pPr>
              <w:widowControl/>
              <w:jc w:val="center"/>
              <w:rPr>
                <w:iCs/>
              </w:rPr>
            </w:pPr>
            <w:r w:rsidRPr="00CF567D">
              <w:rPr>
                <w:rFonts w:hint="eastAsia"/>
                <w:iCs/>
              </w:rPr>
              <w:t>491.94</w:t>
            </w:r>
          </w:p>
        </w:tc>
        <w:tc>
          <w:tcPr>
            <w:tcW w:w="1503" w:type="dxa"/>
            <w:vAlign w:val="center"/>
          </w:tcPr>
          <w:p w14:paraId="66944AEB" w14:textId="77777777" w:rsidR="00CF567D" w:rsidRPr="00CF567D" w:rsidRDefault="00CF567D" w:rsidP="00CF567D">
            <w:pPr>
              <w:widowControl/>
              <w:jc w:val="center"/>
              <w:rPr>
                <w:iCs/>
              </w:rPr>
            </w:pPr>
            <w:r w:rsidRPr="00CF567D">
              <w:rPr>
                <w:rFonts w:hint="eastAsia"/>
                <w:iCs/>
              </w:rPr>
              <w:t>610.84</w:t>
            </w:r>
          </w:p>
        </w:tc>
        <w:tc>
          <w:tcPr>
            <w:tcW w:w="1504" w:type="dxa"/>
            <w:vAlign w:val="center"/>
          </w:tcPr>
          <w:p w14:paraId="620B0CAF" w14:textId="77777777" w:rsidR="00CF567D" w:rsidRPr="00CF567D" w:rsidRDefault="00CF567D" w:rsidP="00CF567D">
            <w:pPr>
              <w:widowControl/>
              <w:jc w:val="center"/>
              <w:rPr>
                <w:iCs/>
              </w:rPr>
            </w:pPr>
            <w:r w:rsidRPr="00CF567D">
              <w:rPr>
                <w:rFonts w:hint="eastAsia"/>
                <w:iCs/>
              </w:rPr>
              <w:t>626.88</w:t>
            </w:r>
          </w:p>
        </w:tc>
      </w:tr>
      <w:tr w:rsidR="00CF567D" w:rsidRPr="00CF567D" w14:paraId="23D75095" w14:textId="77777777" w:rsidTr="00CF567D">
        <w:trPr>
          <w:trHeight w:val="454"/>
          <w:jc w:val="center"/>
        </w:trPr>
        <w:tc>
          <w:tcPr>
            <w:tcW w:w="1696" w:type="dxa"/>
            <w:vMerge/>
            <w:shd w:val="clear" w:color="auto" w:fill="5B9BD5"/>
            <w:vAlign w:val="center"/>
          </w:tcPr>
          <w:p w14:paraId="5ECB0319" w14:textId="77777777" w:rsidR="00CF567D" w:rsidRPr="00CF567D" w:rsidRDefault="00CF567D" w:rsidP="00CF567D">
            <w:pPr>
              <w:widowControl/>
              <w:jc w:val="center"/>
              <w:rPr>
                <w:rFonts w:eastAsia="Times New Roman"/>
                <w:lang w:eastAsia="en-US"/>
              </w:rPr>
            </w:pPr>
          </w:p>
        </w:tc>
        <w:tc>
          <w:tcPr>
            <w:tcW w:w="1310" w:type="dxa"/>
            <w:vAlign w:val="center"/>
          </w:tcPr>
          <w:p w14:paraId="2D42B09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727DA13D" w14:textId="77777777" w:rsidR="00CF567D" w:rsidRPr="00CF567D" w:rsidRDefault="00CF567D" w:rsidP="00CF567D">
            <w:pPr>
              <w:widowControl/>
              <w:jc w:val="center"/>
              <w:rPr>
                <w:iCs/>
              </w:rPr>
            </w:pPr>
            <w:r w:rsidRPr="00CF567D">
              <w:rPr>
                <w:rFonts w:hint="eastAsia"/>
                <w:iCs/>
              </w:rPr>
              <w:t>556.32</w:t>
            </w:r>
          </w:p>
        </w:tc>
        <w:tc>
          <w:tcPr>
            <w:tcW w:w="1503" w:type="dxa"/>
            <w:vAlign w:val="center"/>
          </w:tcPr>
          <w:p w14:paraId="589FA22F" w14:textId="77777777" w:rsidR="00CF567D" w:rsidRPr="00CF567D" w:rsidRDefault="00CF567D" w:rsidP="00CF567D">
            <w:pPr>
              <w:widowControl/>
              <w:jc w:val="center"/>
              <w:rPr>
                <w:iCs/>
              </w:rPr>
            </w:pPr>
            <w:r w:rsidRPr="00CF567D">
              <w:rPr>
                <w:rFonts w:hint="eastAsia"/>
                <w:iCs/>
              </w:rPr>
              <w:t>418.11</w:t>
            </w:r>
          </w:p>
        </w:tc>
        <w:tc>
          <w:tcPr>
            <w:tcW w:w="1503" w:type="dxa"/>
            <w:vAlign w:val="center"/>
          </w:tcPr>
          <w:p w14:paraId="7F1DDD2E" w14:textId="77777777" w:rsidR="00CF567D" w:rsidRPr="00CF567D" w:rsidRDefault="00CF567D" w:rsidP="00CF567D">
            <w:pPr>
              <w:widowControl/>
              <w:jc w:val="center"/>
              <w:rPr>
                <w:iCs/>
              </w:rPr>
            </w:pPr>
            <w:r w:rsidRPr="00CF567D">
              <w:rPr>
                <w:rFonts w:hint="eastAsia"/>
                <w:iCs/>
              </w:rPr>
              <w:t>578.65</w:t>
            </w:r>
          </w:p>
        </w:tc>
        <w:tc>
          <w:tcPr>
            <w:tcW w:w="1504" w:type="dxa"/>
            <w:vAlign w:val="center"/>
          </w:tcPr>
          <w:p w14:paraId="37BB346F" w14:textId="77777777" w:rsidR="00CF567D" w:rsidRPr="00CF567D" w:rsidRDefault="00CF567D" w:rsidP="00CF567D">
            <w:pPr>
              <w:widowControl/>
              <w:jc w:val="center"/>
              <w:rPr>
                <w:iCs/>
              </w:rPr>
            </w:pPr>
            <w:r w:rsidRPr="00CF567D">
              <w:rPr>
                <w:rFonts w:hint="eastAsia"/>
                <w:iCs/>
              </w:rPr>
              <w:t>611.57</w:t>
            </w:r>
          </w:p>
        </w:tc>
      </w:tr>
    </w:tbl>
    <w:p w14:paraId="591FC23E" w14:textId="77777777" w:rsidR="00CF567D" w:rsidRPr="00CF567D" w:rsidRDefault="00CF567D" w:rsidP="00AA1CF9">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326BBA3D" w14:textId="2EB26442"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8EA256E" w14:textId="77777777" w:rsidTr="00CF567D">
        <w:trPr>
          <w:trHeight w:val="529"/>
          <w:jc w:val="center"/>
        </w:trPr>
        <w:tc>
          <w:tcPr>
            <w:tcW w:w="1684" w:type="dxa"/>
            <w:shd w:val="clear" w:color="auto" w:fill="5B9BD5"/>
            <w:vAlign w:val="center"/>
          </w:tcPr>
          <w:p w14:paraId="69D4775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6F36C3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38B86D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AC0F8E3"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0819164D"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457948C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1C6B919" w14:textId="77777777" w:rsidTr="00CF567D">
        <w:trPr>
          <w:trHeight w:val="530"/>
          <w:jc w:val="center"/>
        </w:trPr>
        <w:tc>
          <w:tcPr>
            <w:tcW w:w="1684" w:type="dxa"/>
            <w:vMerge w:val="restart"/>
            <w:shd w:val="clear" w:color="auto" w:fill="5B9BD5"/>
            <w:vAlign w:val="center"/>
          </w:tcPr>
          <w:p w14:paraId="29AAC1B5" w14:textId="77777777" w:rsidR="00CF567D" w:rsidRPr="00CF567D" w:rsidRDefault="00CF567D" w:rsidP="00CF567D">
            <w:pPr>
              <w:widowControl/>
              <w:jc w:val="center"/>
              <w:rPr>
                <w:iCs/>
              </w:rPr>
            </w:pPr>
            <w:r w:rsidRPr="00CF567D">
              <w:rPr>
                <w:iCs/>
              </w:rPr>
              <w:t>packet size 0.1 Mbytes</w:t>
            </w:r>
          </w:p>
          <w:p w14:paraId="16D600F1" w14:textId="77777777" w:rsidR="00CF567D" w:rsidRPr="00CF567D" w:rsidRDefault="00CF567D" w:rsidP="00CF567D">
            <w:pPr>
              <w:widowControl/>
              <w:jc w:val="center"/>
              <w:rPr>
                <w:iCs/>
              </w:rPr>
            </w:pPr>
            <w:r w:rsidRPr="00CF567D">
              <w:rPr>
                <w:iCs/>
              </w:rPr>
              <w:lastRenderedPageBreak/>
              <w:t>9 packet /s arrival rate for DL</w:t>
            </w:r>
          </w:p>
          <w:p w14:paraId="2AEEDC44"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96" w:type="dxa"/>
            <w:vAlign w:val="center"/>
          </w:tcPr>
          <w:p w14:paraId="2884F7D1"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1023E1F9" w14:textId="77777777" w:rsidR="00CF567D" w:rsidRPr="00CF567D" w:rsidRDefault="00CF567D" w:rsidP="00CF567D">
            <w:pPr>
              <w:widowControl/>
              <w:jc w:val="center"/>
              <w:rPr>
                <w:iCs/>
              </w:rPr>
            </w:pPr>
            <w:r w:rsidRPr="00CF567D">
              <w:rPr>
                <w:rFonts w:hint="eastAsia"/>
                <w:iCs/>
              </w:rPr>
              <w:t>165.72</w:t>
            </w:r>
          </w:p>
        </w:tc>
        <w:tc>
          <w:tcPr>
            <w:tcW w:w="1463" w:type="dxa"/>
            <w:vAlign w:val="center"/>
          </w:tcPr>
          <w:p w14:paraId="4BA0C727" w14:textId="77777777" w:rsidR="00CF567D" w:rsidRPr="00CF567D" w:rsidRDefault="00CF567D" w:rsidP="00CF567D">
            <w:pPr>
              <w:widowControl/>
              <w:jc w:val="center"/>
              <w:rPr>
                <w:iCs/>
              </w:rPr>
            </w:pPr>
            <w:r w:rsidRPr="00CF567D">
              <w:rPr>
                <w:rFonts w:hint="eastAsia"/>
                <w:iCs/>
              </w:rPr>
              <w:t>162.15</w:t>
            </w:r>
          </w:p>
        </w:tc>
        <w:tc>
          <w:tcPr>
            <w:tcW w:w="1489" w:type="dxa"/>
            <w:vAlign w:val="center"/>
          </w:tcPr>
          <w:p w14:paraId="7204F7C2" w14:textId="77777777" w:rsidR="00CF567D" w:rsidRPr="00CF567D" w:rsidRDefault="00CF567D" w:rsidP="00CF567D">
            <w:pPr>
              <w:widowControl/>
              <w:jc w:val="center"/>
              <w:rPr>
                <w:iCs/>
              </w:rPr>
            </w:pPr>
            <w:r w:rsidRPr="00CF567D">
              <w:rPr>
                <w:rFonts w:hint="eastAsia"/>
                <w:iCs/>
              </w:rPr>
              <w:t>165.67</w:t>
            </w:r>
          </w:p>
        </w:tc>
        <w:tc>
          <w:tcPr>
            <w:tcW w:w="1489" w:type="dxa"/>
            <w:vAlign w:val="center"/>
          </w:tcPr>
          <w:p w14:paraId="43A1D074" w14:textId="77777777" w:rsidR="00CF567D" w:rsidRPr="00CF567D" w:rsidRDefault="00CF567D" w:rsidP="00CF567D">
            <w:pPr>
              <w:widowControl/>
              <w:jc w:val="center"/>
              <w:rPr>
                <w:iCs/>
              </w:rPr>
            </w:pPr>
            <w:r w:rsidRPr="00CF567D">
              <w:rPr>
                <w:rFonts w:hint="eastAsia"/>
                <w:iCs/>
              </w:rPr>
              <w:t>169.05</w:t>
            </w:r>
          </w:p>
        </w:tc>
      </w:tr>
      <w:tr w:rsidR="00CF567D" w:rsidRPr="00CF567D" w14:paraId="15432560" w14:textId="77777777" w:rsidTr="00CF567D">
        <w:trPr>
          <w:trHeight w:val="530"/>
          <w:jc w:val="center"/>
        </w:trPr>
        <w:tc>
          <w:tcPr>
            <w:tcW w:w="1684" w:type="dxa"/>
            <w:vMerge/>
            <w:shd w:val="clear" w:color="auto" w:fill="5B9BD5"/>
            <w:vAlign w:val="center"/>
          </w:tcPr>
          <w:p w14:paraId="2FB7CE72" w14:textId="77777777" w:rsidR="00CF567D" w:rsidRPr="00CF567D" w:rsidRDefault="00CF567D" w:rsidP="00CF567D">
            <w:pPr>
              <w:widowControl/>
              <w:jc w:val="center"/>
              <w:rPr>
                <w:rFonts w:eastAsia="Times New Roman"/>
                <w:lang w:eastAsia="en-US"/>
              </w:rPr>
            </w:pPr>
          </w:p>
        </w:tc>
        <w:tc>
          <w:tcPr>
            <w:tcW w:w="1396" w:type="dxa"/>
            <w:vAlign w:val="center"/>
          </w:tcPr>
          <w:p w14:paraId="3977C7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32D5C68" w14:textId="77777777" w:rsidR="00CF567D" w:rsidRPr="00CF567D" w:rsidRDefault="00CF567D" w:rsidP="00CF567D">
            <w:pPr>
              <w:widowControl/>
              <w:jc w:val="center"/>
              <w:rPr>
                <w:iCs/>
              </w:rPr>
            </w:pPr>
            <w:r w:rsidRPr="00CF567D">
              <w:rPr>
                <w:rFonts w:hint="eastAsia"/>
                <w:iCs/>
              </w:rPr>
              <w:t>177.13</w:t>
            </w:r>
          </w:p>
        </w:tc>
        <w:tc>
          <w:tcPr>
            <w:tcW w:w="1463" w:type="dxa"/>
            <w:vAlign w:val="center"/>
          </w:tcPr>
          <w:p w14:paraId="3E3ED2A1" w14:textId="77777777" w:rsidR="00CF567D" w:rsidRPr="00CF567D" w:rsidRDefault="00CF567D" w:rsidP="00CF567D">
            <w:pPr>
              <w:widowControl/>
              <w:jc w:val="center"/>
              <w:rPr>
                <w:iCs/>
              </w:rPr>
            </w:pPr>
            <w:r w:rsidRPr="00CF567D">
              <w:rPr>
                <w:rFonts w:hint="eastAsia"/>
                <w:iCs/>
              </w:rPr>
              <w:t>174.34</w:t>
            </w:r>
          </w:p>
        </w:tc>
        <w:tc>
          <w:tcPr>
            <w:tcW w:w="1489" w:type="dxa"/>
            <w:vAlign w:val="center"/>
          </w:tcPr>
          <w:p w14:paraId="0B2343F5" w14:textId="77777777" w:rsidR="00CF567D" w:rsidRPr="00CF567D" w:rsidRDefault="00CF567D" w:rsidP="00CF567D">
            <w:pPr>
              <w:widowControl/>
              <w:jc w:val="center"/>
              <w:rPr>
                <w:iCs/>
              </w:rPr>
            </w:pPr>
            <w:r w:rsidRPr="00CF567D">
              <w:rPr>
                <w:rFonts w:hint="eastAsia"/>
                <w:iCs/>
              </w:rPr>
              <w:t>177.18</w:t>
            </w:r>
          </w:p>
        </w:tc>
        <w:tc>
          <w:tcPr>
            <w:tcW w:w="1489" w:type="dxa"/>
            <w:vAlign w:val="center"/>
          </w:tcPr>
          <w:p w14:paraId="62F2BCD5" w14:textId="77777777" w:rsidR="00CF567D" w:rsidRPr="00CF567D" w:rsidRDefault="00CF567D" w:rsidP="00CF567D">
            <w:pPr>
              <w:widowControl/>
              <w:jc w:val="center"/>
              <w:rPr>
                <w:iCs/>
              </w:rPr>
            </w:pPr>
            <w:r w:rsidRPr="00CF567D">
              <w:rPr>
                <w:rFonts w:hint="eastAsia"/>
                <w:iCs/>
              </w:rPr>
              <w:t>179.69</w:t>
            </w:r>
          </w:p>
        </w:tc>
      </w:tr>
      <w:tr w:rsidR="00CF567D" w:rsidRPr="00CF567D" w14:paraId="3E3C732F" w14:textId="77777777" w:rsidTr="00CF567D">
        <w:trPr>
          <w:trHeight w:val="530"/>
          <w:jc w:val="center"/>
        </w:trPr>
        <w:tc>
          <w:tcPr>
            <w:tcW w:w="1684" w:type="dxa"/>
            <w:vMerge/>
            <w:shd w:val="clear" w:color="auto" w:fill="5B9BD5"/>
            <w:vAlign w:val="center"/>
          </w:tcPr>
          <w:p w14:paraId="4BFDA03A" w14:textId="77777777" w:rsidR="00CF567D" w:rsidRPr="00CF567D" w:rsidRDefault="00CF567D" w:rsidP="00CF567D">
            <w:pPr>
              <w:widowControl/>
              <w:jc w:val="center"/>
              <w:rPr>
                <w:rFonts w:eastAsia="Times New Roman"/>
                <w:lang w:eastAsia="en-US"/>
              </w:rPr>
            </w:pPr>
          </w:p>
        </w:tc>
        <w:tc>
          <w:tcPr>
            <w:tcW w:w="1396" w:type="dxa"/>
            <w:vAlign w:val="center"/>
          </w:tcPr>
          <w:p w14:paraId="5BF8AE6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6E48983C" w14:textId="77777777" w:rsidR="00CF567D" w:rsidRPr="00CF567D" w:rsidRDefault="00CF567D" w:rsidP="00CF567D">
            <w:pPr>
              <w:widowControl/>
              <w:jc w:val="center"/>
              <w:rPr>
                <w:iCs/>
              </w:rPr>
            </w:pPr>
            <w:r w:rsidRPr="00CF567D">
              <w:rPr>
                <w:rFonts w:hint="eastAsia"/>
                <w:iCs/>
              </w:rPr>
              <w:t>316.85</w:t>
            </w:r>
          </w:p>
        </w:tc>
        <w:tc>
          <w:tcPr>
            <w:tcW w:w="1463" w:type="dxa"/>
            <w:vAlign w:val="center"/>
          </w:tcPr>
          <w:p w14:paraId="720533AC" w14:textId="77777777" w:rsidR="00CF567D" w:rsidRPr="00CF567D" w:rsidRDefault="00CF567D" w:rsidP="00CF567D">
            <w:pPr>
              <w:widowControl/>
              <w:jc w:val="center"/>
              <w:rPr>
                <w:iCs/>
              </w:rPr>
            </w:pPr>
            <w:r w:rsidRPr="00CF567D">
              <w:rPr>
                <w:rFonts w:hint="eastAsia"/>
                <w:iCs/>
              </w:rPr>
              <w:t>306.10</w:t>
            </w:r>
          </w:p>
        </w:tc>
        <w:tc>
          <w:tcPr>
            <w:tcW w:w="1489" w:type="dxa"/>
            <w:vAlign w:val="center"/>
          </w:tcPr>
          <w:p w14:paraId="4C9C53AE" w14:textId="77777777" w:rsidR="00CF567D" w:rsidRPr="00CF567D" w:rsidRDefault="00CF567D" w:rsidP="00CF567D">
            <w:pPr>
              <w:widowControl/>
              <w:jc w:val="center"/>
              <w:rPr>
                <w:iCs/>
              </w:rPr>
            </w:pPr>
            <w:r w:rsidRPr="00CF567D">
              <w:rPr>
                <w:rFonts w:hint="eastAsia"/>
                <w:iCs/>
              </w:rPr>
              <w:t>316.70</w:t>
            </w:r>
          </w:p>
        </w:tc>
        <w:tc>
          <w:tcPr>
            <w:tcW w:w="1489" w:type="dxa"/>
            <w:vAlign w:val="center"/>
          </w:tcPr>
          <w:p w14:paraId="24432057" w14:textId="77777777" w:rsidR="00CF567D" w:rsidRPr="00CF567D" w:rsidRDefault="00CF567D" w:rsidP="00CF567D">
            <w:pPr>
              <w:widowControl/>
              <w:jc w:val="center"/>
              <w:rPr>
                <w:iCs/>
              </w:rPr>
            </w:pPr>
            <w:r w:rsidRPr="00CF567D">
              <w:rPr>
                <w:rFonts w:hint="eastAsia"/>
                <w:iCs/>
              </w:rPr>
              <w:t>326.66</w:t>
            </w:r>
          </w:p>
        </w:tc>
      </w:tr>
    </w:tbl>
    <w:p w14:paraId="3752E0D4" w14:textId="77777777" w:rsidR="00CF567D" w:rsidRPr="00CF567D" w:rsidRDefault="00CF567D" w:rsidP="00AA1CF9">
      <w:pPr>
        <w:widowControl/>
        <w:rPr>
          <w:rFonts w:ascii="Times New Roman" w:eastAsia="Times New Roman" w:hAnsi="Times New Roman" w:cs="Times New Roman"/>
          <w:b/>
          <w:bCs/>
          <w:kern w:val="0"/>
          <w:sz w:val="20"/>
          <w:szCs w:val="20"/>
          <w:lang w:eastAsia="en-US"/>
        </w:rPr>
      </w:pPr>
    </w:p>
    <w:p w14:paraId="0187EDB3" w14:textId="33D22CA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1A1FC33" w14:textId="77777777" w:rsidTr="00CF567D">
        <w:trPr>
          <w:trHeight w:val="529"/>
          <w:jc w:val="center"/>
        </w:trPr>
        <w:tc>
          <w:tcPr>
            <w:tcW w:w="1684" w:type="dxa"/>
            <w:shd w:val="clear" w:color="auto" w:fill="5B9BD5"/>
            <w:vAlign w:val="center"/>
          </w:tcPr>
          <w:p w14:paraId="56B6A6D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82B9CD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C2D9AE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C9CA133"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FE12986"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C02C73C"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5A92654" w14:textId="77777777" w:rsidTr="00CF567D">
        <w:trPr>
          <w:trHeight w:val="530"/>
          <w:jc w:val="center"/>
        </w:trPr>
        <w:tc>
          <w:tcPr>
            <w:tcW w:w="1684" w:type="dxa"/>
            <w:vMerge w:val="restart"/>
            <w:shd w:val="clear" w:color="auto" w:fill="5B9BD5"/>
            <w:vAlign w:val="center"/>
          </w:tcPr>
          <w:p w14:paraId="2E54FB3B" w14:textId="77777777" w:rsidR="00CF567D" w:rsidRPr="00CF567D" w:rsidRDefault="00CF567D" w:rsidP="00CF567D">
            <w:pPr>
              <w:widowControl/>
              <w:jc w:val="center"/>
              <w:rPr>
                <w:iCs/>
              </w:rPr>
            </w:pPr>
            <w:r w:rsidRPr="00CF567D">
              <w:rPr>
                <w:iCs/>
              </w:rPr>
              <w:t>packet size 0.1 Mbytes</w:t>
            </w:r>
          </w:p>
          <w:p w14:paraId="0D36E3F3" w14:textId="77777777" w:rsidR="00CF567D" w:rsidRPr="00CF567D" w:rsidRDefault="00CF567D" w:rsidP="00CF567D">
            <w:pPr>
              <w:widowControl/>
              <w:jc w:val="center"/>
              <w:rPr>
                <w:iCs/>
              </w:rPr>
            </w:pPr>
            <w:r w:rsidRPr="00CF567D">
              <w:rPr>
                <w:iCs/>
              </w:rPr>
              <w:t>9 packet /s arrival rate for DL</w:t>
            </w:r>
          </w:p>
          <w:p w14:paraId="0DD388C5"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0732967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AC3A6E7" w14:textId="77777777" w:rsidR="00CF567D" w:rsidRPr="00CF567D" w:rsidRDefault="00CF567D" w:rsidP="00CF567D">
            <w:pPr>
              <w:widowControl/>
              <w:jc w:val="center"/>
              <w:rPr>
                <w:iCs/>
              </w:rPr>
            </w:pPr>
            <w:r w:rsidRPr="00CF567D">
              <w:rPr>
                <w:rFonts w:hint="eastAsia"/>
                <w:iCs/>
              </w:rPr>
              <w:t>1.74</w:t>
            </w:r>
          </w:p>
        </w:tc>
        <w:tc>
          <w:tcPr>
            <w:tcW w:w="1463" w:type="dxa"/>
            <w:vAlign w:val="center"/>
          </w:tcPr>
          <w:p w14:paraId="7EE6CAEC" w14:textId="77777777" w:rsidR="00CF567D" w:rsidRPr="00CF567D" w:rsidRDefault="00CF567D" w:rsidP="00CF567D">
            <w:pPr>
              <w:widowControl/>
              <w:jc w:val="center"/>
              <w:rPr>
                <w:iCs/>
              </w:rPr>
            </w:pPr>
            <w:r w:rsidRPr="00CF567D">
              <w:rPr>
                <w:rFonts w:hint="eastAsia"/>
                <w:iCs/>
              </w:rPr>
              <w:t>1.03</w:t>
            </w:r>
          </w:p>
        </w:tc>
        <w:tc>
          <w:tcPr>
            <w:tcW w:w="1489" w:type="dxa"/>
            <w:vAlign w:val="center"/>
          </w:tcPr>
          <w:p w14:paraId="7703CC39" w14:textId="77777777" w:rsidR="00CF567D" w:rsidRPr="00CF567D" w:rsidRDefault="00CF567D" w:rsidP="00CF567D">
            <w:pPr>
              <w:widowControl/>
              <w:jc w:val="center"/>
              <w:rPr>
                <w:iCs/>
              </w:rPr>
            </w:pPr>
            <w:r w:rsidRPr="00CF567D">
              <w:rPr>
                <w:rFonts w:hint="eastAsia"/>
                <w:iCs/>
              </w:rPr>
              <w:t>1.51</w:t>
            </w:r>
          </w:p>
        </w:tc>
        <w:tc>
          <w:tcPr>
            <w:tcW w:w="1489" w:type="dxa"/>
            <w:vAlign w:val="center"/>
          </w:tcPr>
          <w:p w14:paraId="67BE96B9" w14:textId="77777777" w:rsidR="00CF567D" w:rsidRPr="00CF567D" w:rsidRDefault="00CF567D" w:rsidP="00CF567D">
            <w:pPr>
              <w:widowControl/>
              <w:jc w:val="center"/>
              <w:rPr>
                <w:iCs/>
              </w:rPr>
            </w:pPr>
            <w:r w:rsidRPr="00CF567D">
              <w:rPr>
                <w:rFonts w:hint="eastAsia"/>
                <w:iCs/>
              </w:rPr>
              <w:t>3.52</w:t>
            </w:r>
          </w:p>
        </w:tc>
      </w:tr>
      <w:tr w:rsidR="00CF567D" w:rsidRPr="00CF567D" w14:paraId="047ADD4C" w14:textId="77777777" w:rsidTr="00CF567D">
        <w:trPr>
          <w:trHeight w:val="530"/>
          <w:jc w:val="center"/>
        </w:trPr>
        <w:tc>
          <w:tcPr>
            <w:tcW w:w="1684" w:type="dxa"/>
            <w:vMerge/>
            <w:shd w:val="clear" w:color="auto" w:fill="5B9BD5"/>
            <w:vAlign w:val="center"/>
          </w:tcPr>
          <w:p w14:paraId="1530264E" w14:textId="77777777" w:rsidR="00CF567D" w:rsidRPr="00CF567D" w:rsidRDefault="00CF567D" w:rsidP="00CF567D">
            <w:pPr>
              <w:widowControl/>
              <w:jc w:val="center"/>
              <w:rPr>
                <w:rFonts w:eastAsia="Times New Roman"/>
                <w:lang w:eastAsia="en-US"/>
              </w:rPr>
            </w:pPr>
          </w:p>
        </w:tc>
        <w:tc>
          <w:tcPr>
            <w:tcW w:w="1396" w:type="dxa"/>
            <w:vAlign w:val="center"/>
          </w:tcPr>
          <w:p w14:paraId="733A443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D58EA6C" w14:textId="77777777" w:rsidR="00CF567D" w:rsidRPr="00CF567D" w:rsidRDefault="00CF567D" w:rsidP="00CF567D">
            <w:pPr>
              <w:widowControl/>
              <w:jc w:val="center"/>
              <w:rPr>
                <w:iCs/>
              </w:rPr>
            </w:pPr>
            <w:r w:rsidRPr="00CF567D">
              <w:rPr>
                <w:rFonts w:hint="eastAsia"/>
                <w:iCs/>
              </w:rPr>
              <w:t>1.44</w:t>
            </w:r>
          </w:p>
        </w:tc>
        <w:tc>
          <w:tcPr>
            <w:tcW w:w="1463" w:type="dxa"/>
            <w:vAlign w:val="center"/>
          </w:tcPr>
          <w:p w14:paraId="7725FA49" w14:textId="77777777" w:rsidR="00CF567D" w:rsidRPr="00CF567D" w:rsidRDefault="00CF567D" w:rsidP="00CF567D">
            <w:pPr>
              <w:widowControl/>
              <w:jc w:val="center"/>
              <w:rPr>
                <w:iCs/>
              </w:rPr>
            </w:pPr>
            <w:r w:rsidRPr="00CF567D">
              <w:rPr>
                <w:rFonts w:hint="eastAsia"/>
                <w:iCs/>
              </w:rPr>
              <w:t>1.03</w:t>
            </w:r>
          </w:p>
        </w:tc>
        <w:tc>
          <w:tcPr>
            <w:tcW w:w="1489" w:type="dxa"/>
            <w:vAlign w:val="center"/>
          </w:tcPr>
          <w:p w14:paraId="06FFC68C" w14:textId="77777777" w:rsidR="00CF567D" w:rsidRPr="00CF567D" w:rsidRDefault="00CF567D" w:rsidP="00CF567D">
            <w:pPr>
              <w:widowControl/>
              <w:jc w:val="center"/>
              <w:rPr>
                <w:iCs/>
              </w:rPr>
            </w:pPr>
            <w:r w:rsidRPr="00CF567D">
              <w:rPr>
                <w:rFonts w:hint="eastAsia"/>
                <w:iCs/>
              </w:rPr>
              <w:t>1.31</w:t>
            </w:r>
          </w:p>
        </w:tc>
        <w:tc>
          <w:tcPr>
            <w:tcW w:w="1489" w:type="dxa"/>
            <w:vAlign w:val="center"/>
          </w:tcPr>
          <w:p w14:paraId="1D709E6F" w14:textId="77777777" w:rsidR="00CF567D" w:rsidRPr="00CF567D" w:rsidRDefault="00CF567D" w:rsidP="00CF567D">
            <w:pPr>
              <w:widowControl/>
              <w:jc w:val="center"/>
              <w:rPr>
                <w:iCs/>
              </w:rPr>
            </w:pPr>
            <w:r w:rsidRPr="00CF567D">
              <w:rPr>
                <w:rFonts w:hint="eastAsia"/>
                <w:iCs/>
              </w:rPr>
              <w:t>2.42</w:t>
            </w:r>
          </w:p>
        </w:tc>
      </w:tr>
      <w:tr w:rsidR="00CF567D" w:rsidRPr="00CF567D" w14:paraId="40619CA2" w14:textId="77777777" w:rsidTr="00CF567D">
        <w:trPr>
          <w:trHeight w:val="530"/>
          <w:jc w:val="center"/>
        </w:trPr>
        <w:tc>
          <w:tcPr>
            <w:tcW w:w="1684" w:type="dxa"/>
            <w:vMerge/>
            <w:shd w:val="clear" w:color="auto" w:fill="5B9BD5"/>
            <w:vAlign w:val="center"/>
          </w:tcPr>
          <w:p w14:paraId="78885F55" w14:textId="77777777" w:rsidR="00CF567D" w:rsidRPr="00CF567D" w:rsidRDefault="00CF567D" w:rsidP="00CF567D">
            <w:pPr>
              <w:widowControl/>
              <w:jc w:val="center"/>
              <w:rPr>
                <w:rFonts w:eastAsia="Times New Roman"/>
                <w:lang w:eastAsia="en-US"/>
              </w:rPr>
            </w:pPr>
          </w:p>
        </w:tc>
        <w:tc>
          <w:tcPr>
            <w:tcW w:w="1396" w:type="dxa"/>
            <w:vAlign w:val="center"/>
          </w:tcPr>
          <w:p w14:paraId="22BE3EF6" w14:textId="77777777" w:rsidR="00CF567D" w:rsidRPr="00CF567D" w:rsidRDefault="00CF567D" w:rsidP="00CF567D">
            <w:pPr>
              <w:widowControl/>
              <w:jc w:val="center"/>
              <w:rPr>
                <w:iCs/>
              </w:rPr>
            </w:pPr>
            <w:r w:rsidRPr="00CF567D">
              <w:rPr>
                <w:iCs/>
              </w:rPr>
              <w:t>Scheme 1-3</w:t>
            </w:r>
          </w:p>
        </w:tc>
        <w:tc>
          <w:tcPr>
            <w:tcW w:w="1498" w:type="dxa"/>
            <w:vAlign w:val="center"/>
          </w:tcPr>
          <w:p w14:paraId="7782193D" w14:textId="77777777" w:rsidR="00CF567D" w:rsidRPr="00CF567D" w:rsidRDefault="00CF567D" w:rsidP="00CF567D">
            <w:pPr>
              <w:widowControl/>
              <w:jc w:val="center"/>
              <w:rPr>
                <w:iCs/>
              </w:rPr>
            </w:pPr>
            <w:r w:rsidRPr="00CF567D">
              <w:rPr>
                <w:rFonts w:hint="eastAsia"/>
                <w:iCs/>
              </w:rPr>
              <w:t>1.63</w:t>
            </w:r>
          </w:p>
        </w:tc>
        <w:tc>
          <w:tcPr>
            <w:tcW w:w="1463" w:type="dxa"/>
            <w:vAlign w:val="center"/>
          </w:tcPr>
          <w:p w14:paraId="550F2A00" w14:textId="77777777" w:rsidR="00CF567D" w:rsidRPr="00CF567D" w:rsidRDefault="00CF567D" w:rsidP="00CF567D">
            <w:pPr>
              <w:widowControl/>
              <w:jc w:val="center"/>
              <w:rPr>
                <w:iCs/>
              </w:rPr>
            </w:pPr>
            <w:r w:rsidRPr="00CF567D">
              <w:rPr>
                <w:rFonts w:hint="eastAsia"/>
                <w:iCs/>
              </w:rPr>
              <w:t>1.04</w:t>
            </w:r>
          </w:p>
        </w:tc>
        <w:tc>
          <w:tcPr>
            <w:tcW w:w="1489" w:type="dxa"/>
            <w:vAlign w:val="center"/>
          </w:tcPr>
          <w:p w14:paraId="41CB311E" w14:textId="77777777" w:rsidR="00CF567D" w:rsidRPr="00CF567D" w:rsidRDefault="00CF567D" w:rsidP="00CF567D">
            <w:pPr>
              <w:widowControl/>
              <w:jc w:val="center"/>
              <w:rPr>
                <w:iCs/>
              </w:rPr>
            </w:pPr>
            <w:r w:rsidRPr="00CF567D">
              <w:rPr>
                <w:rFonts w:hint="eastAsia"/>
                <w:iCs/>
              </w:rPr>
              <w:t>1.37</w:t>
            </w:r>
          </w:p>
        </w:tc>
        <w:tc>
          <w:tcPr>
            <w:tcW w:w="1489" w:type="dxa"/>
            <w:vAlign w:val="center"/>
          </w:tcPr>
          <w:p w14:paraId="2B28340D" w14:textId="77777777" w:rsidR="00CF567D" w:rsidRPr="00CF567D" w:rsidRDefault="00CF567D" w:rsidP="00CF567D">
            <w:pPr>
              <w:widowControl/>
              <w:jc w:val="center"/>
              <w:rPr>
                <w:iCs/>
              </w:rPr>
            </w:pPr>
            <w:r w:rsidRPr="00CF567D">
              <w:rPr>
                <w:rFonts w:hint="eastAsia"/>
                <w:iCs/>
              </w:rPr>
              <w:t>3.24</w:t>
            </w:r>
          </w:p>
        </w:tc>
      </w:tr>
    </w:tbl>
    <w:p w14:paraId="7BC2B86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8287704" w14:textId="3C13B228"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6CEA1E3" w14:textId="77777777" w:rsidTr="00CF567D">
        <w:trPr>
          <w:trHeight w:val="529"/>
          <w:jc w:val="center"/>
        </w:trPr>
        <w:tc>
          <w:tcPr>
            <w:tcW w:w="1684" w:type="dxa"/>
            <w:shd w:val="clear" w:color="auto" w:fill="5B9BD5"/>
            <w:vAlign w:val="center"/>
          </w:tcPr>
          <w:p w14:paraId="436AD88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5027C0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B5DEEF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DA55777"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B195310"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59456B2"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3A60DC06" w14:textId="77777777" w:rsidTr="00CF567D">
        <w:trPr>
          <w:trHeight w:val="530"/>
          <w:jc w:val="center"/>
        </w:trPr>
        <w:tc>
          <w:tcPr>
            <w:tcW w:w="1684" w:type="dxa"/>
            <w:vMerge w:val="restart"/>
            <w:shd w:val="clear" w:color="auto" w:fill="5B9BD5"/>
            <w:vAlign w:val="center"/>
          </w:tcPr>
          <w:p w14:paraId="60255648" w14:textId="77777777" w:rsidR="00CF567D" w:rsidRPr="00CF567D" w:rsidRDefault="00CF567D" w:rsidP="00CF567D">
            <w:pPr>
              <w:widowControl/>
              <w:jc w:val="center"/>
              <w:rPr>
                <w:iCs/>
              </w:rPr>
            </w:pPr>
            <w:r w:rsidRPr="00CF567D">
              <w:rPr>
                <w:iCs/>
              </w:rPr>
              <w:t>packet size 0.1 Mbytes</w:t>
            </w:r>
          </w:p>
          <w:p w14:paraId="136BF9AD" w14:textId="77777777" w:rsidR="00CF567D" w:rsidRPr="00CF567D" w:rsidRDefault="00CF567D" w:rsidP="00CF567D">
            <w:pPr>
              <w:widowControl/>
              <w:jc w:val="center"/>
              <w:rPr>
                <w:iCs/>
              </w:rPr>
            </w:pPr>
            <w:r w:rsidRPr="00CF567D">
              <w:rPr>
                <w:iCs/>
              </w:rPr>
              <w:t>9 packet /s arrival rate for DL</w:t>
            </w:r>
          </w:p>
          <w:p w14:paraId="30561C71"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728DF68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B37DDA8"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393F417C" w14:textId="77777777" w:rsidR="00CF567D" w:rsidRPr="00CF567D" w:rsidRDefault="00CF567D" w:rsidP="00CF567D">
            <w:pPr>
              <w:widowControl/>
              <w:jc w:val="center"/>
              <w:rPr>
                <w:iCs/>
              </w:rPr>
            </w:pPr>
            <w:r w:rsidRPr="00CF567D">
              <w:rPr>
                <w:rFonts w:hint="eastAsia"/>
                <w:iCs/>
              </w:rPr>
              <w:t>3.64</w:t>
            </w:r>
          </w:p>
        </w:tc>
        <w:tc>
          <w:tcPr>
            <w:tcW w:w="1489" w:type="dxa"/>
            <w:vAlign w:val="center"/>
          </w:tcPr>
          <w:p w14:paraId="4AC00884" w14:textId="77777777" w:rsidR="00CF567D" w:rsidRPr="00CF567D" w:rsidRDefault="00CF567D" w:rsidP="00CF567D">
            <w:pPr>
              <w:widowControl/>
              <w:jc w:val="center"/>
              <w:rPr>
                <w:iCs/>
              </w:rPr>
            </w:pPr>
            <w:r w:rsidRPr="00CF567D">
              <w:rPr>
                <w:rFonts w:hint="eastAsia"/>
                <w:iCs/>
              </w:rPr>
              <w:t>4.90</w:t>
            </w:r>
          </w:p>
        </w:tc>
        <w:tc>
          <w:tcPr>
            <w:tcW w:w="1489" w:type="dxa"/>
            <w:vAlign w:val="center"/>
          </w:tcPr>
          <w:p w14:paraId="44137AF5" w14:textId="77777777" w:rsidR="00CF567D" w:rsidRPr="00CF567D" w:rsidRDefault="00CF567D" w:rsidP="00CF567D">
            <w:pPr>
              <w:widowControl/>
              <w:jc w:val="center"/>
              <w:rPr>
                <w:iCs/>
              </w:rPr>
            </w:pPr>
            <w:r w:rsidRPr="00CF567D">
              <w:rPr>
                <w:rFonts w:hint="eastAsia"/>
                <w:iCs/>
              </w:rPr>
              <w:t>7.42</w:t>
            </w:r>
          </w:p>
        </w:tc>
      </w:tr>
      <w:tr w:rsidR="00CF567D" w:rsidRPr="00CF567D" w14:paraId="629D4953" w14:textId="77777777" w:rsidTr="00CF567D">
        <w:trPr>
          <w:trHeight w:val="530"/>
          <w:jc w:val="center"/>
        </w:trPr>
        <w:tc>
          <w:tcPr>
            <w:tcW w:w="1684" w:type="dxa"/>
            <w:vMerge/>
            <w:shd w:val="clear" w:color="auto" w:fill="5B9BD5"/>
            <w:vAlign w:val="center"/>
          </w:tcPr>
          <w:p w14:paraId="30E5B5E9" w14:textId="77777777" w:rsidR="00CF567D" w:rsidRPr="00CF567D" w:rsidRDefault="00CF567D" w:rsidP="00CF567D">
            <w:pPr>
              <w:widowControl/>
              <w:jc w:val="center"/>
              <w:rPr>
                <w:rFonts w:eastAsia="Times New Roman"/>
                <w:lang w:eastAsia="en-US"/>
              </w:rPr>
            </w:pPr>
          </w:p>
        </w:tc>
        <w:tc>
          <w:tcPr>
            <w:tcW w:w="1396" w:type="dxa"/>
            <w:vAlign w:val="center"/>
          </w:tcPr>
          <w:p w14:paraId="77807C6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731E75F" w14:textId="77777777" w:rsidR="00CF567D" w:rsidRPr="00CF567D" w:rsidRDefault="00CF567D" w:rsidP="00CF567D">
            <w:pPr>
              <w:widowControl/>
              <w:jc w:val="center"/>
              <w:rPr>
                <w:iCs/>
              </w:rPr>
            </w:pPr>
            <w:r w:rsidRPr="00CF567D">
              <w:rPr>
                <w:rFonts w:hint="eastAsia"/>
                <w:iCs/>
              </w:rPr>
              <w:t>4.69</w:t>
            </w:r>
          </w:p>
        </w:tc>
        <w:tc>
          <w:tcPr>
            <w:tcW w:w="1463" w:type="dxa"/>
            <w:vAlign w:val="center"/>
          </w:tcPr>
          <w:p w14:paraId="7085DA89" w14:textId="77777777" w:rsidR="00CF567D" w:rsidRPr="00CF567D" w:rsidRDefault="00CF567D" w:rsidP="00CF567D">
            <w:pPr>
              <w:widowControl/>
              <w:jc w:val="center"/>
              <w:rPr>
                <w:iCs/>
              </w:rPr>
            </w:pPr>
            <w:r w:rsidRPr="00CF567D">
              <w:rPr>
                <w:rFonts w:hint="eastAsia"/>
                <w:iCs/>
              </w:rPr>
              <w:t>4.03</w:t>
            </w:r>
          </w:p>
        </w:tc>
        <w:tc>
          <w:tcPr>
            <w:tcW w:w="1489" w:type="dxa"/>
            <w:vAlign w:val="center"/>
          </w:tcPr>
          <w:p w14:paraId="5A1DAE5B" w14:textId="77777777" w:rsidR="00CF567D" w:rsidRPr="00CF567D" w:rsidRDefault="00CF567D" w:rsidP="00CF567D">
            <w:pPr>
              <w:widowControl/>
              <w:jc w:val="center"/>
              <w:rPr>
                <w:iCs/>
              </w:rPr>
            </w:pPr>
            <w:r w:rsidRPr="00CF567D">
              <w:rPr>
                <w:rFonts w:hint="eastAsia"/>
                <w:iCs/>
              </w:rPr>
              <w:t>4.31</w:t>
            </w:r>
          </w:p>
        </w:tc>
        <w:tc>
          <w:tcPr>
            <w:tcW w:w="1489" w:type="dxa"/>
            <w:vAlign w:val="center"/>
          </w:tcPr>
          <w:p w14:paraId="3FB6CB2D" w14:textId="77777777" w:rsidR="00CF567D" w:rsidRPr="00CF567D" w:rsidRDefault="00CF567D" w:rsidP="00CF567D">
            <w:pPr>
              <w:widowControl/>
              <w:jc w:val="center"/>
              <w:rPr>
                <w:iCs/>
              </w:rPr>
            </w:pPr>
            <w:r w:rsidRPr="00CF567D">
              <w:rPr>
                <w:rFonts w:hint="eastAsia"/>
                <w:iCs/>
              </w:rPr>
              <w:t>7.55</w:t>
            </w:r>
          </w:p>
        </w:tc>
      </w:tr>
      <w:tr w:rsidR="00CF567D" w:rsidRPr="00CF567D" w14:paraId="086C2D93" w14:textId="77777777" w:rsidTr="00CF567D">
        <w:trPr>
          <w:trHeight w:val="530"/>
          <w:jc w:val="center"/>
        </w:trPr>
        <w:tc>
          <w:tcPr>
            <w:tcW w:w="1684" w:type="dxa"/>
            <w:vMerge/>
            <w:shd w:val="clear" w:color="auto" w:fill="5B9BD5"/>
            <w:vAlign w:val="center"/>
          </w:tcPr>
          <w:p w14:paraId="4712D609" w14:textId="77777777" w:rsidR="00CF567D" w:rsidRPr="00CF567D" w:rsidRDefault="00CF567D" w:rsidP="00CF567D">
            <w:pPr>
              <w:widowControl/>
              <w:jc w:val="center"/>
              <w:rPr>
                <w:rFonts w:eastAsia="Times New Roman"/>
                <w:lang w:eastAsia="en-US"/>
              </w:rPr>
            </w:pPr>
          </w:p>
        </w:tc>
        <w:tc>
          <w:tcPr>
            <w:tcW w:w="1396" w:type="dxa"/>
            <w:vAlign w:val="center"/>
          </w:tcPr>
          <w:p w14:paraId="38A9EBCA" w14:textId="77777777" w:rsidR="00CF567D" w:rsidRPr="00CF567D" w:rsidRDefault="00CF567D" w:rsidP="00CF567D">
            <w:pPr>
              <w:widowControl/>
              <w:jc w:val="center"/>
              <w:rPr>
                <w:iCs/>
              </w:rPr>
            </w:pPr>
            <w:r w:rsidRPr="00CF567D">
              <w:rPr>
                <w:iCs/>
              </w:rPr>
              <w:t>Scheme 1-3</w:t>
            </w:r>
          </w:p>
        </w:tc>
        <w:tc>
          <w:tcPr>
            <w:tcW w:w="1498" w:type="dxa"/>
            <w:vAlign w:val="center"/>
          </w:tcPr>
          <w:p w14:paraId="69C77A06" w14:textId="77777777" w:rsidR="00CF567D" w:rsidRPr="00CF567D" w:rsidRDefault="00CF567D" w:rsidP="00CF567D">
            <w:pPr>
              <w:widowControl/>
              <w:jc w:val="center"/>
              <w:rPr>
                <w:iCs/>
              </w:rPr>
            </w:pPr>
            <w:r w:rsidRPr="00CF567D">
              <w:rPr>
                <w:rFonts w:hint="eastAsia"/>
                <w:iCs/>
              </w:rPr>
              <w:t>2.70</w:t>
            </w:r>
          </w:p>
        </w:tc>
        <w:tc>
          <w:tcPr>
            <w:tcW w:w="1463" w:type="dxa"/>
            <w:vAlign w:val="center"/>
          </w:tcPr>
          <w:p w14:paraId="24A129A0" w14:textId="77777777" w:rsidR="00CF567D" w:rsidRPr="00CF567D" w:rsidRDefault="00CF567D" w:rsidP="00CF567D">
            <w:pPr>
              <w:widowControl/>
              <w:jc w:val="center"/>
              <w:rPr>
                <w:iCs/>
              </w:rPr>
            </w:pPr>
            <w:r w:rsidRPr="00CF567D">
              <w:rPr>
                <w:rFonts w:hint="eastAsia"/>
                <w:iCs/>
              </w:rPr>
              <w:t>1.64</w:t>
            </w:r>
          </w:p>
        </w:tc>
        <w:tc>
          <w:tcPr>
            <w:tcW w:w="1489" w:type="dxa"/>
            <w:vAlign w:val="center"/>
          </w:tcPr>
          <w:p w14:paraId="55C692C0" w14:textId="77777777" w:rsidR="00CF567D" w:rsidRPr="00CF567D" w:rsidRDefault="00CF567D" w:rsidP="00CF567D">
            <w:pPr>
              <w:widowControl/>
              <w:jc w:val="center"/>
              <w:rPr>
                <w:iCs/>
              </w:rPr>
            </w:pPr>
            <w:r w:rsidRPr="00CF567D">
              <w:rPr>
                <w:rFonts w:hint="eastAsia"/>
                <w:iCs/>
              </w:rPr>
              <w:t>2.68</w:t>
            </w:r>
          </w:p>
        </w:tc>
        <w:tc>
          <w:tcPr>
            <w:tcW w:w="1489" w:type="dxa"/>
            <w:vAlign w:val="center"/>
          </w:tcPr>
          <w:p w14:paraId="3DF8AF5C" w14:textId="77777777" w:rsidR="00CF567D" w:rsidRPr="00CF567D" w:rsidRDefault="00CF567D" w:rsidP="00CF567D">
            <w:pPr>
              <w:widowControl/>
              <w:jc w:val="center"/>
              <w:rPr>
                <w:iCs/>
              </w:rPr>
            </w:pPr>
            <w:r w:rsidRPr="00CF567D">
              <w:rPr>
                <w:rFonts w:hint="eastAsia"/>
                <w:iCs/>
              </w:rPr>
              <w:t>3.89</w:t>
            </w:r>
          </w:p>
        </w:tc>
      </w:tr>
    </w:tbl>
    <w:p w14:paraId="391D0904" w14:textId="77777777" w:rsidR="00CF567D" w:rsidRPr="00CF567D" w:rsidRDefault="00CF567D" w:rsidP="00CF567D">
      <w:pPr>
        <w:widowControl/>
        <w:rPr>
          <w:rFonts w:ascii="Times New Roman" w:eastAsia="宋体" w:hAnsi="Times New Roman" w:cs="Times New Roman"/>
          <w:kern w:val="0"/>
          <w:sz w:val="20"/>
          <w:szCs w:val="20"/>
        </w:rPr>
      </w:pPr>
    </w:p>
    <w:p w14:paraId="29EFA32A" w14:textId="5AA6788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DB4F43E" w14:textId="77777777" w:rsidTr="00CF567D">
        <w:trPr>
          <w:trHeight w:val="529"/>
          <w:jc w:val="center"/>
        </w:trPr>
        <w:tc>
          <w:tcPr>
            <w:tcW w:w="1684" w:type="dxa"/>
            <w:shd w:val="clear" w:color="auto" w:fill="5B9BD5"/>
            <w:vAlign w:val="center"/>
          </w:tcPr>
          <w:p w14:paraId="69534B6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B7FF99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79713E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9E2B2DF"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8F4F2D2"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8144C03"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3DAC845" w14:textId="77777777" w:rsidTr="00CF567D">
        <w:trPr>
          <w:trHeight w:val="530"/>
          <w:jc w:val="center"/>
        </w:trPr>
        <w:tc>
          <w:tcPr>
            <w:tcW w:w="1684" w:type="dxa"/>
            <w:vMerge w:val="restart"/>
            <w:shd w:val="clear" w:color="auto" w:fill="5B9BD5"/>
            <w:vAlign w:val="center"/>
          </w:tcPr>
          <w:p w14:paraId="620AD0C1" w14:textId="77777777" w:rsidR="00CF567D" w:rsidRPr="00CF567D" w:rsidRDefault="00CF567D" w:rsidP="00CF567D">
            <w:pPr>
              <w:widowControl/>
              <w:jc w:val="center"/>
              <w:rPr>
                <w:iCs/>
              </w:rPr>
            </w:pPr>
            <w:r w:rsidRPr="00CF567D">
              <w:rPr>
                <w:iCs/>
              </w:rPr>
              <w:t>packet size 0.1 Mbytes</w:t>
            </w:r>
          </w:p>
          <w:p w14:paraId="53F75AF9" w14:textId="77777777" w:rsidR="00CF567D" w:rsidRPr="00CF567D" w:rsidRDefault="00CF567D" w:rsidP="00CF567D">
            <w:pPr>
              <w:widowControl/>
              <w:jc w:val="center"/>
              <w:rPr>
                <w:iCs/>
              </w:rPr>
            </w:pPr>
            <w:r w:rsidRPr="00CF567D">
              <w:rPr>
                <w:iCs/>
              </w:rPr>
              <w:t>9 packet /s arrival rate for DL</w:t>
            </w:r>
          </w:p>
          <w:p w14:paraId="5369DAA6"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1EF5E42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A3D86F3" w14:textId="77777777" w:rsidR="00CF567D" w:rsidRPr="00CF567D" w:rsidRDefault="00CF567D" w:rsidP="00CF567D">
            <w:pPr>
              <w:widowControl/>
              <w:jc w:val="center"/>
              <w:rPr>
                <w:iCs/>
              </w:rPr>
            </w:pPr>
            <w:r w:rsidRPr="00CF567D">
              <w:rPr>
                <w:iCs/>
              </w:rPr>
              <w:t>1.74</w:t>
            </w:r>
          </w:p>
        </w:tc>
        <w:tc>
          <w:tcPr>
            <w:tcW w:w="1463" w:type="dxa"/>
            <w:vAlign w:val="center"/>
          </w:tcPr>
          <w:p w14:paraId="056F04A1" w14:textId="77777777" w:rsidR="00CF567D" w:rsidRPr="00CF567D" w:rsidRDefault="00CF567D" w:rsidP="00CF567D">
            <w:pPr>
              <w:widowControl/>
              <w:jc w:val="center"/>
              <w:rPr>
                <w:iCs/>
              </w:rPr>
            </w:pPr>
            <w:r w:rsidRPr="00CF567D">
              <w:rPr>
                <w:iCs/>
              </w:rPr>
              <w:t>1.52</w:t>
            </w:r>
          </w:p>
        </w:tc>
        <w:tc>
          <w:tcPr>
            <w:tcW w:w="1489" w:type="dxa"/>
            <w:vAlign w:val="center"/>
          </w:tcPr>
          <w:p w14:paraId="0F113AA1" w14:textId="77777777" w:rsidR="00CF567D" w:rsidRPr="00CF567D" w:rsidRDefault="00CF567D" w:rsidP="00CF567D">
            <w:pPr>
              <w:widowControl/>
              <w:jc w:val="center"/>
              <w:rPr>
                <w:iCs/>
              </w:rPr>
            </w:pPr>
            <w:r w:rsidRPr="00CF567D">
              <w:rPr>
                <w:iCs/>
              </w:rPr>
              <w:t>1.66</w:t>
            </w:r>
          </w:p>
        </w:tc>
        <w:tc>
          <w:tcPr>
            <w:tcW w:w="1489" w:type="dxa"/>
            <w:vAlign w:val="center"/>
          </w:tcPr>
          <w:p w14:paraId="2302F76D" w14:textId="77777777" w:rsidR="00CF567D" w:rsidRPr="00CF567D" w:rsidRDefault="00CF567D" w:rsidP="00CF567D">
            <w:pPr>
              <w:widowControl/>
              <w:jc w:val="center"/>
              <w:rPr>
                <w:iCs/>
              </w:rPr>
            </w:pPr>
            <w:r w:rsidRPr="00CF567D">
              <w:rPr>
                <w:iCs/>
              </w:rPr>
              <w:t>2.19</w:t>
            </w:r>
          </w:p>
        </w:tc>
      </w:tr>
      <w:tr w:rsidR="00CF567D" w:rsidRPr="00CF567D" w14:paraId="6D51F3A8" w14:textId="77777777" w:rsidTr="00CF567D">
        <w:trPr>
          <w:trHeight w:val="530"/>
          <w:jc w:val="center"/>
        </w:trPr>
        <w:tc>
          <w:tcPr>
            <w:tcW w:w="1684" w:type="dxa"/>
            <w:vMerge/>
            <w:shd w:val="clear" w:color="auto" w:fill="5B9BD5"/>
            <w:vAlign w:val="center"/>
          </w:tcPr>
          <w:p w14:paraId="3B41D755" w14:textId="77777777" w:rsidR="00CF567D" w:rsidRPr="00CF567D" w:rsidRDefault="00CF567D" w:rsidP="00CF567D">
            <w:pPr>
              <w:widowControl/>
              <w:jc w:val="center"/>
              <w:rPr>
                <w:rFonts w:eastAsia="Times New Roman"/>
                <w:lang w:eastAsia="en-US"/>
              </w:rPr>
            </w:pPr>
          </w:p>
        </w:tc>
        <w:tc>
          <w:tcPr>
            <w:tcW w:w="1396" w:type="dxa"/>
            <w:vAlign w:val="center"/>
          </w:tcPr>
          <w:p w14:paraId="67EEB0A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AFC7353" w14:textId="77777777" w:rsidR="00CF567D" w:rsidRPr="00CF567D" w:rsidRDefault="00CF567D" w:rsidP="00CF567D">
            <w:pPr>
              <w:widowControl/>
              <w:jc w:val="center"/>
              <w:rPr>
                <w:iCs/>
              </w:rPr>
            </w:pPr>
            <w:r w:rsidRPr="00CF567D">
              <w:rPr>
                <w:iCs/>
              </w:rPr>
              <w:t>1.44</w:t>
            </w:r>
          </w:p>
        </w:tc>
        <w:tc>
          <w:tcPr>
            <w:tcW w:w="1463" w:type="dxa"/>
            <w:vAlign w:val="center"/>
          </w:tcPr>
          <w:p w14:paraId="51E123DF" w14:textId="77777777" w:rsidR="00CF567D" w:rsidRPr="00CF567D" w:rsidRDefault="00CF567D" w:rsidP="00CF567D">
            <w:pPr>
              <w:widowControl/>
              <w:jc w:val="center"/>
              <w:rPr>
                <w:iCs/>
              </w:rPr>
            </w:pPr>
            <w:r w:rsidRPr="00CF567D">
              <w:rPr>
                <w:iCs/>
              </w:rPr>
              <w:t>1.33</w:t>
            </w:r>
          </w:p>
        </w:tc>
        <w:tc>
          <w:tcPr>
            <w:tcW w:w="1489" w:type="dxa"/>
            <w:vAlign w:val="center"/>
          </w:tcPr>
          <w:p w14:paraId="452A115B" w14:textId="77777777" w:rsidR="00CF567D" w:rsidRPr="00CF567D" w:rsidRDefault="00CF567D" w:rsidP="00CF567D">
            <w:pPr>
              <w:widowControl/>
              <w:jc w:val="center"/>
              <w:rPr>
                <w:iCs/>
              </w:rPr>
            </w:pPr>
            <w:r w:rsidRPr="00CF567D">
              <w:rPr>
                <w:iCs/>
              </w:rPr>
              <w:t>1.39</w:t>
            </w:r>
          </w:p>
        </w:tc>
        <w:tc>
          <w:tcPr>
            <w:tcW w:w="1489" w:type="dxa"/>
            <w:vAlign w:val="center"/>
          </w:tcPr>
          <w:p w14:paraId="79E8A6BF" w14:textId="77777777" w:rsidR="00CF567D" w:rsidRPr="00CF567D" w:rsidRDefault="00CF567D" w:rsidP="00CF567D">
            <w:pPr>
              <w:widowControl/>
              <w:jc w:val="center"/>
              <w:rPr>
                <w:iCs/>
              </w:rPr>
            </w:pPr>
            <w:r w:rsidRPr="00CF567D">
              <w:rPr>
                <w:iCs/>
              </w:rPr>
              <w:t>1.80</w:t>
            </w:r>
          </w:p>
        </w:tc>
      </w:tr>
      <w:tr w:rsidR="00CF567D" w:rsidRPr="00CF567D" w14:paraId="0003E8A0" w14:textId="77777777" w:rsidTr="00CF567D">
        <w:trPr>
          <w:trHeight w:val="530"/>
          <w:jc w:val="center"/>
        </w:trPr>
        <w:tc>
          <w:tcPr>
            <w:tcW w:w="1684" w:type="dxa"/>
            <w:vMerge/>
            <w:shd w:val="clear" w:color="auto" w:fill="5B9BD5"/>
            <w:vAlign w:val="center"/>
          </w:tcPr>
          <w:p w14:paraId="7BFD610C" w14:textId="77777777" w:rsidR="00CF567D" w:rsidRPr="00CF567D" w:rsidRDefault="00CF567D" w:rsidP="00CF567D">
            <w:pPr>
              <w:widowControl/>
              <w:jc w:val="center"/>
              <w:rPr>
                <w:rFonts w:eastAsia="Times New Roman"/>
                <w:lang w:eastAsia="en-US"/>
              </w:rPr>
            </w:pPr>
          </w:p>
        </w:tc>
        <w:tc>
          <w:tcPr>
            <w:tcW w:w="1396" w:type="dxa"/>
            <w:vAlign w:val="center"/>
          </w:tcPr>
          <w:p w14:paraId="428114A7" w14:textId="77777777" w:rsidR="00CF567D" w:rsidRPr="00CF567D" w:rsidRDefault="00CF567D" w:rsidP="00CF567D">
            <w:pPr>
              <w:widowControl/>
              <w:jc w:val="center"/>
              <w:rPr>
                <w:iCs/>
              </w:rPr>
            </w:pPr>
            <w:r w:rsidRPr="00CF567D">
              <w:rPr>
                <w:iCs/>
              </w:rPr>
              <w:t>Scheme 1-3</w:t>
            </w:r>
          </w:p>
        </w:tc>
        <w:tc>
          <w:tcPr>
            <w:tcW w:w="1498" w:type="dxa"/>
            <w:vAlign w:val="center"/>
          </w:tcPr>
          <w:p w14:paraId="6D0217EB" w14:textId="77777777" w:rsidR="00CF567D" w:rsidRPr="00CF567D" w:rsidRDefault="00CF567D" w:rsidP="00CF567D">
            <w:pPr>
              <w:widowControl/>
              <w:jc w:val="center"/>
              <w:rPr>
                <w:iCs/>
              </w:rPr>
            </w:pPr>
            <w:r w:rsidRPr="00CF567D">
              <w:rPr>
                <w:iCs/>
              </w:rPr>
              <w:t>1.63</w:t>
            </w:r>
          </w:p>
        </w:tc>
        <w:tc>
          <w:tcPr>
            <w:tcW w:w="1463" w:type="dxa"/>
            <w:vAlign w:val="center"/>
          </w:tcPr>
          <w:p w14:paraId="045C76A1" w14:textId="77777777" w:rsidR="00CF567D" w:rsidRPr="00CF567D" w:rsidRDefault="00CF567D" w:rsidP="00CF567D">
            <w:pPr>
              <w:widowControl/>
              <w:jc w:val="center"/>
              <w:rPr>
                <w:iCs/>
              </w:rPr>
            </w:pPr>
            <w:r w:rsidRPr="00CF567D">
              <w:rPr>
                <w:iCs/>
              </w:rPr>
              <w:t>1.39</w:t>
            </w:r>
          </w:p>
        </w:tc>
        <w:tc>
          <w:tcPr>
            <w:tcW w:w="1489" w:type="dxa"/>
            <w:vAlign w:val="center"/>
          </w:tcPr>
          <w:p w14:paraId="6A3FB376" w14:textId="77777777" w:rsidR="00CF567D" w:rsidRPr="00CF567D" w:rsidRDefault="00CF567D" w:rsidP="00CF567D">
            <w:pPr>
              <w:widowControl/>
              <w:jc w:val="center"/>
              <w:rPr>
                <w:iCs/>
              </w:rPr>
            </w:pPr>
            <w:r w:rsidRPr="00CF567D">
              <w:rPr>
                <w:iCs/>
              </w:rPr>
              <w:t>1.54</w:t>
            </w:r>
          </w:p>
        </w:tc>
        <w:tc>
          <w:tcPr>
            <w:tcW w:w="1489" w:type="dxa"/>
            <w:vAlign w:val="center"/>
          </w:tcPr>
          <w:p w14:paraId="28D49FD1" w14:textId="77777777" w:rsidR="00CF567D" w:rsidRPr="00CF567D" w:rsidRDefault="00CF567D" w:rsidP="00CF567D">
            <w:pPr>
              <w:widowControl/>
              <w:jc w:val="center"/>
              <w:rPr>
                <w:iCs/>
              </w:rPr>
            </w:pPr>
            <w:r w:rsidRPr="00CF567D">
              <w:rPr>
                <w:iCs/>
              </w:rPr>
              <w:t>2.17</w:t>
            </w:r>
          </w:p>
        </w:tc>
      </w:tr>
    </w:tbl>
    <w:p w14:paraId="30FFF17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5DFCDBB" w14:textId="07BF6BA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B7A6958" w14:textId="77777777" w:rsidTr="00CF567D">
        <w:trPr>
          <w:trHeight w:val="529"/>
          <w:jc w:val="center"/>
        </w:trPr>
        <w:tc>
          <w:tcPr>
            <w:tcW w:w="1684" w:type="dxa"/>
            <w:shd w:val="clear" w:color="auto" w:fill="5B9BD5"/>
            <w:vAlign w:val="center"/>
          </w:tcPr>
          <w:p w14:paraId="55E462A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5A874A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A8F42E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5060F15"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47D3B78"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35F5630"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4BF5C19" w14:textId="77777777" w:rsidTr="00CF567D">
        <w:trPr>
          <w:trHeight w:val="530"/>
          <w:jc w:val="center"/>
        </w:trPr>
        <w:tc>
          <w:tcPr>
            <w:tcW w:w="1684" w:type="dxa"/>
            <w:vMerge w:val="restart"/>
            <w:shd w:val="clear" w:color="auto" w:fill="5B9BD5"/>
            <w:vAlign w:val="center"/>
          </w:tcPr>
          <w:p w14:paraId="0228431E" w14:textId="77777777" w:rsidR="00CF567D" w:rsidRPr="00CF567D" w:rsidRDefault="00CF567D" w:rsidP="00CF567D">
            <w:pPr>
              <w:widowControl/>
              <w:jc w:val="center"/>
              <w:rPr>
                <w:iCs/>
              </w:rPr>
            </w:pPr>
            <w:r w:rsidRPr="00CF567D">
              <w:rPr>
                <w:iCs/>
              </w:rPr>
              <w:t>packet size 0.1 Mbytes</w:t>
            </w:r>
          </w:p>
          <w:p w14:paraId="5DA389D2" w14:textId="77777777" w:rsidR="00CF567D" w:rsidRPr="00CF567D" w:rsidRDefault="00CF567D" w:rsidP="00CF567D">
            <w:pPr>
              <w:widowControl/>
              <w:jc w:val="center"/>
              <w:rPr>
                <w:iCs/>
              </w:rPr>
            </w:pPr>
            <w:r w:rsidRPr="00CF567D">
              <w:rPr>
                <w:iCs/>
              </w:rPr>
              <w:t>9 packet /s arrival rate for DL</w:t>
            </w:r>
          </w:p>
          <w:p w14:paraId="65EB38C5"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0BEDDB9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F0E43FD"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21531EB9" w14:textId="77777777" w:rsidR="00CF567D" w:rsidRPr="00CF567D" w:rsidRDefault="00CF567D" w:rsidP="00CF567D">
            <w:pPr>
              <w:widowControl/>
              <w:jc w:val="center"/>
              <w:rPr>
                <w:iCs/>
              </w:rPr>
            </w:pPr>
            <w:r w:rsidRPr="00CF567D">
              <w:rPr>
                <w:rFonts w:hint="eastAsia"/>
                <w:iCs/>
              </w:rPr>
              <w:t>4.93</w:t>
            </w:r>
          </w:p>
        </w:tc>
        <w:tc>
          <w:tcPr>
            <w:tcW w:w="1489" w:type="dxa"/>
            <w:vAlign w:val="center"/>
          </w:tcPr>
          <w:p w14:paraId="0CCE6292" w14:textId="77777777" w:rsidR="00CF567D" w:rsidRPr="00CF567D" w:rsidRDefault="00CF567D" w:rsidP="00CF567D">
            <w:pPr>
              <w:widowControl/>
              <w:jc w:val="center"/>
              <w:rPr>
                <w:iCs/>
              </w:rPr>
            </w:pPr>
            <w:r w:rsidRPr="00CF567D">
              <w:rPr>
                <w:rFonts w:hint="eastAsia"/>
                <w:iCs/>
              </w:rPr>
              <w:t>5.04</w:t>
            </w:r>
          </w:p>
        </w:tc>
        <w:tc>
          <w:tcPr>
            <w:tcW w:w="1489" w:type="dxa"/>
            <w:vAlign w:val="center"/>
          </w:tcPr>
          <w:p w14:paraId="64A839D4" w14:textId="77777777" w:rsidR="00CF567D" w:rsidRPr="00CF567D" w:rsidRDefault="00CF567D" w:rsidP="00CF567D">
            <w:pPr>
              <w:widowControl/>
              <w:jc w:val="center"/>
              <w:rPr>
                <w:iCs/>
              </w:rPr>
            </w:pPr>
            <w:r w:rsidRPr="00CF567D">
              <w:rPr>
                <w:rFonts w:hint="eastAsia"/>
                <w:iCs/>
              </w:rPr>
              <w:t>5.20</w:t>
            </w:r>
          </w:p>
        </w:tc>
      </w:tr>
      <w:tr w:rsidR="00CF567D" w:rsidRPr="00CF567D" w14:paraId="29BEF0EA" w14:textId="77777777" w:rsidTr="00CF567D">
        <w:trPr>
          <w:trHeight w:val="530"/>
          <w:jc w:val="center"/>
        </w:trPr>
        <w:tc>
          <w:tcPr>
            <w:tcW w:w="1684" w:type="dxa"/>
            <w:vMerge/>
            <w:shd w:val="clear" w:color="auto" w:fill="5B9BD5"/>
            <w:vAlign w:val="center"/>
          </w:tcPr>
          <w:p w14:paraId="5C3CFC01" w14:textId="77777777" w:rsidR="00CF567D" w:rsidRPr="00CF567D" w:rsidRDefault="00CF567D" w:rsidP="00CF567D">
            <w:pPr>
              <w:widowControl/>
              <w:jc w:val="center"/>
              <w:rPr>
                <w:rFonts w:eastAsia="Times New Roman"/>
                <w:lang w:eastAsia="en-US"/>
              </w:rPr>
            </w:pPr>
          </w:p>
        </w:tc>
        <w:tc>
          <w:tcPr>
            <w:tcW w:w="1396" w:type="dxa"/>
            <w:vAlign w:val="center"/>
          </w:tcPr>
          <w:p w14:paraId="2A9C92C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3B86D2E" w14:textId="77777777" w:rsidR="00CF567D" w:rsidRPr="00CF567D" w:rsidRDefault="00CF567D" w:rsidP="00CF567D">
            <w:pPr>
              <w:widowControl/>
              <w:jc w:val="center"/>
              <w:rPr>
                <w:iCs/>
              </w:rPr>
            </w:pPr>
            <w:r w:rsidRPr="00CF567D">
              <w:rPr>
                <w:rFonts w:hint="eastAsia"/>
                <w:iCs/>
              </w:rPr>
              <w:t>4.69</w:t>
            </w:r>
          </w:p>
        </w:tc>
        <w:tc>
          <w:tcPr>
            <w:tcW w:w="1463" w:type="dxa"/>
            <w:vAlign w:val="center"/>
          </w:tcPr>
          <w:p w14:paraId="65416C14" w14:textId="77777777" w:rsidR="00CF567D" w:rsidRPr="00CF567D" w:rsidRDefault="00CF567D" w:rsidP="00CF567D">
            <w:pPr>
              <w:widowControl/>
              <w:jc w:val="center"/>
              <w:rPr>
                <w:iCs/>
              </w:rPr>
            </w:pPr>
            <w:r w:rsidRPr="00CF567D">
              <w:rPr>
                <w:rFonts w:hint="eastAsia"/>
                <w:iCs/>
              </w:rPr>
              <w:t>4.58</w:t>
            </w:r>
          </w:p>
        </w:tc>
        <w:tc>
          <w:tcPr>
            <w:tcW w:w="1489" w:type="dxa"/>
            <w:vAlign w:val="center"/>
          </w:tcPr>
          <w:p w14:paraId="19DC2A76" w14:textId="77777777" w:rsidR="00CF567D" w:rsidRPr="00CF567D" w:rsidRDefault="00CF567D" w:rsidP="00CF567D">
            <w:pPr>
              <w:widowControl/>
              <w:jc w:val="center"/>
              <w:rPr>
                <w:iCs/>
              </w:rPr>
            </w:pPr>
            <w:r w:rsidRPr="00CF567D">
              <w:rPr>
                <w:rFonts w:hint="eastAsia"/>
                <w:iCs/>
              </w:rPr>
              <w:t>4.68</w:t>
            </w:r>
          </w:p>
        </w:tc>
        <w:tc>
          <w:tcPr>
            <w:tcW w:w="1489" w:type="dxa"/>
            <w:vAlign w:val="center"/>
          </w:tcPr>
          <w:p w14:paraId="2E55B9A0" w14:textId="77777777" w:rsidR="00CF567D" w:rsidRPr="00CF567D" w:rsidRDefault="00CF567D" w:rsidP="00CF567D">
            <w:pPr>
              <w:widowControl/>
              <w:jc w:val="center"/>
              <w:rPr>
                <w:iCs/>
              </w:rPr>
            </w:pPr>
            <w:r w:rsidRPr="00CF567D">
              <w:rPr>
                <w:rFonts w:hint="eastAsia"/>
                <w:iCs/>
              </w:rPr>
              <w:t>4.79</w:t>
            </w:r>
          </w:p>
        </w:tc>
      </w:tr>
      <w:tr w:rsidR="00CF567D" w:rsidRPr="00CF567D" w14:paraId="26384E5A" w14:textId="77777777" w:rsidTr="00CF567D">
        <w:trPr>
          <w:trHeight w:val="530"/>
          <w:jc w:val="center"/>
        </w:trPr>
        <w:tc>
          <w:tcPr>
            <w:tcW w:w="1684" w:type="dxa"/>
            <w:vMerge/>
            <w:shd w:val="clear" w:color="auto" w:fill="5B9BD5"/>
            <w:vAlign w:val="center"/>
          </w:tcPr>
          <w:p w14:paraId="1D2D06EB" w14:textId="77777777" w:rsidR="00CF567D" w:rsidRPr="00CF567D" w:rsidRDefault="00CF567D" w:rsidP="00CF567D">
            <w:pPr>
              <w:widowControl/>
              <w:jc w:val="center"/>
              <w:rPr>
                <w:rFonts w:eastAsia="Times New Roman"/>
                <w:lang w:eastAsia="en-US"/>
              </w:rPr>
            </w:pPr>
          </w:p>
        </w:tc>
        <w:tc>
          <w:tcPr>
            <w:tcW w:w="1396" w:type="dxa"/>
            <w:vAlign w:val="center"/>
          </w:tcPr>
          <w:p w14:paraId="636F2AE7" w14:textId="77777777" w:rsidR="00CF567D" w:rsidRPr="00CF567D" w:rsidRDefault="00CF567D" w:rsidP="00CF567D">
            <w:pPr>
              <w:widowControl/>
              <w:jc w:val="center"/>
              <w:rPr>
                <w:iCs/>
              </w:rPr>
            </w:pPr>
            <w:r w:rsidRPr="00CF567D">
              <w:rPr>
                <w:iCs/>
              </w:rPr>
              <w:t>Scheme 1-3</w:t>
            </w:r>
          </w:p>
        </w:tc>
        <w:tc>
          <w:tcPr>
            <w:tcW w:w="1498" w:type="dxa"/>
            <w:vAlign w:val="center"/>
          </w:tcPr>
          <w:p w14:paraId="3ACDCF56" w14:textId="77777777" w:rsidR="00CF567D" w:rsidRPr="00CF567D" w:rsidRDefault="00CF567D" w:rsidP="00CF567D">
            <w:pPr>
              <w:widowControl/>
              <w:jc w:val="center"/>
              <w:rPr>
                <w:iCs/>
              </w:rPr>
            </w:pPr>
            <w:r w:rsidRPr="00CF567D">
              <w:rPr>
                <w:rFonts w:hint="eastAsia"/>
                <w:iCs/>
              </w:rPr>
              <w:t>2.70</w:t>
            </w:r>
          </w:p>
        </w:tc>
        <w:tc>
          <w:tcPr>
            <w:tcW w:w="1463" w:type="dxa"/>
            <w:vAlign w:val="center"/>
          </w:tcPr>
          <w:p w14:paraId="0497F3E8" w14:textId="77777777" w:rsidR="00CF567D" w:rsidRPr="00CF567D" w:rsidRDefault="00CF567D" w:rsidP="00CF567D">
            <w:pPr>
              <w:widowControl/>
              <w:jc w:val="center"/>
              <w:rPr>
                <w:iCs/>
              </w:rPr>
            </w:pPr>
            <w:r w:rsidRPr="00CF567D">
              <w:rPr>
                <w:rFonts w:hint="eastAsia"/>
                <w:iCs/>
              </w:rPr>
              <w:t>2.61</w:t>
            </w:r>
          </w:p>
        </w:tc>
        <w:tc>
          <w:tcPr>
            <w:tcW w:w="1489" w:type="dxa"/>
            <w:vAlign w:val="center"/>
          </w:tcPr>
          <w:p w14:paraId="5474C0B4" w14:textId="77777777" w:rsidR="00CF567D" w:rsidRPr="00CF567D" w:rsidRDefault="00CF567D" w:rsidP="00CF567D">
            <w:pPr>
              <w:widowControl/>
              <w:jc w:val="center"/>
              <w:rPr>
                <w:iCs/>
              </w:rPr>
            </w:pPr>
            <w:r w:rsidRPr="00CF567D">
              <w:rPr>
                <w:rFonts w:hint="eastAsia"/>
                <w:iCs/>
              </w:rPr>
              <w:t>2.69</w:t>
            </w:r>
          </w:p>
        </w:tc>
        <w:tc>
          <w:tcPr>
            <w:tcW w:w="1489" w:type="dxa"/>
            <w:vAlign w:val="center"/>
          </w:tcPr>
          <w:p w14:paraId="1E11A6CA" w14:textId="77777777" w:rsidR="00CF567D" w:rsidRPr="00CF567D" w:rsidRDefault="00CF567D" w:rsidP="00CF567D">
            <w:pPr>
              <w:widowControl/>
              <w:jc w:val="center"/>
              <w:rPr>
                <w:iCs/>
              </w:rPr>
            </w:pPr>
            <w:r w:rsidRPr="00CF567D">
              <w:rPr>
                <w:rFonts w:hint="eastAsia"/>
                <w:iCs/>
              </w:rPr>
              <w:t>2.81</w:t>
            </w:r>
          </w:p>
        </w:tc>
      </w:tr>
    </w:tbl>
    <w:p w14:paraId="5922AAA9" w14:textId="77777777" w:rsidR="00CF567D" w:rsidRPr="00CF567D" w:rsidRDefault="00CF567D" w:rsidP="00CF567D">
      <w:pPr>
        <w:widowControl/>
        <w:rPr>
          <w:rFonts w:ascii="Times New Roman" w:eastAsia="宋体" w:hAnsi="Times New Roman" w:cs="Times New Roman"/>
          <w:kern w:val="0"/>
          <w:sz w:val="20"/>
          <w:szCs w:val="20"/>
        </w:rPr>
      </w:pPr>
    </w:p>
    <w:p w14:paraId="21F9F8AD" w14:textId="3301FD7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D-7</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6940E0B" w14:textId="77777777" w:rsidTr="00CF567D">
        <w:trPr>
          <w:trHeight w:val="529"/>
          <w:jc w:val="center"/>
        </w:trPr>
        <w:tc>
          <w:tcPr>
            <w:tcW w:w="1684" w:type="dxa"/>
            <w:shd w:val="clear" w:color="auto" w:fill="5B9BD5"/>
            <w:vAlign w:val="center"/>
          </w:tcPr>
          <w:p w14:paraId="0DC5D22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91CCD3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0F94152"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554BC353"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6912D81"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1A8B8C5A"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AD990C8" w14:textId="77777777" w:rsidTr="00CF567D">
        <w:trPr>
          <w:trHeight w:val="530"/>
          <w:jc w:val="center"/>
        </w:trPr>
        <w:tc>
          <w:tcPr>
            <w:tcW w:w="1684" w:type="dxa"/>
            <w:vMerge w:val="restart"/>
            <w:shd w:val="clear" w:color="auto" w:fill="5B9BD5"/>
            <w:vAlign w:val="center"/>
          </w:tcPr>
          <w:p w14:paraId="28EBA26D" w14:textId="77777777" w:rsidR="00CF567D" w:rsidRPr="00CF567D" w:rsidRDefault="00CF567D" w:rsidP="00CF567D">
            <w:pPr>
              <w:widowControl/>
              <w:jc w:val="center"/>
              <w:rPr>
                <w:iCs/>
              </w:rPr>
            </w:pPr>
            <w:r w:rsidRPr="00CF567D">
              <w:rPr>
                <w:iCs/>
              </w:rPr>
              <w:t>packet size 0.1 Mbytes</w:t>
            </w:r>
          </w:p>
          <w:p w14:paraId="72C2EEC2" w14:textId="77777777" w:rsidR="00CF567D" w:rsidRPr="00CF567D" w:rsidRDefault="00CF567D" w:rsidP="00CF567D">
            <w:pPr>
              <w:widowControl/>
              <w:jc w:val="center"/>
              <w:rPr>
                <w:iCs/>
              </w:rPr>
            </w:pPr>
            <w:r w:rsidRPr="00CF567D">
              <w:rPr>
                <w:iCs/>
              </w:rPr>
              <w:lastRenderedPageBreak/>
              <w:t>9 packet /s arrival rate for DL</w:t>
            </w:r>
          </w:p>
          <w:p w14:paraId="3B4E8D66"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4F9364E2"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64922258" w14:textId="77777777" w:rsidR="00CF567D" w:rsidRPr="00CF567D" w:rsidRDefault="00CF567D" w:rsidP="00CF567D">
            <w:pPr>
              <w:widowControl/>
              <w:jc w:val="center"/>
              <w:rPr>
                <w:iCs/>
              </w:rPr>
            </w:pPr>
            <w:r w:rsidRPr="00CF567D">
              <w:rPr>
                <w:rFonts w:hint="eastAsia"/>
                <w:iCs/>
              </w:rPr>
              <w:t>7.28%</w:t>
            </w:r>
          </w:p>
        </w:tc>
        <w:tc>
          <w:tcPr>
            <w:tcW w:w="1463" w:type="dxa"/>
            <w:vAlign w:val="center"/>
          </w:tcPr>
          <w:p w14:paraId="553C678E" w14:textId="77777777" w:rsidR="00CF567D" w:rsidRPr="00CF567D" w:rsidRDefault="00CF567D" w:rsidP="00CF567D">
            <w:pPr>
              <w:widowControl/>
              <w:jc w:val="center"/>
              <w:rPr>
                <w:iCs/>
              </w:rPr>
            </w:pPr>
            <w:r w:rsidRPr="00CF567D">
              <w:rPr>
                <w:rFonts w:hint="eastAsia"/>
                <w:iCs/>
              </w:rPr>
              <w:t>1.96%</w:t>
            </w:r>
          </w:p>
        </w:tc>
        <w:tc>
          <w:tcPr>
            <w:tcW w:w="1463" w:type="dxa"/>
            <w:vAlign w:val="center"/>
          </w:tcPr>
          <w:p w14:paraId="095D8769" w14:textId="77777777" w:rsidR="00CF567D" w:rsidRPr="00CF567D" w:rsidRDefault="00CF567D" w:rsidP="00CF567D">
            <w:pPr>
              <w:widowControl/>
              <w:jc w:val="center"/>
              <w:rPr>
                <w:iCs/>
              </w:rPr>
            </w:pPr>
            <w:r w:rsidRPr="00CF567D">
              <w:rPr>
                <w:rFonts w:hint="eastAsia"/>
                <w:iCs/>
              </w:rPr>
              <w:t>9.44%</w:t>
            </w:r>
          </w:p>
        </w:tc>
        <w:tc>
          <w:tcPr>
            <w:tcW w:w="1463" w:type="dxa"/>
            <w:vAlign w:val="center"/>
          </w:tcPr>
          <w:p w14:paraId="64206BEF" w14:textId="77777777" w:rsidR="00CF567D" w:rsidRPr="00CF567D" w:rsidRDefault="00CF567D" w:rsidP="00CF567D">
            <w:pPr>
              <w:widowControl/>
              <w:jc w:val="center"/>
              <w:rPr>
                <w:iCs/>
              </w:rPr>
            </w:pPr>
            <w:r w:rsidRPr="00CF567D">
              <w:rPr>
                <w:rFonts w:hint="eastAsia"/>
                <w:iCs/>
              </w:rPr>
              <w:t>9.81%</w:t>
            </w:r>
          </w:p>
        </w:tc>
      </w:tr>
      <w:tr w:rsidR="00CF567D" w:rsidRPr="00CF567D" w14:paraId="09151A0D" w14:textId="77777777" w:rsidTr="00CF567D">
        <w:trPr>
          <w:trHeight w:val="530"/>
          <w:jc w:val="center"/>
        </w:trPr>
        <w:tc>
          <w:tcPr>
            <w:tcW w:w="1684" w:type="dxa"/>
            <w:vMerge/>
            <w:shd w:val="clear" w:color="auto" w:fill="5B9BD5"/>
            <w:vAlign w:val="center"/>
          </w:tcPr>
          <w:p w14:paraId="17942426" w14:textId="77777777" w:rsidR="00CF567D" w:rsidRPr="00CF567D" w:rsidRDefault="00CF567D" w:rsidP="00CF567D">
            <w:pPr>
              <w:widowControl/>
              <w:jc w:val="center"/>
              <w:rPr>
                <w:rFonts w:eastAsia="Times New Roman"/>
                <w:lang w:eastAsia="en-US"/>
              </w:rPr>
            </w:pPr>
          </w:p>
        </w:tc>
        <w:tc>
          <w:tcPr>
            <w:tcW w:w="1396" w:type="dxa"/>
            <w:vAlign w:val="center"/>
          </w:tcPr>
          <w:p w14:paraId="293B70F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8697F2E" w14:textId="77777777" w:rsidR="00CF567D" w:rsidRPr="00CF567D" w:rsidRDefault="00CF567D" w:rsidP="00CF567D">
            <w:pPr>
              <w:widowControl/>
              <w:jc w:val="center"/>
              <w:rPr>
                <w:iCs/>
              </w:rPr>
            </w:pPr>
            <w:r w:rsidRPr="00CF567D">
              <w:rPr>
                <w:rFonts w:hint="eastAsia"/>
                <w:iCs/>
              </w:rPr>
              <w:t>7.13%</w:t>
            </w:r>
          </w:p>
        </w:tc>
        <w:tc>
          <w:tcPr>
            <w:tcW w:w="1463" w:type="dxa"/>
            <w:vAlign w:val="center"/>
          </w:tcPr>
          <w:p w14:paraId="3241048B"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03581381" w14:textId="77777777" w:rsidR="00CF567D" w:rsidRPr="00CF567D" w:rsidRDefault="00CF567D" w:rsidP="00CF567D">
            <w:pPr>
              <w:widowControl/>
              <w:jc w:val="center"/>
              <w:rPr>
                <w:iCs/>
              </w:rPr>
            </w:pPr>
            <w:r w:rsidRPr="00CF567D">
              <w:rPr>
                <w:rFonts w:hint="eastAsia"/>
                <w:iCs/>
              </w:rPr>
              <w:t>9.02%</w:t>
            </w:r>
          </w:p>
        </w:tc>
        <w:tc>
          <w:tcPr>
            <w:tcW w:w="1463" w:type="dxa"/>
            <w:vAlign w:val="center"/>
          </w:tcPr>
          <w:p w14:paraId="64F0E885" w14:textId="77777777" w:rsidR="00CF567D" w:rsidRPr="00CF567D" w:rsidRDefault="00CF567D" w:rsidP="00CF567D">
            <w:pPr>
              <w:widowControl/>
              <w:jc w:val="center"/>
              <w:rPr>
                <w:iCs/>
              </w:rPr>
            </w:pPr>
            <w:r w:rsidRPr="00CF567D">
              <w:rPr>
                <w:rFonts w:hint="eastAsia"/>
                <w:iCs/>
              </w:rPr>
              <w:t>9.88%</w:t>
            </w:r>
          </w:p>
        </w:tc>
      </w:tr>
      <w:tr w:rsidR="00CF567D" w:rsidRPr="00CF567D" w14:paraId="48BC0289" w14:textId="77777777" w:rsidTr="00CF567D">
        <w:trPr>
          <w:trHeight w:val="530"/>
          <w:jc w:val="center"/>
        </w:trPr>
        <w:tc>
          <w:tcPr>
            <w:tcW w:w="1684" w:type="dxa"/>
            <w:vMerge/>
            <w:shd w:val="clear" w:color="auto" w:fill="5B9BD5"/>
            <w:vAlign w:val="center"/>
          </w:tcPr>
          <w:p w14:paraId="09950F23" w14:textId="77777777" w:rsidR="00CF567D" w:rsidRPr="00CF567D" w:rsidRDefault="00CF567D" w:rsidP="00CF567D">
            <w:pPr>
              <w:widowControl/>
              <w:jc w:val="center"/>
              <w:rPr>
                <w:rFonts w:eastAsia="Times New Roman"/>
                <w:lang w:eastAsia="en-US"/>
              </w:rPr>
            </w:pPr>
          </w:p>
        </w:tc>
        <w:tc>
          <w:tcPr>
            <w:tcW w:w="1396" w:type="dxa"/>
            <w:vAlign w:val="center"/>
          </w:tcPr>
          <w:p w14:paraId="36725DD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5C872725" w14:textId="77777777" w:rsidR="00CF567D" w:rsidRPr="00CF567D" w:rsidRDefault="00CF567D" w:rsidP="00CF567D">
            <w:pPr>
              <w:widowControl/>
              <w:jc w:val="center"/>
              <w:rPr>
                <w:iCs/>
              </w:rPr>
            </w:pPr>
            <w:r w:rsidRPr="00CF567D">
              <w:rPr>
                <w:rFonts w:hint="eastAsia"/>
                <w:iCs/>
              </w:rPr>
              <w:t>7.43%</w:t>
            </w:r>
          </w:p>
        </w:tc>
        <w:tc>
          <w:tcPr>
            <w:tcW w:w="1463" w:type="dxa"/>
            <w:vAlign w:val="center"/>
          </w:tcPr>
          <w:p w14:paraId="47F5A410" w14:textId="77777777" w:rsidR="00CF567D" w:rsidRPr="00CF567D" w:rsidRDefault="00CF567D" w:rsidP="00CF567D">
            <w:pPr>
              <w:widowControl/>
              <w:jc w:val="center"/>
              <w:rPr>
                <w:iCs/>
              </w:rPr>
            </w:pPr>
            <w:r w:rsidRPr="00CF567D">
              <w:rPr>
                <w:rFonts w:hint="eastAsia"/>
                <w:iCs/>
              </w:rPr>
              <w:t>2.13%</w:t>
            </w:r>
          </w:p>
        </w:tc>
        <w:tc>
          <w:tcPr>
            <w:tcW w:w="1463" w:type="dxa"/>
            <w:vAlign w:val="center"/>
          </w:tcPr>
          <w:p w14:paraId="35A3C9B0" w14:textId="77777777" w:rsidR="00CF567D" w:rsidRPr="00CF567D" w:rsidRDefault="00CF567D" w:rsidP="00CF567D">
            <w:pPr>
              <w:widowControl/>
              <w:jc w:val="center"/>
              <w:rPr>
                <w:iCs/>
              </w:rPr>
            </w:pPr>
            <w:r w:rsidRPr="00CF567D">
              <w:rPr>
                <w:rFonts w:hint="eastAsia"/>
                <w:iCs/>
              </w:rPr>
              <w:t>9.87%</w:t>
            </w:r>
          </w:p>
        </w:tc>
        <w:tc>
          <w:tcPr>
            <w:tcW w:w="1463" w:type="dxa"/>
            <w:vAlign w:val="center"/>
          </w:tcPr>
          <w:p w14:paraId="677D308A" w14:textId="77777777" w:rsidR="00CF567D" w:rsidRPr="00CF567D" w:rsidRDefault="00CF567D" w:rsidP="00CF567D">
            <w:pPr>
              <w:widowControl/>
              <w:jc w:val="center"/>
              <w:rPr>
                <w:iCs/>
              </w:rPr>
            </w:pPr>
            <w:r w:rsidRPr="00CF567D">
              <w:rPr>
                <w:rFonts w:hint="eastAsia"/>
                <w:iCs/>
              </w:rPr>
              <w:t>8.96%</w:t>
            </w:r>
          </w:p>
        </w:tc>
      </w:tr>
    </w:tbl>
    <w:p w14:paraId="6FBA2AE4"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540C66F6"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Medium DL RU and medium UL RU</w:t>
      </w:r>
    </w:p>
    <w:p w14:paraId="7AD6C833" w14:textId="6E660E14"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D-8</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1729407E" w14:textId="77777777" w:rsidTr="00CF567D">
        <w:trPr>
          <w:trHeight w:val="453"/>
          <w:jc w:val="center"/>
        </w:trPr>
        <w:tc>
          <w:tcPr>
            <w:tcW w:w="1696" w:type="dxa"/>
            <w:shd w:val="clear" w:color="auto" w:fill="5B9BD5"/>
            <w:vAlign w:val="center"/>
          </w:tcPr>
          <w:p w14:paraId="1CCB4EC1"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3E99104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111C57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1D21C81"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249C87BC"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4100F5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E2DFF41" w14:textId="77777777" w:rsidTr="00CF567D">
        <w:trPr>
          <w:trHeight w:val="453"/>
          <w:jc w:val="center"/>
        </w:trPr>
        <w:tc>
          <w:tcPr>
            <w:tcW w:w="1696" w:type="dxa"/>
            <w:vMerge w:val="restart"/>
            <w:shd w:val="clear" w:color="auto" w:fill="5B9BD5"/>
            <w:vAlign w:val="center"/>
          </w:tcPr>
          <w:p w14:paraId="249BEAFB" w14:textId="77777777" w:rsidR="00CF567D" w:rsidRPr="00CF567D" w:rsidRDefault="00CF567D" w:rsidP="00CF567D">
            <w:pPr>
              <w:widowControl/>
              <w:jc w:val="center"/>
              <w:rPr>
                <w:iCs/>
              </w:rPr>
            </w:pPr>
            <w:r w:rsidRPr="00CF567D">
              <w:rPr>
                <w:iCs/>
              </w:rPr>
              <w:t>packet size 0.1 Mbytes</w:t>
            </w:r>
          </w:p>
          <w:p w14:paraId="0C92646C" w14:textId="77777777" w:rsidR="00CF567D" w:rsidRPr="00CF567D" w:rsidRDefault="00CF567D" w:rsidP="00CF567D">
            <w:pPr>
              <w:widowControl/>
              <w:jc w:val="center"/>
              <w:rPr>
                <w:iCs/>
              </w:rPr>
            </w:pPr>
            <w:r w:rsidRPr="00CF567D">
              <w:rPr>
                <w:rFonts w:hint="eastAsia"/>
                <w:iCs/>
              </w:rPr>
              <w:t>21</w:t>
            </w:r>
            <w:r w:rsidRPr="00CF567D">
              <w:rPr>
                <w:iCs/>
              </w:rPr>
              <w:t xml:space="preserve"> packet/s arrival rate for DL</w:t>
            </w:r>
          </w:p>
          <w:p w14:paraId="6723306A" w14:textId="77777777" w:rsidR="00CF567D" w:rsidRPr="00CF567D" w:rsidRDefault="00CF567D" w:rsidP="00CF567D">
            <w:pPr>
              <w:widowControl/>
              <w:jc w:val="center"/>
              <w:rPr>
                <w:rFonts w:eastAsia="Times New Roman"/>
                <w:lang w:eastAsia="en-US"/>
              </w:rPr>
            </w:pPr>
            <w:r w:rsidRPr="00CF567D">
              <w:rPr>
                <w:iCs/>
              </w:rPr>
              <w:t>7.5 packet/s arrival rate for UL.</w:t>
            </w:r>
          </w:p>
        </w:tc>
        <w:tc>
          <w:tcPr>
            <w:tcW w:w="1310" w:type="dxa"/>
            <w:vAlign w:val="center"/>
          </w:tcPr>
          <w:p w14:paraId="4C0540A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008E20F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439.51</w:t>
            </w:r>
          </w:p>
        </w:tc>
        <w:tc>
          <w:tcPr>
            <w:tcW w:w="1503" w:type="dxa"/>
            <w:vAlign w:val="center"/>
          </w:tcPr>
          <w:p w14:paraId="67932C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289.55</w:t>
            </w:r>
          </w:p>
        </w:tc>
        <w:tc>
          <w:tcPr>
            <w:tcW w:w="1503" w:type="dxa"/>
            <w:vAlign w:val="center"/>
          </w:tcPr>
          <w:p w14:paraId="141088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455.12</w:t>
            </w:r>
          </w:p>
        </w:tc>
        <w:tc>
          <w:tcPr>
            <w:tcW w:w="1504" w:type="dxa"/>
            <w:vAlign w:val="center"/>
          </w:tcPr>
          <w:p w14:paraId="59495AD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538.33</w:t>
            </w:r>
          </w:p>
        </w:tc>
      </w:tr>
      <w:tr w:rsidR="00CF567D" w:rsidRPr="00CF567D" w14:paraId="3088E563" w14:textId="77777777" w:rsidTr="00CF567D">
        <w:trPr>
          <w:trHeight w:val="453"/>
          <w:jc w:val="center"/>
        </w:trPr>
        <w:tc>
          <w:tcPr>
            <w:tcW w:w="1696" w:type="dxa"/>
            <w:vMerge/>
            <w:shd w:val="clear" w:color="auto" w:fill="5B9BD5"/>
            <w:vAlign w:val="center"/>
          </w:tcPr>
          <w:p w14:paraId="75A66010" w14:textId="77777777" w:rsidR="00CF567D" w:rsidRPr="00CF567D" w:rsidRDefault="00CF567D" w:rsidP="00CF567D">
            <w:pPr>
              <w:widowControl/>
              <w:jc w:val="center"/>
              <w:rPr>
                <w:rFonts w:eastAsia="Times New Roman"/>
                <w:lang w:eastAsia="en-US"/>
              </w:rPr>
            </w:pPr>
          </w:p>
        </w:tc>
        <w:tc>
          <w:tcPr>
            <w:tcW w:w="1310" w:type="dxa"/>
            <w:vAlign w:val="center"/>
          </w:tcPr>
          <w:p w14:paraId="0AC044F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0D229B0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493.25</w:t>
            </w:r>
          </w:p>
        </w:tc>
        <w:tc>
          <w:tcPr>
            <w:tcW w:w="1503" w:type="dxa"/>
            <w:vAlign w:val="center"/>
          </w:tcPr>
          <w:p w14:paraId="03A18F6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323.06</w:t>
            </w:r>
          </w:p>
        </w:tc>
        <w:tc>
          <w:tcPr>
            <w:tcW w:w="1503" w:type="dxa"/>
            <w:vAlign w:val="center"/>
          </w:tcPr>
          <w:p w14:paraId="6807C0B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524.24</w:t>
            </w:r>
          </w:p>
        </w:tc>
        <w:tc>
          <w:tcPr>
            <w:tcW w:w="1504" w:type="dxa"/>
            <w:vAlign w:val="center"/>
          </w:tcPr>
          <w:p w14:paraId="0C799D0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593.93</w:t>
            </w:r>
          </w:p>
        </w:tc>
      </w:tr>
      <w:tr w:rsidR="00CF567D" w:rsidRPr="00CF567D" w14:paraId="65C0196D" w14:textId="77777777" w:rsidTr="00CF567D">
        <w:trPr>
          <w:trHeight w:val="454"/>
          <w:jc w:val="center"/>
        </w:trPr>
        <w:tc>
          <w:tcPr>
            <w:tcW w:w="1696" w:type="dxa"/>
            <w:vMerge/>
            <w:shd w:val="clear" w:color="auto" w:fill="5B9BD5"/>
            <w:vAlign w:val="center"/>
          </w:tcPr>
          <w:p w14:paraId="0ED4DF62" w14:textId="77777777" w:rsidR="00CF567D" w:rsidRPr="00CF567D" w:rsidRDefault="00CF567D" w:rsidP="00CF567D">
            <w:pPr>
              <w:widowControl/>
              <w:jc w:val="center"/>
              <w:rPr>
                <w:rFonts w:eastAsia="Times New Roman"/>
                <w:lang w:eastAsia="en-US"/>
              </w:rPr>
            </w:pPr>
          </w:p>
        </w:tc>
        <w:tc>
          <w:tcPr>
            <w:tcW w:w="1310" w:type="dxa"/>
            <w:vAlign w:val="center"/>
          </w:tcPr>
          <w:p w14:paraId="178A72F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356948B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439.06</w:t>
            </w:r>
          </w:p>
        </w:tc>
        <w:tc>
          <w:tcPr>
            <w:tcW w:w="1503" w:type="dxa"/>
            <w:vAlign w:val="center"/>
          </w:tcPr>
          <w:p w14:paraId="23169BC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282.03</w:t>
            </w:r>
          </w:p>
        </w:tc>
        <w:tc>
          <w:tcPr>
            <w:tcW w:w="1503" w:type="dxa"/>
            <w:vAlign w:val="center"/>
          </w:tcPr>
          <w:p w14:paraId="3562BC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439.41</w:t>
            </w:r>
          </w:p>
        </w:tc>
        <w:tc>
          <w:tcPr>
            <w:tcW w:w="1504" w:type="dxa"/>
            <w:vAlign w:val="center"/>
          </w:tcPr>
          <w:p w14:paraId="27F4647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566.27</w:t>
            </w:r>
          </w:p>
        </w:tc>
      </w:tr>
    </w:tbl>
    <w:p w14:paraId="49943C3B" w14:textId="77777777" w:rsidR="00CF567D" w:rsidRPr="00CF567D" w:rsidRDefault="00CF567D" w:rsidP="00AA1CF9">
      <w:pPr>
        <w:widowControl/>
        <w:rPr>
          <w:rFonts w:ascii="Times" w:eastAsia="Times New Roman" w:hAnsi="Times" w:cs="Times New Roman"/>
          <w:b/>
          <w:bCs/>
          <w:kern w:val="0"/>
          <w:sz w:val="20"/>
          <w:szCs w:val="24"/>
          <w:lang w:eastAsia="en-US"/>
        </w:rPr>
      </w:pPr>
    </w:p>
    <w:p w14:paraId="56D76E36" w14:textId="1545709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D-9</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2F7489A" w14:textId="77777777" w:rsidTr="00CF567D">
        <w:trPr>
          <w:trHeight w:val="529"/>
          <w:jc w:val="center"/>
        </w:trPr>
        <w:tc>
          <w:tcPr>
            <w:tcW w:w="1684" w:type="dxa"/>
            <w:shd w:val="clear" w:color="auto" w:fill="5B9BD5"/>
            <w:vAlign w:val="center"/>
          </w:tcPr>
          <w:p w14:paraId="21ABF21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C7372C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408653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11FA5AD"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1623CE9E"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76BA4508"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BECDC73" w14:textId="77777777" w:rsidTr="00CF567D">
        <w:trPr>
          <w:trHeight w:val="530"/>
          <w:jc w:val="center"/>
        </w:trPr>
        <w:tc>
          <w:tcPr>
            <w:tcW w:w="1684" w:type="dxa"/>
            <w:vMerge w:val="restart"/>
            <w:shd w:val="clear" w:color="auto" w:fill="5B9BD5"/>
            <w:vAlign w:val="center"/>
          </w:tcPr>
          <w:p w14:paraId="43A93029" w14:textId="77777777" w:rsidR="00CF567D" w:rsidRPr="00CF567D" w:rsidRDefault="00CF567D" w:rsidP="00CF567D">
            <w:pPr>
              <w:widowControl/>
              <w:jc w:val="center"/>
              <w:rPr>
                <w:iCs/>
              </w:rPr>
            </w:pPr>
            <w:r w:rsidRPr="00CF567D">
              <w:rPr>
                <w:iCs/>
              </w:rPr>
              <w:t>packet size 0.1 Mbytes</w:t>
            </w:r>
          </w:p>
          <w:p w14:paraId="4CA9642B"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1974A635"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packet/s arrival rate for UL</w:t>
            </w:r>
          </w:p>
        </w:tc>
        <w:tc>
          <w:tcPr>
            <w:tcW w:w="1396" w:type="dxa"/>
            <w:vAlign w:val="center"/>
          </w:tcPr>
          <w:p w14:paraId="2B18F7E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77EB18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156.47</w:t>
            </w:r>
          </w:p>
        </w:tc>
        <w:tc>
          <w:tcPr>
            <w:tcW w:w="1463" w:type="dxa"/>
            <w:vAlign w:val="center"/>
          </w:tcPr>
          <w:p w14:paraId="111EBB2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151.63</w:t>
            </w:r>
          </w:p>
        </w:tc>
        <w:tc>
          <w:tcPr>
            <w:tcW w:w="1489" w:type="dxa"/>
            <w:vAlign w:val="center"/>
          </w:tcPr>
          <w:p w14:paraId="62FEAF6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156.80</w:t>
            </w:r>
          </w:p>
        </w:tc>
        <w:tc>
          <w:tcPr>
            <w:tcW w:w="1489" w:type="dxa"/>
            <w:vAlign w:val="center"/>
          </w:tcPr>
          <w:p w14:paraId="5F9B829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160.41</w:t>
            </w:r>
          </w:p>
        </w:tc>
      </w:tr>
      <w:tr w:rsidR="00CF567D" w:rsidRPr="00CF567D" w14:paraId="3E1C554D" w14:textId="77777777" w:rsidTr="00CF567D">
        <w:trPr>
          <w:trHeight w:val="530"/>
          <w:jc w:val="center"/>
        </w:trPr>
        <w:tc>
          <w:tcPr>
            <w:tcW w:w="1684" w:type="dxa"/>
            <w:vMerge/>
            <w:shd w:val="clear" w:color="auto" w:fill="5B9BD5"/>
            <w:vAlign w:val="center"/>
          </w:tcPr>
          <w:p w14:paraId="78D21791" w14:textId="77777777" w:rsidR="00CF567D" w:rsidRPr="00CF567D" w:rsidRDefault="00CF567D" w:rsidP="00CF567D">
            <w:pPr>
              <w:widowControl/>
              <w:jc w:val="center"/>
              <w:rPr>
                <w:rFonts w:eastAsia="Times New Roman"/>
                <w:lang w:eastAsia="en-US"/>
              </w:rPr>
            </w:pPr>
          </w:p>
        </w:tc>
        <w:tc>
          <w:tcPr>
            <w:tcW w:w="1396" w:type="dxa"/>
            <w:vAlign w:val="center"/>
          </w:tcPr>
          <w:p w14:paraId="2EDF162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3F62A9F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162.20</w:t>
            </w:r>
          </w:p>
        </w:tc>
        <w:tc>
          <w:tcPr>
            <w:tcW w:w="1463" w:type="dxa"/>
            <w:vAlign w:val="center"/>
          </w:tcPr>
          <w:p w14:paraId="471F5EF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158.28</w:t>
            </w:r>
          </w:p>
        </w:tc>
        <w:tc>
          <w:tcPr>
            <w:tcW w:w="1489" w:type="dxa"/>
            <w:vAlign w:val="center"/>
          </w:tcPr>
          <w:p w14:paraId="198B1B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162.47</w:t>
            </w:r>
          </w:p>
        </w:tc>
        <w:tc>
          <w:tcPr>
            <w:tcW w:w="1489" w:type="dxa"/>
            <w:vAlign w:val="center"/>
          </w:tcPr>
          <w:p w14:paraId="08B2601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165.51</w:t>
            </w:r>
          </w:p>
        </w:tc>
      </w:tr>
      <w:tr w:rsidR="00CF567D" w:rsidRPr="00CF567D" w14:paraId="225AF420" w14:textId="77777777" w:rsidTr="00CF567D">
        <w:trPr>
          <w:trHeight w:val="530"/>
          <w:jc w:val="center"/>
        </w:trPr>
        <w:tc>
          <w:tcPr>
            <w:tcW w:w="1684" w:type="dxa"/>
            <w:vMerge/>
            <w:shd w:val="clear" w:color="auto" w:fill="5B9BD5"/>
            <w:vAlign w:val="center"/>
          </w:tcPr>
          <w:p w14:paraId="60013EBE" w14:textId="77777777" w:rsidR="00CF567D" w:rsidRPr="00CF567D" w:rsidRDefault="00CF567D" w:rsidP="00CF567D">
            <w:pPr>
              <w:widowControl/>
              <w:jc w:val="center"/>
              <w:rPr>
                <w:rFonts w:eastAsia="Times New Roman"/>
                <w:lang w:eastAsia="en-US"/>
              </w:rPr>
            </w:pPr>
          </w:p>
        </w:tc>
        <w:tc>
          <w:tcPr>
            <w:tcW w:w="1396" w:type="dxa"/>
            <w:vAlign w:val="center"/>
          </w:tcPr>
          <w:p w14:paraId="2AD0DBB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989A30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262.09</w:t>
            </w:r>
          </w:p>
        </w:tc>
        <w:tc>
          <w:tcPr>
            <w:tcW w:w="1463" w:type="dxa"/>
            <w:vAlign w:val="center"/>
          </w:tcPr>
          <w:p w14:paraId="2040B33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244.28</w:t>
            </w:r>
          </w:p>
        </w:tc>
        <w:tc>
          <w:tcPr>
            <w:tcW w:w="1489" w:type="dxa"/>
            <w:vAlign w:val="center"/>
          </w:tcPr>
          <w:p w14:paraId="6D29079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263.33</w:t>
            </w:r>
          </w:p>
        </w:tc>
        <w:tc>
          <w:tcPr>
            <w:tcW w:w="1489" w:type="dxa"/>
            <w:vAlign w:val="center"/>
          </w:tcPr>
          <w:p w14:paraId="5A163E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274.52</w:t>
            </w:r>
          </w:p>
        </w:tc>
      </w:tr>
    </w:tbl>
    <w:p w14:paraId="5B490BE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C5BA206" w14:textId="170E8A4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w:t>
      </w:r>
      <w:r w:rsidRPr="00CF567D">
        <w:rPr>
          <w:rFonts w:ascii="Times" w:eastAsia="Times New Roman" w:hAnsi="Times" w:cs="Times New Roman"/>
          <w:b/>
          <w:kern w:val="0"/>
          <w:sz w:val="20"/>
          <w:szCs w:val="24"/>
          <w:lang w:eastAsia="en-US"/>
        </w:rPr>
        <w:t>1</w:t>
      </w:r>
      <w:r w:rsidR="00457F0C">
        <w:rPr>
          <w:rFonts w:ascii="Times" w:eastAsia="Times New Roman" w:hAnsi="Times" w:cs="Times New Roman"/>
          <w:b/>
          <w:kern w:val="0"/>
          <w:sz w:val="20"/>
          <w:szCs w:val="24"/>
          <w:lang w:eastAsia="en-US"/>
        </w:rPr>
        <w:t>0</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218B651" w14:textId="77777777" w:rsidTr="00CF567D">
        <w:trPr>
          <w:trHeight w:val="529"/>
          <w:jc w:val="center"/>
        </w:trPr>
        <w:tc>
          <w:tcPr>
            <w:tcW w:w="1684" w:type="dxa"/>
            <w:shd w:val="clear" w:color="auto" w:fill="5B9BD5"/>
            <w:vAlign w:val="center"/>
          </w:tcPr>
          <w:p w14:paraId="02637DA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DD7148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F3A673D"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E977FD9"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510AF3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C1F269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3670F1E" w14:textId="77777777" w:rsidTr="00CF567D">
        <w:trPr>
          <w:trHeight w:val="530"/>
          <w:jc w:val="center"/>
        </w:trPr>
        <w:tc>
          <w:tcPr>
            <w:tcW w:w="1684" w:type="dxa"/>
            <w:vMerge w:val="restart"/>
            <w:shd w:val="clear" w:color="auto" w:fill="5B9BD5"/>
            <w:vAlign w:val="center"/>
          </w:tcPr>
          <w:p w14:paraId="59170922" w14:textId="77777777" w:rsidR="00CF567D" w:rsidRPr="00CF567D" w:rsidRDefault="00CF567D" w:rsidP="00CF567D">
            <w:pPr>
              <w:widowControl/>
              <w:jc w:val="center"/>
              <w:rPr>
                <w:iCs/>
              </w:rPr>
            </w:pPr>
            <w:r w:rsidRPr="00CF567D">
              <w:rPr>
                <w:iCs/>
              </w:rPr>
              <w:t>packet size 0.1 Mbytes</w:t>
            </w:r>
          </w:p>
          <w:p w14:paraId="63C630AC"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45460FB9"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2BD612D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E9E55EA" w14:textId="77777777" w:rsidR="00CF567D" w:rsidRPr="00CF567D" w:rsidRDefault="00CF567D" w:rsidP="00CF567D">
            <w:pPr>
              <w:widowControl/>
              <w:jc w:val="center"/>
              <w:rPr>
                <w:iCs/>
              </w:rPr>
            </w:pPr>
            <w:r w:rsidRPr="00CF567D">
              <w:rPr>
                <w:rFonts w:hint="eastAsia"/>
                <w:iCs/>
              </w:rPr>
              <w:t>2.33</w:t>
            </w:r>
          </w:p>
        </w:tc>
        <w:tc>
          <w:tcPr>
            <w:tcW w:w="1463" w:type="dxa"/>
            <w:vAlign w:val="center"/>
          </w:tcPr>
          <w:p w14:paraId="2B52E39A" w14:textId="77777777" w:rsidR="00CF567D" w:rsidRPr="00CF567D" w:rsidRDefault="00CF567D" w:rsidP="00CF567D">
            <w:pPr>
              <w:widowControl/>
              <w:jc w:val="center"/>
              <w:rPr>
                <w:iCs/>
              </w:rPr>
            </w:pPr>
            <w:r w:rsidRPr="00CF567D">
              <w:rPr>
                <w:rFonts w:hint="eastAsia"/>
                <w:iCs/>
              </w:rPr>
              <w:t>1.06</w:t>
            </w:r>
          </w:p>
        </w:tc>
        <w:tc>
          <w:tcPr>
            <w:tcW w:w="1489" w:type="dxa"/>
            <w:vAlign w:val="center"/>
          </w:tcPr>
          <w:p w14:paraId="25F24C82" w14:textId="77777777" w:rsidR="00CF567D" w:rsidRPr="00CF567D" w:rsidRDefault="00CF567D" w:rsidP="00CF567D">
            <w:pPr>
              <w:widowControl/>
              <w:jc w:val="center"/>
              <w:rPr>
                <w:iCs/>
              </w:rPr>
            </w:pPr>
            <w:r w:rsidRPr="00CF567D">
              <w:rPr>
                <w:rFonts w:hint="eastAsia"/>
                <w:iCs/>
              </w:rPr>
              <w:t>1.86</w:t>
            </w:r>
          </w:p>
        </w:tc>
        <w:tc>
          <w:tcPr>
            <w:tcW w:w="1489" w:type="dxa"/>
            <w:vAlign w:val="center"/>
          </w:tcPr>
          <w:p w14:paraId="5B6DEE97" w14:textId="77777777" w:rsidR="00CF567D" w:rsidRPr="00CF567D" w:rsidRDefault="00CF567D" w:rsidP="00CF567D">
            <w:pPr>
              <w:widowControl/>
              <w:jc w:val="center"/>
              <w:rPr>
                <w:iCs/>
              </w:rPr>
            </w:pPr>
            <w:r w:rsidRPr="00CF567D">
              <w:rPr>
                <w:rFonts w:hint="eastAsia"/>
                <w:iCs/>
              </w:rPr>
              <w:t>5.13</w:t>
            </w:r>
          </w:p>
        </w:tc>
      </w:tr>
      <w:tr w:rsidR="00CF567D" w:rsidRPr="00CF567D" w14:paraId="6B8518C9" w14:textId="77777777" w:rsidTr="00CF567D">
        <w:trPr>
          <w:trHeight w:val="530"/>
          <w:jc w:val="center"/>
        </w:trPr>
        <w:tc>
          <w:tcPr>
            <w:tcW w:w="1684" w:type="dxa"/>
            <w:vMerge/>
            <w:shd w:val="clear" w:color="auto" w:fill="5B9BD5"/>
            <w:vAlign w:val="center"/>
          </w:tcPr>
          <w:p w14:paraId="43BBB9D4" w14:textId="77777777" w:rsidR="00CF567D" w:rsidRPr="00CF567D" w:rsidRDefault="00CF567D" w:rsidP="00CF567D">
            <w:pPr>
              <w:widowControl/>
              <w:jc w:val="center"/>
              <w:rPr>
                <w:rFonts w:eastAsia="Times New Roman"/>
                <w:lang w:eastAsia="en-US"/>
              </w:rPr>
            </w:pPr>
          </w:p>
        </w:tc>
        <w:tc>
          <w:tcPr>
            <w:tcW w:w="1396" w:type="dxa"/>
            <w:vAlign w:val="center"/>
          </w:tcPr>
          <w:p w14:paraId="13D4E23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8F83166"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148BFDD5" w14:textId="77777777" w:rsidR="00CF567D" w:rsidRPr="00CF567D" w:rsidRDefault="00CF567D" w:rsidP="00CF567D">
            <w:pPr>
              <w:widowControl/>
              <w:jc w:val="center"/>
              <w:rPr>
                <w:iCs/>
              </w:rPr>
            </w:pPr>
            <w:r w:rsidRPr="00CF567D">
              <w:rPr>
                <w:rFonts w:hint="eastAsia"/>
                <w:iCs/>
              </w:rPr>
              <w:t>1.05</w:t>
            </w:r>
          </w:p>
        </w:tc>
        <w:tc>
          <w:tcPr>
            <w:tcW w:w="1489" w:type="dxa"/>
            <w:vAlign w:val="center"/>
          </w:tcPr>
          <w:p w14:paraId="59959DCF" w14:textId="77777777" w:rsidR="00CF567D" w:rsidRPr="00CF567D" w:rsidRDefault="00CF567D" w:rsidP="00CF567D">
            <w:pPr>
              <w:widowControl/>
              <w:jc w:val="center"/>
              <w:rPr>
                <w:iCs/>
              </w:rPr>
            </w:pPr>
            <w:r w:rsidRPr="00CF567D">
              <w:rPr>
                <w:rFonts w:hint="eastAsia"/>
                <w:iCs/>
              </w:rPr>
              <w:t>1.57</w:t>
            </w:r>
          </w:p>
        </w:tc>
        <w:tc>
          <w:tcPr>
            <w:tcW w:w="1489" w:type="dxa"/>
            <w:vAlign w:val="center"/>
          </w:tcPr>
          <w:p w14:paraId="5BD3E856" w14:textId="77777777" w:rsidR="00CF567D" w:rsidRPr="00CF567D" w:rsidRDefault="00CF567D" w:rsidP="00CF567D">
            <w:pPr>
              <w:widowControl/>
              <w:jc w:val="center"/>
              <w:rPr>
                <w:iCs/>
              </w:rPr>
            </w:pPr>
            <w:r w:rsidRPr="00CF567D">
              <w:rPr>
                <w:rFonts w:hint="eastAsia"/>
                <w:iCs/>
              </w:rPr>
              <w:t>4.01</w:t>
            </w:r>
          </w:p>
        </w:tc>
      </w:tr>
      <w:tr w:rsidR="00CF567D" w:rsidRPr="00CF567D" w14:paraId="7D9F8E45" w14:textId="77777777" w:rsidTr="00CF567D">
        <w:trPr>
          <w:trHeight w:val="530"/>
          <w:jc w:val="center"/>
        </w:trPr>
        <w:tc>
          <w:tcPr>
            <w:tcW w:w="1684" w:type="dxa"/>
            <w:vMerge/>
            <w:shd w:val="clear" w:color="auto" w:fill="5B9BD5"/>
            <w:vAlign w:val="center"/>
          </w:tcPr>
          <w:p w14:paraId="6C14C649" w14:textId="77777777" w:rsidR="00CF567D" w:rsidRPr="00CF567D" w:rsidRDefault="00CF567D" w:rsidP="00CF567D">
            <w:pPr>
              <w:widowControl/>
              <w:jc w:val="center"/>
              <w:rPr>
                <w:rFonts w:eastAsia="Times New Roman"/>
                <w:lang w:eastAsia="en-US"/>
              </w:rPr>
            </w:pPr>
          </w:p>
        </w:tc>
        <w:tc>
          <w:tcPr>
            <w:tcW w:w="1396" w:type="dxa"/>
            <w:vAlign w:val="center"/>
          </w:tcPr>
          <w:p w14:paraId="7407D4AE" w14:textId="77777777" w:rsidR="00CF567D" w:rsidRPr="00CF567D" w:rsidRDefault="00CF567D" w:rsidP="00CF567D">
            <w:pPr>
              <w:widowControl/>
              <w:jc w:val="center"/>
              <w:rPr>
                <w:iCs/>
              </w:rPr>
            </w:pPr>
            <w:r w:rsidRPr="00CF567D">
              <w:rPr>
                <w:iCs/>
              </w:rPr>
              <w:t>Scheme 1-3</w:t>
            </w:r>
          </w:p>
        </w:tc>
        <w:tc>
          <w:tcPr>
            <w:tcW w:w="1498" w:type="dxa"/>
            <w:vAlign w:val="center"/>
          </w:tcPr>
          <w:p w14:paraId="6B770248" w14:textId="77777777" w:rsidR="00CF567D" w:rsidRPr="00CF567D" w:rsidRDefault="00CF567D" w:rsidP="00CF567D">
            <w:pPr>
              <w:widowControl/>
              <w:jc w:val="center"/>
              <w:rPr>
                <w:iCs/>
              </w:rPr>
            </w:pPr>
            <w:r w:rsidRPr="00CF567D">
              <w:rPr>
                <w:rFonts w:hint="eastAsia"/>
                <w:iCs/>
              </w:rPr>
              <w:t>2.27</w:t>
            </w:r>
          </w:p>
        </w:tc>
        <w:tc>
          <w:tcPr>
            <w:tcW w:w="1463" w:type="dxa"/>
            <w:vAlign w:val="center"/>
          </w:tcPr>
          <w:p w14:paraId="4F9F73B9" w14:textId="77777777" w:rsidR="00CF567D" w:rsidRPr="00CF567D" w:rsidRDefault="00CF567D" w:rsidP="00CF567D">
            <w:pPr>
              <w:widowControl/>
              <w:jc w:val="center"/>
              <w:rPr>
                <w:iCs/>
              </w:rPr>
            </w:pPr>
            <w:r w:rsidRPr="00CF567D">
              <w:rPr>
                <w:rFonts w:hint="eastAsia"/>
                <w:iCs/>
              </w:rPr>
              <w:t>1.07</w:t>
            </w:r>
          </w:p>
        </w:tc>
        <w:tc>
          <w:tcPr>
            <w:tcW w:w="1489" w:type="dxa"/>
            <w:vAlign w:val="center"/>
          </w:tcPr>
          <w:p w14:paraId="33276BE1" w14:textId="77777777" w:rsidR="00CF567D" w:rsidRPr="00CF567D" w:rsidRDefault="00CF567D" w:rsidP="00CF567D">
            <w:pPr>
              <w:widowControl/>
              <w:jc w:val="center"/>
              <w:rPr>
                <w:iCs/>
              </w:rPr>
            </w:pPr>
            <w:r w:rsidRPr="00CF567D">
              <w:rPr>
                <w:rFonts w:hint="eastAsia"/>
                <w:iCs/>
              </w:rPr>
              <w:t>1.87</w:t>
            </w:r>
          </w:p>
        </w:tc>
        <w:tc>
          <w:tcPr>
            <w:tcW w:w="1489" w:type="dxa"/>
            <w:vAlign w:val="center"/>
          </w:tcPr>
          <w:p w14:paraId="0A627141" w14:textId="77777777" w:rsidR="00CF567D" w:rsidRPr="00CF567D" w:rsidRDefault="00CF567D" w:rsidP="00CF567D">
            <w:pPr>
              <w:widowControl/>
              <w:jc w:val="center"/>
              <w:rPr>
                <w:iCs/>
              </w:rPr>
            </w:pPr>
            <w:r w:rsidRPr="00CF567D">
              <w:rPr>
                <w:rFonts w:hint="eastAsia"/>
                <w:iCs/>
              </w:rPr>
              <w:t>4.79</w:t>
            </w:r>
          </w:p>
        </w:tc>
      </w:tr>
    </w:tbl>
    <w:p w14:paraId="6D21EE17"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9B7E077" w14:textId="23DA9736"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w:t>
      </w:r>
      <w:r w:rsidRPr="00CF567D">
        <w:rPr>
          <w:rFonts w:ascii="Times" w:eastAsia="Times New Roman" w:hAnsi="Times" w:cs="Times New Roman"/>
          <w:b/>
          <w:kern w:val="0"/>
          <w:sz w:val="20"/>
          <w:szCs w:val="24"/>
          <w:lang w:eastAsia="en-US"/>
        </w:rPr>
        <w:t>1.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5C22E99" w14:textId="77777777" w:rsidTr="00CF567D">
        <w:trPr>
          <w:trHeight w:val="529"/>
          <w:jc w:val="center"/>
        </w:trPr>
        <w:tc>
          <w:tcPr>
            <w:tcW w:w="1684" w:type="dxa"/>
            <w:shd w:val="clear" w:color="auto" w:fill="5B9BD5"/>
            <w:vAlign w:val="center"/>
          </w:tcPr>
          <w:p w14:paraId="2E2B15A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5EAEBD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066126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6DC28CC"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715E2D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DAD206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AB4F75D" w14:textId="77777777" w:rsidTr="00CF567D">
        <w:trPr>
          <w:trHeight w:val="530"/>
          <w:jc w:val="center"/>
        </w:trPr>
        <w:tc>
          <w:tcPr>
            <w:tcW w:w="1684" w:type="dxa"/>
            <w:vMerge w:val="restart"/>
            <w:shd w:val="clear" w:color="auto" w:fill="5B9BD5"/>
            <w:vAlign w:val="center"/>
          </w:tcPr>
          <w:p w14:paraId="25826931" w14:textId="77777777" w:rsidR="00CF567D" w:rsidRPr="00CF567D" w:rsidRDefault="00CF567D" w:rsidP="00CF567D">
            <w:pPr>
              <w:widowControl/>
              <w:jc w:val="center"/>
              <w:rPr>
                <w:iCs/>
              </w:rPr>
            </w:pPr>
            <w:r w:rsidRPr="00CF567D">
              <w:rPr>
                <w:iCs/>
              </w:rPr>
              <w:t>packet size 0.1 Mbytes</w:t>
            </w:r>
          </w:p>
          <w:p w14:paraId="170A4CD4"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01321432"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793D77F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630023E"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3AD2DCDD" w14:textId="77777777" w:rsidR="00CF567D" w:rsidRPr="00CF567D" w:rsidRDefault="00CF567D" w:rsidP="00CF567D">
            <w:pPr>
              <w:widowControl/>
              <w:jc w:val="center"/>
              <w:rPr>
                <w:iCs/>
              </w:rPr>
            </w:pPr>
            <w:r w:rsidRPr="00CF567D">
              <w:rPr>
                <w:rFonts w:hint="eastAsia"/>
                <w:iCs/>
              </w:rPr>
              <w:t>3.66</w:t>
            </w:r>
          </w:p>
        </w:tc>
        <w:tc>
          <w:tcPr>
            <w:tcW w:w="1489" w:type="dxa"/>
            <w:vAlign w:val="center"/>
          </w:tcPr>
          <w:p w14:paraId="466FEA0B" w14:textId="77777777" w:rsidR="00CF567D" w:rsidRPr="00CF567D" w:rsidRDefault="00CF567D" w:rsidP="00CF567D">
            <w:pPr>
              <w:widowControl/>
              <w:jc w:val="center"/>
              <w:rPr>
                <w:iCs/>
              </w:rPr>
            </w:pPr>
            <w:r w:rsidRPr="00CF567D">
              <w:rPr>
                <w:rFonts w:hint="eastAsia"/>
                <w:iCs/>
              </w:rPr>
              <w:t>5.12</w:t>
            </w:r>
          </w:p>
        </w:tc>
        <w:tc>
          <w:tcPr>
            <w:tcW w:w="1489" w:type="dxa"/>
            <w:vAlign w:val="center"/>
          </w:tcPr>
          <w:p w14:paraId="4E728714" w14:textId="77777777" w:rsidR="00CF567D" w:rsidRPr="00CF567D" w:rsidRDefault="00CF567D" w:rsidP="00CF567D">
            <w:pPr>
              <w:widowControl/>
              <w:jc w:val="center"/>
              <w:rPr>
                <w:iCs/>
              </w:rPr>
            </w:pPr>
            <w:r w:rsidRPr="00CF567D">
              <w:rPr>
                <w:rFonts w:hint="eastAsia"/>
                <w:iCs/>
              </w:rPr>
              <w:t>9.19</w:t>
            </w:r>
          </w:p>
        </w:tc>
      </w:tr>
      <w:tr w:rsidR="00CF567D" w:rsidRPr="00CF567D" w14:paraId="186AB1BC" w14:textId="77777777" w:rsidTr="00CF567D">
        <w:trPr>
          <w:trHeight w:val="530"/>
          <w:jc w:val="center"/>
        </w:trPr>
        <w:tc>
          <w:tcPr>
            <w:tcW w:w="1684" w:type="dxa"/>
            <w:vMerge/>
            <w:shd w:val="clear" w:color="auto" w:fill="5B9BD5"/>
            <w:vAlign w:val="center"/>
          </w:tcPr>
          <w:p w14:paraId="2B82703F" w14:textId="77777777" w:rsidR="00CF567D" w:rsidRPr="00CF567D" w:rsidRDefault="00CF567D" w:rsidP="00CF567D">
            <w:pPr>
              <w:widowControl/>
              <w:jc w:val="center"/>
              <w:rPr>
                <w:rFonts w:eastAsia="Times New Roman"/>
                <w:lang w:eastAsia="en-US"/>
              </w:rPr>
            </w:pPr>
          </w:p>
        </w:tc>
        <w:tc>
          <w:tcPr>
            <w:tcW w:w="1396" w:type="dxa"/>
            <w:vAlign w:val="center"/>
          </w:tcPr>
          <w:p w14:paraId="4618E2F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3C84C3D" w14:textId="77777777" w:rsidR="00CF567D" w:rsidRPr="00CF567D" w:rsidRDefault="00CF567D" w:rsidP="00CF567D">
            <w:pPr>
              <w:widowControl/>
              <w:jc w:val="center"/>
              <w:rPr>
                <w:iCs/>
              </w:rPr>
            </w:pPr>
            <w:r w:rsidRPr="00CF567D">
              <w:rPr>
                <w:rFonts w:hint="eastAsia"/>
                <w:iCs/>
              </w:rPr>
              <w:t>5.42</w:t>
            </w:r>
          </w:p>
        </w:tc>
        <w:tc>
          <w:tcPr>
            <w:tcW w:w="1463" w:type="dxa"/>
            <w:vAlign w:val="center"/>
          </w:tcPr>
          <w:p w14:paraId="76219B92" w14:textId="77777777" w:rsidR="00CF567D" w:rsidRPr="00CF567D" w:rsidRDefault="00CF567D" w:rsidP="00CF567D">
            <w:pPr>
              <w:widowControl/>
              <w:jc w:val="center"/>
              <w:rPr>
                <w:iCs/>
              </w:rPr>
            </w:pPr>
            <w:r w:rsidRPr="00CF567D">
              <w:rPr>
                <w:rFonts w:hint="eastAsia"/>
                <w:iCs/>
              </w:rPr>
              <w:t>4.04</w:t>
            </w:r>
          </w:p>
        </w:tc>
        <w:tc>
          <w:tcPr>
            <w:tcW w:w="1489" w:type="dxa"/>
            <w:vAlign w:val="center"/>
          </w:tcPr>
          <w:p w14:paraId="025A20F6" w14:textId="77777777" w:rsidR="00CF567D" w:rsidRPr="00CF567D" w:rsidRDefault="00CF567D" w:rsidP="00CF567D">
            <w:pPr>
              <w:widowControl/>
              <w:jc w:val="center"/>
              <w:rPr>
                <w:iCs/>
              </w:rPr>
            </w:pPr>
            <w:r w:rsidRPr="00CF567D">
              <w:rPr>
                <w:rFonts w:hint="eastAsia"/>
                <w:iCs/>
              </w:rPr>
              <w:t>4.40</w:t>
            </w:r>
          </w:p>
        </w:tc>
        <w:tc>
          <w:tcPr>
            <w:tcW w:w="1489" w:type="dxa"/>
            <w:vAlign w:val="center"/>
          </w:tcPr>
          <w:p w14:paraId="56AF26A7" w14:textId="77777777" w:rsidR="00CF567D" w:rsidRPr="00CF567D" w:rsidRDefault="00CF567D" w:rsidP="00CF567D">
            <w:pPr>
              <w:widowControl/>
              <w:jc w:val="center"/>
              <w:rPr>
                <w:iCs/>
              </w:rPr>
            </w:pPr>
            <w:r w:rsidRPr="00CF567D">
              <w:rPr>
                <w:rFonts w:hint="eastAsia"/>
                <w:iCs/>
              </w:rPr>
              <w:t>9.95</w:t>
            </w:r>
          </w:p>
        </w:tc>
      </w:tr>
      <w:tr w:rsidR="00CF567D" w:rsidRPr="00CF567D" w14:paraId="0F0F172F" w14:textId="77777777" w:rsidTr="00CF567D">
        <w:trPr>
          <w:trHeight w:val="530"/>
          <w:jc w:val="center"/>
        </w:trPr>
        <w:tc>
          <w:tcPr>
            <w:tcW w:w="1684" w:type="dxa"/>
            <w:vMerge/>
            <w:shd w:val="clear" w:color="auto" w:fill="5B9BD5"/>
            <w:vAlign w:val="center"/>
          </w:tcPr>
          <w:p w14:paraId="50313457" w14:textId="77777777" w:rsidR="00CF567D" w:rsidRPr="00CF567D" w:rsidRDefault="00CF567D" w:rsidP="00CF567D">
            <w:pPr>
              <w:widowControl/>
              <w:jc w:val="center"/>
              <w:rPr>
                <w:rFonts w:eastAsia="Times New Roman"/>
                <w:lang w:eastAsia="en-US"/>
              </w:rPr>
            </w:pPr>
          </w:p>
        </w:tc>
        <w:tc>
          <w:tcPr>
            <w:tcW w:w="1396" w:type="dxa"/>
            <w:vAlign w:val="center"/>
          </w:tcPr>
          <w:p w14:paraId="0AB1CC8B" w14:textId="77777777" w:rsidR="00CF567D" w:rsidRPr="00CF567D" w:rsidRDefault="00CF567D" w:rsidP="00CF567D">
            <w:pPr>
              <w:widowControl/>
              <w:jc w:val="center"/>
              <w:rPr>
                <w:iCs/>
              </w:rPr>
            </w:pPr>
            <w:r w:rsidRPr="00CF567D">
              <w:rPr>
                <w:iCs/>
              </w:rPr>
              <w:t>Scheme 1-3</w:t>
            </w:r>
          </w:p>
        </w:tc>
        <w:tc>
          <w:tcPr>
            <w:tcW w:w="1498" w:type="dxa"/>
            <w:vAlign w:val="center"/>
          </w:tcPr>
          <w:p w14:paraId="6200A94A" w14:textId="77777777" w:rsidR="00CF567D" w:rsidRPr="00CF567D" w:rsidRDefault="00CF567D" w:rsidP="00CF567D">
            <w:pPr>
              <w:widowControl/>
              <w:jc w:val="center"/>
              <w:rPr>
                <w:iCs/>
              </w:rPr>
            </w:pPr>
            <w:r w:rsidRPr="00CF567D">
              <w:rPr>
                <w:rFonts w:hint="eastAsia"/>
                <w:iCs/>
              </w:rPr>
              <w:t>3.32</w:t>
            </w:r>
          </w:p>
        </w:tc>
        <w:tc>
          <w:tcPr>
            <w:tcW w:w="1463" w:type="dxa"/>
            <w:vAlign w:val="center"/>
          </w:tcPr>
          <w:p w14:paraId="4E6B6FF2" w14:textId="77777777" w:rsidR="00CF567D" w:rsidRPr="00CF567D" w:rsidRDefault="00CF567D" w:rsidP="00CF567D">
            <w:pPr>
              <w:widowControl/>
              <w:jc w:val="center"/>
              <w:rPr>
                <w:iCs/>
              </w:rPr>
            </w:pPr>
            <w:r w:rsidRPr="00CF567D">
              <w:rPr>
                <w:rFonts w:hint="eastAsia"/>
                <w:iCs/>
              </w:rPr>
              <w:t>2.07</w:t>
            </w:r>
          </w:p>
        </w:tc>
        <w:tc>
          <w:tcPr>
            <w:tcW w:w="1489" w:type="dxa"/>
            <w:vAlign w:val="center"/>
          </w:tcPr>
          <w:p w14:paraId="0AB27E9E" w14:textId="77777777" w:rsidR="00CF567D" w:rsidRPr="00CF567D" w:rsidRDefault="00CF567D" w:rsidP="00CF567D">
            <w:pPr>
              <w:widowControl/>
              <w:jc w:val="center"/>
              <w:rPr>
                <w:iCs/>
              </w:rPr>
            </w:pPr>
            <w:r w:rsidRPr="00CF567D">
              <w:rPr>
                <w:rFonts w:hint="eastAsia"/>
                <w:iCs/>
              </w:rPr>
              <w:t>3.09</w:t>
            </w:r>
          </w:p>
        </w:tc>
        <w:tc>
          <w:tcPr>
            <w:tcW w:w="1489" w:type="dxa"/>
            <w:vAlign w:val="center"/>
          </w:tcPr>
          <w:p w14:paraId="7CB035DB" w14:textId="77777777" w:rsidR="00CF567D" w:rsidRPr="00CF567D" w:rsidRDefault="00CF567D" w:rsidP="00CF567D">
            <w:pPr>
              <w:widowControl/>
              <w:jc w:val="center"/>
              <w:rPr>
                <w:iCs/>
              </w:rPr>
            </w:pPr>
            <w:r w:rsidRPr="00CF567D">
              <w:rPr>
                <w:rFonts w:hint="eastAsia"/>
                <w:iCs/>
              </w:rPr>
              <w:t>4.92</w:t>
            </w:r>
          </w:p>
        </w:tc>
      </w:tr>
    </w:tbl>
    <w:p w14:paraId="50F92D08" w14:textId="77777777" w:rsidR="00CF567D" w:rsidRPr="00CF567D" w:rsidRDefault="00CF567D" w:rsidP="00CF567D">
      <w:pPr>
        <w:widowControl/>
        <w:rPr>
          <w:rFonts w:ascii="Times New Roman" w:eastAsia="宋体" w:hAnsi="Times New Roman" w:cs="Times New Roman"/>
          <w:kern w:val="0"/>
          <w:sz w:val="20"/>
          <w:szCs w:val="20"/>
        </w:rPr>
      </w:pPr>
    </w:p>
    <w:p w14:paraId="02416646" w14:textId="13E7C3EB"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w:t>
      </w:r>
      <w:r w:rsidRPr="00CF567D">
        <w:rPr>
          <w:rFonts w:ascii="Times" w:eastAsia="Times New Roman" w:hAnsi="Times" w:cs="Times New Roman"/>
          <w:b/>
          <w:kern w:val="0"/>
          <w:sz w:val="20"/>
          <w:szCs w:val="24"/>
          <w:lang w:eastAsia="en-US"/>
        </w:rPr>
        <w:t>1</w:t>
      </w:r>
      <w:r w:rsidR="00457F0C">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E8377D2" w14:textId="77777777" w:rsidTr="00CF567D">
        <w:trPr>
          <w:trHeight w:val="529"/>
          <w:jc w:val="center"/>
        </w:trPr>
        <w:tc>
          <w:tcPr>
            <w:tcW w:w="1684" w:type="dxa"/>
            <w:shd w:val="clear" w:color="auto" w:fill="5B9BD5"/>
            <w:vAlign w:val="center"/>
          </w:tcPr>
          <w:p w14:paraId="21FD4128"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0BB9581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074B8C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8E09482"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AAE3B9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931973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3C334F1" w14:textId="77777777" w:rsidTr="00CF567D">
        <w:trPr>
          <w:trHeight w:val="530"/>
          <w:jc w:val="center"/>
        </w:trPr>
        <w:tc>
          <w:tcPr>
            <w:tcW w:w="1684" w:type="dxa"/>
            <w:vMerge w:val="restart"/>
            <w:shd w:val="clear" w:color="auto" w:fill="5B9BD5"/>
            <w:vAlign w:val="center"/>
          </w:tcPr>
          <w:p w14:paraId="04986E69" w14:textId="77777777" w:rsidR="00CF567D" w:rsidRPr="00CF567D" w:rsidRDefault="00CF567D" w:rsidP="00CF567D">
            <w:pPr>
              <w:widowControl/>
              <w:jc w:val="center"/>
              <w:rPr>
                <w:iCs/>
              </w:rPr>
            </w:pPr>
            <w:r w:rsidRPr="00CF567D">
              <w:rPr>
                <w:iCs/>
              </w:rPr>
              <w:t>packet size 0.1 Mbytes</w:t>
            </w:r>
          </w:p>
          <w:p w14:paraId="66D071AF"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65A6219C"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3164521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70AEE059" w14:textId="77777777" w:rsidR="00CF567D" w:rsidRPr="00CF567D" w:rsidRDefault="00CF567D" w:rsidP="00CF567D">
            <w:pPr>
              <w:widowControl/>
              <w:jc w:val="center"/>
              <w:rPr>
                <w:iCs/>
              </w:rPr>
            </w:pPr>
            <w:r w:rsidRPr="00CF567D">
              <w:rPr>
                <w:rFonts w:hint="eastAsia"/>
                <w:iCs/>
              </w:rPr>
              <w:t>2.32</w:t>
            </w:r>
          </w:p>
        </w:tc>
        <w:tc>
          <w:tcPr>
            <w:tcW w:w="1463" w:type="dxa"/>
            <w:vAlign w:val="center"/>
          </w:tcPr>
          <w:p w14:paraId="7FE1B0E9" w14:textId="77777777" w:rsidR="00CF567D" w:rsidRPr="00CF567D" w:rsidRDefault="00CF567D" w:rsidP="00CF567D">
            <w:pPr>
              <w:widowControl/>
              <w:jc w:val="center"/>
              <w:rPr>
                <w:iCs/>
              </w:rPr>
            </w:pPr>
            <w:r w:rsidRPr="00CF567D">
              <w:rPr>
                <w:rFonts w:hint="eastAsia"/>
                <w:iCs/>
              </w:rPr>
              <w:t>1.64</w:t>
            </w:r>
          </w:p>
        </w:tc>
        <w:tc>
          <w:tcPr>
            <w:tcW w:w="1489" w:type="dxa"/>
            <w:vAlign w:val="center"/>
          </w:tcPr>
          <w:p w14:paraId="104CE125" w14:textId="77777777" w:rsidR="00CF567D" w:rsidRPr="00CF567D" w:rsidRDefault="00CF567D" w:rsidP="00CF567D">
            <w:pPr>
              <w:widowControl/>
              <w:jc w:val="center"/>
              <w:rPr>
                <w:iCs/>
              </w:rPr>
            </w:pPr>
            <w:r w:rsidRPr="00CF567D">
              <w:rPr>
                <w:rFonts w:hint="eastAsia"/>
                <w:iCs/>
              </w:rPr>
              <w:t>2.22</w:t>
            </w:r>
          </w:p>
        </w:tc>
        <w:tc>
          <w:tcPr>
            <w:tcW w:w="1489" w:type="dxa"/>
            <w:vAlign w:val="center"/>
          </w:tcPr>
          <w:p w14:paraId="7065FDB6" w14:textId="77777777" w:rsidR="00CF567D" w:rsidRPr="00CF567D" w:rsidRDefault="00CF567D" w:rsidP="00CF567D">
            <w:pPr>
              <w:widowControl/>
              <w:jc w:val="center"/>
              <w:rPr>
                <w:iCs/>
              </w:rPr>
            </w:pPr>
            <w:r w:rsidRPr="00CF567D">
              <w:rPr>
                <w:rFonts w:hint="eastAsia"/>
                <w:iCs/>
              </w:rPr>
              <w:t>3.38</w:t>
            </w:r>
          </w:p>
        </w:tc>
      </w:tr>
      <w:tr w:rsidR="00CF567D" w:rsidRPr="00CF567D" w14:paraId="734E86AC" w14:textId="77777777" w:rsidTr="00CF567D">
        <w:trPr>
          <w:trHeight w:val="530"/>
          <w:jc w:val="center"/>
        </w:trPr>
        <w:tc>
          <w:tcPr>
            <w:tcW w:w="1684" w:type="dxa"/>
            <w:vMerge/>
            <w:shd w:val="clear" w:color="auto" w:fill="5B9BD5"/>
            <w:vAlign w:val="center"/>
          </w:tcPr>
          <w:p w14:paraId="42D2C4E9" w14:textId="77777777" w:rsidR="00CF567D" w:rsidRPr="00CF567D" w:rsidRDefault="00CF567D" w:rsidP="00CF567D">
            <w:pPr>
              <w:widowControl/>
              <w:jc w:val="center"/>
              <w:rPr>
                <w:rFonts w:eastAsia="Times New Roman"/>
                <w:lang w:eastAsia="en-US"/>
              </w:rPr>
            </w:pPr>
          </w:p>
        </w:tc>
        <w:tc>
          <w:tcPr>
            <w:tcW w:w="1396" w:type="dxa"/>
            <w:vAlign w:val="center"/>
          </w:tcPr>
          <w:p w14:paraId="2AD903C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2738B30"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05AFA7BA" w14:textId="77777777" w:rsidR="00CF567D" w:rsidRPr="00CF567D" w:rsidRDefault="00CF567D" w:rsidP="00CF567D">
            <w:pPr>
              <w:widowControl/>
              <w:jc w:val="center"/>
              <w:rPr>
                <w:iCs/>
              </w:rPr>
            </w:pPr>
            <w:r w:rsidRPr="00CF567D">
              <w:rPr>
                <w:rFonts w:hint="eastAsia"/>
                <w:iCs/>
              </w:rPr>
              <w:t>1.47</w:t>
            </w:r>
          </w:p>
        </w:tc>
        <w:tc>
          <w:tcPr>
            <w:tcW w:w="1489" w:type="dxa"/>
            <w:vAlign w:val="center"/>
          </w:tcPr>
          <w:p w14:paraId="3EC244A4" w14:textId="77777777" w:rsidR="00CF567D" w:rsidRPr="00CF567D" w:rsidRDefault="00CF567D" w:rsidP="00CF567D">
            <w:pPr>
              <w:widowControl/>
              <w:jc w:val="center"/>
              <w:rPr>
                <w:iCs/>
              </w:rPr>
            </w:pPr>
            <w:r w:rsidRPr="00CF567D">
              <w:rPr>
                <w:rFonts w:hint="eastAsia"/>
                <w:iCs/>
              </w:rPr>
              <w:t>1.75</w:t>
            </w:r>
          </w:p>
        </w:tc>
        <w:tc>
          <w:tcPr>
            <w:tcW w:w="1489" w:type="dxa"/>
            <w:vAlign w:val="center"/>
          </w:tcPr>
          <w:p w14:paraId="3DD018A7" w14:textId="77777777" w:rsidR="00CF567D" w:rsidRPr="00CF567D" w:rsidRDefault="00CF567D" w:rsidP="00CF567D">
            <w:pPr>
              <w:widowControl/>
              <w:jc w:val="center"/>
              <w:rPr>
                <w:iCs/>
              </w:rPr>
            </w:pPr>
            <w:r w:rsidRPr="00CF567D">
              <w:rPr>
                <w:rFonts w:hint="eastAsia"/>
                <w:iCs/>
              </w:rPr>
              <w:t>2.92</w:t>
            </w:r>
          </w:p>
        </w:tc>
      </w:tr>
      <w:tr w:rsidR="00CF567D" w:rsidRPr="00CF567D" w14:paraId="5AE00A5F" w14:textId="77777777" w:rsidTr="00CF567D">
        <w:trPr>
          <w:trHeight w:val="530"/>
          <w:jc w:val="center"/>
        </w:trPr>
        <w:tc>
          <w:tcPr>
            <w:tcW w:w="1684" w:type="dxa"/>
            <w:vMerge/>
            <w:shd w:val="clear" w:color="auto" w:fill="5B9BD5"/>
            <w:vAlign w:val="center"/>
          </w:tcPr>
          <w:p w14:paraId="269163AE" w14:textId="77777777" w:rsidR="00CF567D" w:rsidRPr="00CF567D" w:rsidRDefault="00CF567D" w:rsidP="00CF567D">
            <w:pPr>
              <w:widowControl/>
              <w:jc w:val="center"/>
              <w:rPr>
                <w:rFonts w:eastAsia="Times New Roman"/>
                <w:lang w:eastAsia="en-US"/>
              </w:rPr>
            </w:pPr>
          </w:p>
        </w:tc>
        <w:tc>
          <w:tcPr>
            <w:tcW w:w="1396" w:type="dxa"/>
            <w:vAlign w:val="center"/>
          </w:tcPr>
          <w:p w14:paraId="32A9D2F8" w14:textId="77777777" w:rsidR="00CF567D" w:rsidRPr="00CF567D" w:rsidRDefault="00CF567D" w:rsidP="00CF567D">
            <w:pPr>
              <w:widowControl/>
              <w:jc w:val="center"/>
              <w:rPr>
                <w:iCs/>
              </w:rPr>
            </w:pPr>
            <w:r w:rsidRPr="00CF567D">
              <w:rPr>
                <w:iCs/>
              </w:rPr>
              <w:t>Scheme 1-3</w:t>
            </w:r>
          </w:p>
        </w:tc>
        <w:tc>
          <w:tcPr>
            <w:tcW w:w="1498" w:type="dxa"/>
            <w:vAlign w:val="center"/>
          </w:tcPr>
          <w:p w14:paraId="380F35E2" w14:textId="77777777" w:rsidR="00CF567D" w:rsidRPr="00CF567D" w:rsidRDefault="00CF567D" w:rsidP="00CF567D">
            <w:pPr>
              <w:widowControl/>
              <w:jc w:val="center"/>
              <w:rPr>
                <w:iCs/>
              </w:rPr>
            </w:pPr>
            <w:r w:rsidRPr="00CF567D">
              <w:rPr>
                <w:rFonts w:hint="eastAsia"/>
                <w:iCs/>
              </w:rPr>
              <w:t>2.27</w:t>
            </w:r>
          </w:p>
        </w:tc>
        <w:tc>
          <w:tcPr>
            <w:tcW w:w="1463" w:type="dxa"/>
            <w:vAlign w:val="center"/>
          </w:tcPr>
          <w:p w14:paraId="3A92E503" w14:textId="77777777" w:rsidR="00CF567D" w:rsidRPr="00CF567D" w:rsidRDefault="00CF567D" w:rsidP="00CF567D">
            <w:pPr>
              <w:widowControl/>
              <w:jc w:val="center"/>
              <w:rPr>
                <w:iCs/>
              </w:rPr>
            </w:pPr>
            <w:r w:rsidRPr="00CF567D">
              <w:rPr>
                <w:rFonts w:hint="eastAsia"/>
                <w:iCs/>
              </w:rPr>
              <w:t>1.57</w:t>
            </w:r>
          </w:p>
        </w:tc>
        <w:tc>
          <w:tcPr>
            <w:tcW w:w="1489" w:type="dxa"/>
            <w:vAlign w:val="center"/>
          </w:tcPr>
          <w:p w14:paraId="306869A0" w14:textId="77777777" w:rsidR="00CF567D" w:rsidRPr="00CF567D" w:rsidRDefault="00CF567D" w:rsidP="00CF567D">
            <w:pPr>
              <w:widowControl/>
              <w:jc w:val="center"/>
              <w:rPr>
                <w:iCs/>
              </w:rPr>
            </w:pPr>
            <w:r w:rsidRPr="00CF567D">
              <w:rPr>
                <w:rFonts w:hint="eastAsia"/>
                <w:iCs/>
              </w:rPr>
              <w:t>2.16</w:t>
            </w:r>
          </w:p>
        </w:tc>
        <w:tc>
          <w:tcPr>
            <w:tcW w:w="1489" w:type="dxa"/>
            <w:vAlign w:val="center"/>
          </w:tcPr>
          <w:p w14:paraId="30A8E82E" w14:textId="77777777" w:rsidR="00CF567D" w:rsidRPr="00CF567D" w:rsidRDefault="00CF567D" w:rsidP="00CF567D">
            <w:pPr>
              <w:widowControl/>
              <w:jc w:val="center"/>
              <w:rPr>
                <w:iCs/>
              </w:rPr>
            </w:pPr>
            <w:r w:rsidRPr="00CF567D">
              <w:rPr>
                <w:rFonts w:hint="eastAsia"/>
                <w:iCs/>
              </w:rPr>
              <w:t>3.36</w:t>
            </w:r>
          </w:p>
        </w:tc>
      </w:tr>
    </w:tbl>
    <w:p w14:paraId="5FFABA4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0C9E302" w14:textId="3D53C4EB" w:rsidR="00CF567D" w:rsidRPr="00CF567D" w:rsidRDefault="00CF567D" w:rsidP="00CF567D">
      <w:pPr>
        <w:widowControl/>
        <w:spacing w:after="120"/>
        <w:jc w:val="center"/>
        <w:rPr>
          <w:rFonts w:ascii="Times" w:eastAsia="Times New Roman" w:hAnsi="Times" w:cs="Times New Roman"/>
          <w:b/>
          <w:bCs/>
          <w:kern w:val="0"/>
          <w:sz w:val="20"/>
          <w:szCs w:val="20"/>
          <w:lang w:eastAsia="en-US"/>
        </w:rPr>
      </w:pPr>
      <w:r w:rsidRPr="00CF567D">
        <w:rPr>
          <w:rFonts w:ascii="Times" w:eastAsia="Times New Roman" w:hAnsi="Times" w:cs="Times New Roman"/>
          <w:b/>
          <w:kern w:val="0"/>
          <w:sz w:val="20"/>
          <w:szCs w:val="20"/>
          <w:lang w:eastAsia="en-US"/>
        </w:rPr>
        <w:t>T</w:t>
      </w:r>
      <w:r w:rsidRPr="00CF567D">
        <w:rPr>
          <w:rFonts w:ascii="Times" w:eastAsia="Times New Roman" w:hAnsi="Times" w:cs="Times New Roman" w:hint="eastAsia"/>
          <w:b/>
          <w:bCs/>
          <w:kern w:val="0"/>
          <w:sz w:val="20"/>
          <w:szCs w:val="20"/>
          <w:lang w:eastAsia="en-US"/>
        </w:rPr>
        <w:t>able</w:t>
      </w:r>
      <w:r w:rsidRPr="00CF567D">
        <w:rPr>
          <w:rFonts w:ascii="Times" w:eastAsia="Times New Roman" w:hAnsi="Times" w:cs="Times New Roman"/>
          <w:b/>
          <w:bCs/>
          <w:kern w:val="0"/>
          <w:sz w:val="20"/>
          <w:szCs w:val="20"/>
          <w:lang w:eastAsia="en-US"/>
        </w:rPr>
        <w:t xml:space="preserve"> </w:t>
      </w:r>
      <w:r w:rsidR="00457F0C">
        <w:rPr>
          <w:rFonts w:ascii="Times" w:eastAsia="Times New Roman" w:hAnsi="Times" w:cs="Times New Roman"/>
          <w:b/>
          <w:bCs/>
          <w:kern w:val="0"/>
          <w:sz w:val="20"/>
          <w:szCs w:val="20"/>
          <w:lang w:eastAsia="en-US"/>
        </w:rPr>
        <w:t>D-13</w:t>
      </w:r>
      <w:r w:rsidRPr="00CF567D">
        <w:rPr>
          <w:rFonts w:ascii="Times" w:eastAsia="Times New Roman" w:hAnsi="Times" w:cs="Times New Roman"/>
          <w:b/>
          <w:bCs/>
          <w:kern w:val="0"/>
          <w:sz w:val="20"/>
          <w:szCs w:val="20"/>
          <w:lang w:eastAsia="en-US"/>
        </w:rPr>
        <w:t xml:space="preserve">. UL latency (per </w:t>
      </w:r>
      <w:r w:rsidRPr="00CF567D">
        <w:rPr>
          <w:rFonts w:ascii="Times" w:eastAsia="Times New Roman" w:hAnsi="Times" w:cs="Times New Roman" w:hint="eastAsia"/>
          <w:b/>
          <w:bCs/>
          <w:kern w:val="0"/>
          <w:sz w:val="20"/>
          <w:szCs w:val="20"/>
          <w:lang w:eastAsia="en-US"/>
        </w:rPr>
        <w:t>user</w:t>
      </w:r>
      <w:r w:rsidRPr="00CF567D">
        <w:rPr>
          <w:rFonts w:ascii="Times" w:eastAsia="Times New Roman" w:hAnsi="Times"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CFDFBC5" w14:textId="77777777" w:rsidTr="00CF567D">
        <w:trPr>
          <w:trHeight w:val="529"/>
          <w:jc w:val="center"/>
        </w:trPr>
        <w:tc>
          <w:tcPr>
            <w:tcW w:w="1684" w:type="dxa"/>
            <w:shd w:val="clear" w:color="auto" w:fill="5B9BD5"/>
            <w:vAlign w:val="center"/>
          </w:tcPr>
          <w:p w14:paraId="4C167EB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6074AA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0C6E5C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96983E4"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FF5AD0D"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EFCA2C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374B8B7C" w14:textId="77777777" w:rsidTr="00CF567D">
        <w:trPr>
          <w:trHeight w:val="530"/>
          <w:jc w:val="center"/>
        </w:trPr>
        <w:tc>
          <w:tcPr>
            <w:tcW w:w="1684" w:type="dxa"/>
            <w:vMerge w:val="restart"/>
            <w:shd w:val="clear" w:color="auto" w:fill="5B9BD5"/>
            <w:vAlign w:val="center"/>
          </w:tcPr>
          <w:p w14:paraId="46B08CFB" w14:textId="77777777" w:rsidR="00CF567D" w:rsidRPr="00CF567D" w:rsidRDefault="00CF567D" w:rsidP="00CF567D">
            <w:pPr>
              <w:widowControl/>
              <w:jc w:val="center"/>
              <w:rPr>
                <w:iCs/>
              </w:rPr>
            </w:pPr>
            <w:r w:rsidRPr="00CF567D">
              <w:rPr>
                <w:iCs/>
              </w:rPr>
              <w:t>packet size 0.1 Mbytes</w:t>
            </w:r>
          </w:p>
          <w:p w14:paraId="7E1D5FE8"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47F5489B"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27EF4FE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2DA2D56"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270A07D9" w14:textId="77777777" w:rsidR="00CF567D" w:rsidRPr="00CF567D" w:rsidRDefault="00CF567D" w:rsidP="00CF567D">
            <w:pPr>
              <w:widowControl/>
              <w:jc w:val="center"/>
              <w:rPr>
                <w:iCs/>
              </w:rPr>
            </w:pPr>
            <w:r w:rsidRPr="00CF567D">
              <w:rPr>
                <w:rFonts w:hint="eastAsia"/>
                <w:iCs/>
              </w:rPr>
              <w:t>5.36</w:t>
            </w:r>
          </w:p>
        </w:tc>
        <w:tc>
          <w:tcPr>
            <w:tcW w:w="1489" w:type="dxa"/>
            <w:vAlign w:val="center"/>
          </w:tcPr>
          <w:p w14:paraId="46DBCDDF" w14:textId="77777777" w:rsidR="00CF567D" w:rsidRPr="00CF567D" w:rsidRDefault="00CF567D" w:rsidP="00CF567D">
            <w:pPr>
              <w:widowControl/>
              <w:jc w:val="center"/>
              <w:rPr>
                <w:iCs/>
              </w:rPr>
            </w:pPr>
            <w:r w:rsidRPr="00CF567D">
              <w:rPr>
                <w:rFonts w:hint="eastAsia"/>
                <w:iCs/>
              </w:rPr>
              <w:t>5.55</w:t>
            </w:r>
          </w:p>
        </w:tc>
        <w:tc>
          <w:tcPr>
            <w:tcW w:w="1489" w:type="dxa"/>
            <w:vAlign w:val="center"/>
          </w:tcPr>
          <w:p w14:paraId="7975CD22" w14:textId="77777777" w:rsidR="00CF567D" w:rsidRPr="00CF567D" w:rsidRDefault="00CF567D" w:rsidP="00CF567D">
            <w:pPr>
              <w:widowControl/>
              <w:jc w:val="center"/>
              <w:rPr>
                <w:iCs/>
              </w:rPr>
            </w:pPr>
            <w:r w:rsidRPr="00CF567D">
              <w:rPr>
                <w:rFonts w:hint="eastAsia"/>
                <w:iCs/>
              </w:rPr>
              <w:t>5.85</w:t>
            </w:r>
          </w:p>
        </w:tc>
      </w:tr>
      <w:tr w:rsidR="00CF567D" w:rsidRPr="00CF567D" w14:paraId="7041B997" w14:textId="77777777" w:rsidTr="00CF567D">
        <w:trPr>
          <w:trHeight w:val="530"/>
          <w:jc w:val="center"/>
        </w:trPr>
        <w:tc>
          <w:tcPr>
            <w:tcW w:w="1684" w:type="dxa"/>
            <w:vMerge/>
            <w:shd w:val="clear" w:color="auto" w:fill="5B9BD5"/>
            <w:vAlign w:val="center"/>
          </w:tcPr>
          <w:p w14:paraId="6832F0E2" w14:textId="77777777" w:rsidR="00CF567D" w:rsidRPr="00CF567D" w:rsidRDefault="00CF567D" w:rsidP="00CF567D">
            <w:pPr>
              <w:widowControl/>
              <w:jc w:val="center"/>
              <w:rPr>
                <w:rFonts w:eastAsia="Times New Roman"/>
                <w:lang w:eastAsia="en-US"/>
              </w:rPr>
            </w:pPr>
          </w:p>
        </w:tc>
        <w:tc>
          <w:tcPr>
            <w:tcW w:w="1396" w:type="dxa"/>
            <w:vAlign w:val="center"/>
          </w:tcPr>
          <w:p w14:paraId="054FE9F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5CF76BB" w14:textId="77777777" w:rsidR="00CF567D" w:rsidRPr="00CF567D" w:rsidRDefault="00CF567D" w:rsidP="00CF567D">
            <w:pPr>
              <w:widowControl/>
              <w:jc w:val="center"/>
              <w:rPr>
                <w:iCs/>
              </w:rPr>
            </w:pPr>
            <w:r w:rsidRPr="00CF567D">
              <w:rPr>
                <w:rFonts w:hint="eastAsia"/>
                <w:iCs/>
              </w:rPr>
              <w:t>5.42</w:t>
            </w:r>
          </w:p>
        </w:tc>
        <w:tc>
          <w:tcPr>
            <w:tcW w:w="1463" w:type="dxa"/>
            <w:vAlign w:val="center"/>
          </w:tcPr>
          <w:p w14:paraId="630AC124" w14:textId="77777777" w:rsidR="00CF567D" w:rsidRPr="00CF567D" w:rsidRDefault="00CF567D" w:rsidP="00CF567D">
            <w:pPr>
              <w:widowControl/>
              <w:jc w:val="center"/>
              <w:rPr>
                <w:iCs/>
              </w:rPr>
            </w:pPr>
            <w:r w:rsidRPr="00CF567D">
              <w:rPr>
                <w:rFonts w:hint="eastAsia"/>
                <w:iCs/>
              </w:rPr>
              <w:t>5.24</w:t>
            </w:r>
          </w:p>
        </w:tc>
        <w:tc>
          <w:tcPr>
            <w:tcW w:w="1489" w:type="dxa"/>
            <w:vAlign w:val="center"/>
          </w:tcPr>
          <w:p w14:paraId="2EA080C9" w14:textId="77777777" w:rsidR="00CF567D" w:rsidRPr="00CF567D" w:rsidRDefault="00CF567D" w:rsidP="00CF567D">
            <w:pPr>
              <w:widowControl/>
              <w:jc w:val="center"/>
              <w:rPr>
                <w:iCs/>
              </w:rPr>
            </w:pPr>
            <w:r w:rsidRPr="00CF567D">
              <w:rPr>
                <w:rFonts w:hint="eastAsia"/>
                <w:iCs/>
              </w:rPr>
              <w:t>5.41</w:t>
            </w:r>
          </w:p>
        </w:tc>
        <w:tc>
          <w:tcPr>
            <w:tcW w:w="1489" w:type="dxa"/>
            <w:vAlign w:val="center"/>
          </w:tcPr>
          <w:p w14:paraId="5E79586A" w14:textId="77777777" w:rsidR="00CF567D" w:rsidRPr="00CF567D" w:rsidRDefault="00CF567D" w:rsidP="00CF567D">
            <w:pPr>
              <w:widowControl/>
              <w:jc w:val="center"/>
              <w:rPr>
                <w:iCs/>
              </w:rPr>
            </w:pPr>
            <w:r w:rsidRPr="00CF567D">
              <w:rPr>
                <w:rFonts w:hint="eastAsia"/>
                <w:iCs/>
              </w:rPr>
              <w:t>5.62</w:t>
            </w:r>
          </w:p>
        </w:tc>
      </w:tr>
      <w:tr w:rsidR="00CF567D" w:rsidRPr="00CF567D" w14:paraId="505D58BB" w14:textId="77777777" w:rsidTr="00CF567D">
        <w:trPr>
          <w:trHeight w:val="530"/>
          <w:jc w:val="center"/>
        </w:trPr>
        <w:tc>
          <w:tcPr>
            <w:tcW w:w="1684" w:type="dxa"/>
            <w:vMerge/>
            <w:shd w:val="clear" w:color="auto" w:fill="5B9BD5"/>
            <w:vAlign w:val="center"/>
          </w:tcPr>
          <w:p w14:paraId="2479C2F4" w14:textId="77777777" w:rsidR="00CF567D" w:rsidRPr="00CF567D" w:rsidRDefault="00CF567D" w:rsidP="00CF567D">
            <w:pPr>
              <w:widowControl/>
              <w:jc w:val="center"/>
              <w:rPr>
                <w:rFonts w:eastAsia="Times New Roman"/>
                <w:lang w:eastAsia="en-US"/>
              </w:rPr>
            </w:pPr>
          </w:p>
        </w:tc>
        <w:tc>
          <w:tcPr>
            <w:tcW w:w="1396" w:type="dxa"/>
            <w:vAlign w:val="center"/>
          </w:tcPr>
          <w:p w14:paraId="6E38D019" w14:textId="77777777" w:rsidR="00CF567D" w:rsidRPr="00CF567D" w:rsidRDefault="00CF567D" w:rsidP="00CF567D">
            <w:pPr>
              <w:widowControl/>
              <w:jc w:val="center"/>
              <w:rPr>
                <w:iCs/>
              </w:rPr>
            </w:pPr>
            <w:r w:rsidRPr="00CF567D">
              <w:rPr>
                <w:iCs/>
              </w:rPr>
              <w:t>Scheme 1-3</w:t>
            </w:r>
          </w:p>
        </w:tc>
        <w:tc>
          <w:tcPr>
            <w:tcW w:w="1498" w:type="dxa"/>
            <w:vAlign w:val="center"/>
          </w:tcPr>
          <w:p w14:paraId="14943789" w14:textId="77777777" w:rsidR="00CF567D" w:rsidRPr="00CF567D" w:rsidRDefault="00CF567D" w:rsidP="00CF567D">
            <w:pPr>
              <w:widowControl/>
              <w:jc w:val="center"/>
              <w:rPr>
                <w:iCs/>
              </w:rPr>
            </w:pPr>
            <w:r w:rsidRPr="00CF567D">
              <w:rPr>
                <w:rFonts w:hint="eastAsia"/>
                <w:iCs/>
              </w:rPr>
              <w:t>3.32</w:t>
            </w:r>
          </w:p>
        </w:tc>
        <w:tc>
          <w:tcPr>
            <w:tcW w:w="1463" w:type="dxa"/>
            <w:vAlign w:val="center"/>
          </w:tcPr>
          <w:p w14:paraId="15233E57" w14:textId="77777777" w:rsidR="00CF567D" w:rsidRPr="00CF567D" w:rsidRDefault="00CF567D" w:rsidP="00CF567D">
            <w:pPr>
              <w:widowControl/>
              <w:jc w:val="center"/>
              <w:rPr>
                <w:iCs/>
              </w:rPr>
            </w:pPr>
            <w:r w:rsidRPr="00CF567D">
              <w:rPr>
                <w:rFonts w:hint="eastAsia"/>
                <w:iCs/>
              </w:rPr>
              <w:t>3.13</w:t>
            </w:r>
          </w:p>
        </w:tc>
        <w:tc>
          <w:tcPr>
            <w:tcW w:w="1489" w:type="dxa"/>
            <w:vAlign w:val="center"/>
          </w:tcPr>
          <w:p w14:paraId="041B5298" w14:textId="77777777" w:rsidR="00CF567D" w:rsidRPr="00CF567D" w:rsidRDefault="00CF567D" w:rsidP="00CF567D">
            <w:pPr>
              <w:widowControl/>
              <w:jc w:val="center"/>
              <w:rPr>
                <w:iCs/>
              </w:rPr>
            </w:pPr>
            <w:r w:rsidRPr="00CF567D">
              <w:rPr>
                <w:rFonts w:hint="eastAsia"/>
                <w:iCs/>
              </w:rPr>
              <w:t>3.27</w:t>
            </w:r>
          </w:p>
        </w:tc>
        <w:tc>
          <w:tcPr>
            <w:tcW w:w="1489" w:type="dxa"/>
            <w:vAlign w:val="center"/>
          </w:tcPr>
          <w:p w14:paraId="273C5388" w14:textId="77777777" w:rsidR="00CF567D" w:rsidRPr="00CF567D" w:rsidRDefault="00CF567D" w:rsidP="00CF567D">
            <w:pPr>
              <w:widowControl/>
              <w:jc w:val="center"/>
              <w:rPr>
                <w:iCs/>
              </w:rPr>
            </w:pPr>
            <w:r w:rsidRPr="00CF567D">
              <w:rPr>
                <w:rFonts w:hint="eastAsia"/>
                <w:iCs/>
              </w:rPr>
              <w:t>3.64</w:t>
            </w:r>
          </w:p>
        </w:tc>
      </w:tr>
    </w:tbl>
    <w:p w14:paraId="2821CCFC" w14:textId="77777777" w:rsidR="00CF567D" w:rsidRPr="00CF567D" w:rsidRDefault="00CF567D" w:rsidP="00CF567D">
      <w:pPr>
        <w:widowControl/>
        <w:rPr>
          <w:rFonts w:ascii="Times New Roman" w:eastAsia="宋体" w:hAnsi="Times New Roman" w:cs="Times New Roman"/>
          <w:kern w:val="0"/>
          <w:sz w:val="20"/>
          <w:szCs w:val="20"/>
        </w:rPr>
      </w:pPr>
    </w:p>
    <w:p w14:paraId="33C1AB3A" w14:textId="51B64E3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D-14</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02F74511" w14:textId="77777777" w:rsidTr="00CF567D">
        <w:trPr>
          <w:trHeight w:val="529"/>
          <w:jc w:val="center"/>
        </w:trPr>
        <w:tc>
          <w:tcPr>
            <w:tcW w:w="1684" w:type="dxa"/>
            <w:shd w:val="clear" w:color="auto" w:fill="5B9BD5"/>
            <w:vAlign w:val="center"/>
          </w:tcPr>
          <w:p w14:paraId="27D2951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4AE054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30CFC36"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4347CC9"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CA3E457"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767BB5B8"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7AD514AA" w14:textId="77777777" w:rsidTr="00CF567D">
        <w:trPr>
          <w:trHeight w:val="530"/>
          <w:jc w:val="center"/>
        </w:trPr>
        <w:tc>
          <w:tcPr>
            <w:tcW w:w="1684" w:type="dxa"/>
            <w:vMerge w:val="restart"/>
            <w:shd w:val="clear" w:color="auto" w:fill="5B9BD5"/>
            <w:vAlign w:val="center"/>
          </w:tcPr>
          <w:p w14:paraId="63213BF8" w14:textId="77777777" w:rsidR="00CF567D" w:rsidRPr="00CF567D" w:rsidRDefault="00CF567D" w:rsidP="00CF567D">
            <w:pPr>
              <w:widowControl/>
              <w:jc w:val="center"/>
              <w:rPr>
                <w:iCs/>
              </w:rPr>
            </w:pPr>
            <w:r w:rsidRPr="00CF567D">
              <w:rPr>
                <w:iCs/>
              </w:rPr>
              <w:t>packet size 0.1 Mbytes</w:t>
            </w:r>
          </w:p>
          <w:p w14:paraId="0D068C0A"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4F37182D"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0FA7473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F6322A1" w14:textId="77777777" w:rsidR="00CF567D" w:rsidRPr="00CF567D" w:rsidRDefault="00CF567D" w:rsidP="00CF567D">
            <w:pPr>
              <w:widowControl/>
              <w:jc w:val="center"/>
              <w:rPr>
                <w:iCs/>
              </w:rPr>
            </w:pPr>
            <w:r w:rsidRPr="00CF567D">
              <w:rPr>
                <w:rFonts w:hint="eastAsia"/>
                <w:iCs/>
              </w:rPr>
              <w:t>20.56%</w:t>
            </w:r>
          </w:p>
        </w:tc>
        <w:tc>
          <w:tcPr>
            <w:tcW w:w="1463" w:type="dxa"/>
            <w:vAlign w:val="center"/>
          </w:tcPr>
          <w:p w14:paraId="39344FAF" w14:textId="77777777" w:rsidR="00CF567D" w:rsidRPr="00CF567D" w:rsidRDefault="00CF567D" w:rsidP="00CF567D">
            <w:pPr>
              <w:widowControl/>
              <w:jc w:val="center"/>
              <w:rPr>
                <w:iCs/>
              </w:rPr>
            </w:pPr>
            <w:r w:rsidRPr="00CF567D">
              <w:rPr>
                <w:rFonts w:hint="eastAsia"/>
                <w:iCs/>
              </w:rPr>
              <w:t>4.93%</w:t>
            </w:r>
          </w:p>
        </w:tc>
        <w:tc>
          <w:tcPr>
            <w:tcW w:w="1463" w:type="dxa"/>
            <w:vAlign w:val="center"/>
          </w:tcPr>
          <w:p w14:paraId="26E1B435" w14:textId="77777777" w:rsidR="00CF567D" w:rsidRPr="00CF567D" w:rsidRDefault="00CF567D" w:rsidP="00CF567D">
            <w:pPr>
              <w:widowControl/>
              <w:jc w:val="center"/>
              <w:rPr>
                <w:iCs/>
              </w:rPr>
            </w:pPr>
            <w:r w:rsidRPr="00CF567D">
              <w:rPr>
                <w:rFonts w:hint="eastAsia"/>
                <w:iCs/>
              </w:rPr>
              <w:t>26.65%</w:t>
            </w:r>
          </w:p>
        </w:tc>
        <w:tc>
          <w:tcPr>
            <w:tcW w:w="1463" w:type="dxa"/>
            <w:vAlign w:val="center"/>
          </w:tcPr>
          <w:p w14:paraId="3BCB219B" w14:textId="77777777" w:rsidR="00CF567D" w:rsidRPr="00CF567D" w:rsidRDefault="00CF567D" w:rsidP="00CF567D">
            <w:pPr>
              <w:widowControl/>
              <w:jc w:val="center"/>
              <w:rPr>
                <w:iCs/>
              </w:rPr>
            </w:pPr>
            <w:r w:rsidRPr="00CF567D">
              <w:rPr>
                <w:rFonts w:hint="eastAsia"/>
                <w:iCs/>
              </w:rPr>
              <w:t>24.67%</w:t>
            </w:r>
          </w:p>
        </w:tc>
      </w:tr>
      <w:tr w:rsidR="00CF567D" w:rsidRPr="00CF567D" w14:paraId="66FC51D0" w14:textId="77777777" w:rsidTr="00CF567D">
        <w:trPr>
          <w:trHeight w:val="530"/>
          <w:jc w:val="center"/>
        </w:trPr>
        <w:tc>
          <w:tcPr>
            <w:tcW w:w="1684" w:type="dxa"/>
            <w:vMerge/>
            <w:shd w:val="clear" w:color="auto" w:fill="5B9BD5"/>
            <w:vAlign w:val="center"/>
          </w:tcPr>
          <w:p w14:paraId="5B86CA66" w14:textId="77777777" w:rsidR="00CF567D" w:rsidRPr="00CF567D" w:rsidRDefault="00CF567D" w:rsidP="00CF567D">
            <w:pPr>
              <w:widowControl/>
              <w:jc w:val="center"/>
              <w:rPr>
                <w:rFonts w:eastAsia="Times New Roman"/>
                <w:lang w:eastAsia="en-US"/>
              </w:rPr>
            </w:pPr>
          </w:p>
        </w:tc>
        <w:tc>
          <w:tcPr>
            <w:tcW w:w="1396" w:type="dxa"/>
            <w:vAlign w:val="center"/>
          </w:tcPr>
          <w:p w14:paraId="5D0F82A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3713DABE" w14:textId="77777777" w:rsidR="00CF567D" w:rsidRPr="00CF567D" w:rsidRDefault="00CF567D" w:rsidP="00CF567D">
            <w:pPr>
              <w:widowControl/>
              <w:jc w:val="center"/>
              <w:rPr>
                <w:iCs/>
              </w:rPr>
            </w:pPr>
            <w:r w:rsidRPr="00CF567D">
              <w:rPr>
                <w:rFonts w:hint="eastAsia"/>
                <w:iCs/>
              </w:rPr>
              <w:t>19.33%</w:t>
            </w:r>
          </w:p>
        </w:tc>
        <w:tc>
          <w:tcPr>
            <w:tcW w:w="1463" w:type="dxa"/>
            <w:vAlign w:val="center"/>
          </w:tcPr>
          <w:p w14:paraId="0FBB8CF5" w14:textId="77777777" w:rsidR="00CF567D" w:rsidRPr="00CF567D" w:rsidRDefault="00CF567D" w:rsidP="00CF567D">
            <w:pPr>
              <w:widowControl/>
              <w:jc w:val="center"/>
              <w:rPr>
                <w:iCs/>
              </w:rPr>
            </w:pPr>
            <w:r w:rsidRPr="00CF567D">
              <w:rPr>
                <w:rFonts w:hint="eastAsia"/>
                <w:iCs/>
              </w:rPr>
              <w:t>4.92%</w:t>
            </w:r>
          </w:p>
        </w:tc>
        <w:tc>
          <w:tcPr>
            <w:tcW w:w="1463" w:type="dxa"/>
            <w:vAlign w:val="center"/>
          </w:tcPr>
          <w:p w14:paraId="291B55FE" w14:textId="77777777" w:rsidR="00CF567D" w:rsidRPr="00CF567D" w:rsidRDefault="00CF567D" w:rsidP="00CF567D">
            <w:pPr>
              <w:widowControl/>
              <w:jc w:val="center"/>
              <w:rPr>
                <w:iCs/>
              </w:rPr>
            </w:pPr>
            <w:r w:rsidRPr="00CF567D">
              <w:rPr>
                <w:rFonts w:hint="eastAsia"/>
                <w:iCs/>
              </w:rPr>
              <w:t>24.43%</w:t>
            </w:r>
          </w:p>
        </w:tc>
        <w:tc>
          <w:tcPr>
            <w:tcW w:w="1463" w:type="dxa"/>
            <w:vAlign w:val="center"/>
          </w:tcPr>
          <w:p w14:paraId="18BEB396" w14:textId="77777777" w:rsidR="00CF567D" w:rsidRPr="00CF567D" w:rsidRDefault="00CF567D" w:rsidP="00CF567D">
            <w:pPr>
              <w:widowControl/>
              <w:jc w:val="center"/>
              <w:rPr>
                <w:iCs/>
              </w:rPr>
            </w:pPr>
            <w:r w:rsidRPr="00CF567D">
              <w:rPr>
                <w:rFonts w:hint="eastAsia"/>
                <w:iCs/>
              </w:rPr>
              <w:t>24.89%</w:t>
            </w:r>
          </w:p>
        </w:tc>
      </w:tr>
      <w:tr w:rsidR="00CF567D" w:rsidRPr="00CF567D" w14:paraId="44CDD762" w14:textId="77777777" w:rsidTr="00CF567D">
        <w:trPr>
          <w:trHeight w:val="530"/>
          <w:jc w:val="center"/>
        </w:trPr>
        <w:tc>
          <w:tcPr>
            <w:tcW w:w="1684" w:type="dxa"/>
            <w:vMerge/>
            <w:shd w:val="clear" w:color="auto" w:fill="5B9BD5"/>
            <w:vAlign w:val="center"/>
          </w:tcPr>
          <w:p w14:paraId="78DB8DF9" w14:textId="77777777" w:rsidR="00CF567D" w:rsidRPr="00CF567D" w:rsidRDefault="00CF567D" w:rsidP="00CF567D">
            <w:pPr>
              <w:widowControl/>
              <w:jc w:val="center"/>
              <w:rPr>
                <w:rFonts w:eastAsia="Times New Roman"/>
                <w:lang w:eastAsia="en-US"/>
              </w:rPr>
            </w:pPr>
          </w:p>
        </w:tc>
        <w:tc>
          <w:tcPr>
            <w:tcW w:w="1396" w:type="dxa"/>
            <w:vAlign w:val="center"/>
          </w:tcPr>
          <w:p w14:paraId="19E27B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0A8A2A9" w14:textId="77777777" w:rsidR="00CF567D" w:rsidRPr="00CF567D" w:rsidRDefault="00CF567D" w:rsidP="00CF567D">
            <w:pPr>
              <w:widowControl/>
              <w:jc w:val="center"/>
              <w:rPr>
                <w:iCs/>
              </w:rPr>
            </w:pPr>
            <w:r w:rsidRPr="00CF567D">
              <w:rPr>
                <w:rFonts w:hint="eastAsia"/>
                <w:iCs/>
              </w:rPr>
              <w:t>20.91%</w:t>
            </w:r>
          </w:p>
        </w:tc>
        <w:tc>
          <w:tcPr>
            <w:tcW w:w="1463" w:type="dxa"/>
            <w:vAlign w:val="center"/>
          </w:tcPr>
          <w:p w14:paraId="0074F9FA" w14:textId="77777777" w:rsidR="00CF567D" w:rsidRPr="00CF567D" w:rsidRDefault="00CF567D" w:rsidP="00CF567D">
            <w:pPr>
              <w:widowControl/>
              <w:jc w:val="center"/>
              <w:rPr>
                <w:iCs/>
              </w:rPr>
            </w:pPr>
            <w:r w:rsidRPr="00CF567D">
              <w:rPr>
                <w:rFonts w:hint="eastAsia"/>
                <w:iCs/>
              </w:rPr>
              <w:t>6.54%</w:t>
            </w:r>
          </w:p>
        </w:tc>
        <w:tc>
          <w:tcPr>
            <w:tcW w:w="1463" w:type="dxa"/>
            <w:vAlign w:val="center"/>
          </w:tcPr>
          <w:p w14:paraId="22A6915D" w14:textId="77777777" w:rsidR="00CF567D" w:rsidRPr="00CF567D" w:rsidRDefault="00CF567D" w:rsidP="00CF567D">
            <w:pPr>
              <w:widowControl/>
              <w:jc w:val="center"/>
              <w:rPr>
                <w:iCs/>
              </w:rPr>
            </w:pPr>
            <w:r w:rsidRPr="00CF567D">
              <w:rPr>
                <w:rFonts w:hint="eastAsia"/>
                <w:iCs/>
              </w:rPr>
              <w:t>28.49%</w:t>
            </w:r>
          </w:p>
        </w:tc>
        <w:tc>
          <w:tcPr>
            <w:tcW w:w="1463" w:type="dxa"/>
            <w:vAlign w:val="center"/>
          </w:tcPr>
          <w:p w14:paraId="6B235056" w14:textId="77777777" w:rsidR="00CF567D" w:rsidRPr="00CF567D" w:rsidRDefault="00CF567D" w:rsidP="00CF567D">
            <w:pPr>
              <w:widowControl/>
              <w:jc w:val="center"/>
              <w:rPr>
                <w:iCs/>
              </w:rPr>
            </w:pPr>
            <w:r w:rsidRPr="00CF567D">
              <w:rPr>
                <w:rFonts w:hint="eastAsia"/>
                <w:iCs/>
              </w:rPr>
              <w:t>25.37%</w:t>
            </w:r>
          </w:p>
        </w:tc>
      </w:tr>
    </w:tbl>
    <w:p w14:paraId="27CCAEA2"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72544322"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High DL RU and high UL RU</w:t>
      </w:r>
    </w:p>
    <w:p w14:paraId="25A057BB" w14:textId="59E2EAC5"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D-15</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52218AA" w14:textId="77777777" w:rsidTr="00CF567D">
        <w:trPr>
          <w:trHeight w:val="453"/>
          <w:jc w:val="center"/>
        </w:trPr>
        <w:tc>
          <w:tcPr>
            <w:tcW w:w="1696" w:type="dxa"/>
            <w:shd w:val="clear" w:color="auto" w:fill="5B9BD5"/>
            <w:vAlign w:val="center"/>
          </w:tcPr>
          <w:p w14:paraId="13525576"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8A5500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8FB22C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5724C7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7CED3E95"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3486DEE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960BF22" w14:textId="77777777" w:rsidTr="00CF567D">
        <w:trPr>
          <w:trHeight w:val="453"/>
          <w:jc w:val="center"/>
        </w:trPr>
        <w:tc>
          <w:tcPr>
            <w:tcW w:w="1696" w:type="dxa"/>
            <w:vMerge w:val="restart"/>
            <w:shd w:val="clear" w:color="auto" w:fill="5B9BD5"/>
            <w:vAlign w:val="center"/>
          </w:tcPr>
          <w:p w14:paraId="7818F5F1" w14:textId="77777777" w:rsidR="00CF567D" w:rsidRPr="00CF567D" w:rsidRDefault="00CF567D" w:rsidP="00CF567D">
            <w:pPr>
              <w:widowControl/>
              <w:jc w:val="center"/>
              <w:rPr>
                <w:iCs/>
              </w:rPr>
            </w:pPr>
            <w:r w:rsidRPr="00CF567D">
              <w:rPr>
                <w:iCs/>
              </w:rPr>
              <w:t>packet size 0.1 Mbytes</w:t>
            </w:r>
          </w:p>
          <w:p w14:paraId="70A003A0" w14:textId="77777777" w:rsidR="00CF567D" w:rsidRPr="00CF567D" w:rsidRDefault="00CF567D" w:rsidP="00CF567D">
            <w:pPr>
              <w:widowControl/>
              <w:jc w:val="center"/>
              <w:rPr>
                <w:iCs/>
              </w:rPr>
            </w:pPr>
            <w:r w:rsidRPr="00CF567D">
              <w:rPr>
                <w:iCs/>
              </w:rPr>
              <w:t>33 packet/s arrival rate for DL</w:t>
            </w:r>
          </w:p>
          <w:p w14:paraId="45B812AD"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10" w:type="dxa"/>
            <w:vAlign w:val="center"/>
          </w:tcPr>
          <w:p w14:paraId="41B152E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4AC77DB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354.52</w:t>
            </w:r>
          </w:p>
        </w:tc>
        <w:tc>
          <w:tcPr>
            <w:tcW w:w="1503" w:type="dxa"/>
            <w:vAlign w:val="center"/>
          </w:tcPr>
          <w:p w14:paraId="622F3F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187.45</w:t>
            </w:r>
          </w:p>
        </w:tc>
        <w:tc>
          <w:tcPr>
            <w:tcW w:w="1503" w:type="dxa"/>
            <w:vAlign w:val="center"/>
          </w:tcPr>
          <w:p w14:paraId="49AEB5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341.98</w:t>
            </w:r>
          </w:p>
        </w:tc>
        <w:tc>
          <w:tcPr>
            <w:tcW w:w="1504" w:type="dxa"/>
            <w:vAlign w:val="center"/>
          </w:tcPr>
          <w:p w14:paraId="4E673B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524.72</w:t>
            </w:r>
          </w:p>
        </w:tc>
      </w:tr>
      <w:tr w:rsidR="00CF567D" w:rsidRPr="00CF567D" w14:paraId="639A5D75" w14:textId="77777777" w:rsidTr="00CF567D">
        <w:trPr>
          <w:trHeight w:val="453"/>
          <w:jc w:val="center"/>
        </w:trPr>
        <w:tc>
          <w:tcPr>
            <w:tcW w:w="1696" w:type="dxa"/>
            <w:vMerge/>
            <w:shd w:val="clear" w:color="auto" w:fill="5B9BD5"/>
            <w:vAlign w:val="center"/>
          </w:tcPr>
          <w:p w14:paraId="3F916E11" w14:textId="77777777" w:rsidR="00CF567D" w:rsidRPr="00CF567D" w:rsidRDefault="00CF567D" w:rsidP="00CF567D">
            <w:pPr>
              <w:widowControl/>
              <w:jc w:val="center"/>
              <w:rPr>
                <w:rFonts w:eastAsia="Times New Roman"/>
                <w:lang w:eastAsia="en-US"/>
              </w:rPr>
            </w:pPr>
          </w:p>
        </w:tc>
        <w:tc>
          <w:tcPr>
            <w:tcW w:w="1310" w:type="dxa"/>
            <w:vAlign w:val="center"/>
          </w:tcPr>
          <w:p w14:paraId="49385F8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12B5F10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367.01</w:t>
            </w:r>
          </w:p>
        </w:tc>
        <w:tc>
          <w:tcPr>
            <w:tcW w:w="1503" w:type="dxa"/>
            <w:vAlign w:val="center"/>
          </w:tcPr>
          <w:p w14:paraId="68ED30E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191.50</w:t>
            </w:r>
          </w:p>
        </w:tc>
        <w:tc>
          <w:tcPr>
            <w:tcW w:w="1503" w:type="dxa"/>
            <w:vAlign w:val="center"/>
          </w:tcPr>
          <w:p w14:paraId="6E78E1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342.48</w:t>
            </w:r>
          </w:p>
        </w:tc>
        <w:tc>
          <w:tcPr>
            <w:tcW w:w="1504" w:type="dxa"/>
            <w:vAlign w:val="center"/>
          </w:tcPr>
          <w:p w14:paraId="2E6494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568.61</w:t>
            </w:r>
          </w:p>
        </w:tc>
      </w:tr>
      <w:tr w:rsidR="00CF567D" w:rsidRPr="00CF567D" w14:paraId="416E12A0" w14:textId="77777777" w:rsidTr="00CF567D">
        <w:trPr>
          <w:trHeight w:val="454"/>
          <w:jc w:val="center"/>
        </w:trPr>
        <w:tc>
          <w:tcPr>
            <w:tcW w:w="1696" w:type="dxa"/>
            <w:vMerge/>
            <w:shd w:val="clear" w:color="auto" w:fill="5B9BD5"/>
            <w:vAlign w:val="center"/>
          </w:tcPr>
          <w:p w14:paraId="34004BA3" w14:textId="77777777" w:rsidR="00CF567D" w:rsidRPr="00CF567D" w:rsidRDefault="00CF567D" w:rsidP="00CF567D">
            <w:pPr>
              <w:widowControl/>
              <w:jc w:val="center"/>
              <w:rPr>
                <w:rFonts w:eastAsia="Times New Roman"/>
                <w:lang w:eastAsia="en-US"/>
              </w:rPr>
            </w:pPr>
          </w:p>
        </w:tc>
        <w:tc>
          <w:tcPr>
            <w:tcW w:w="1310" w:type="dxa"/>
            <w:vAlign w:val="center"/>
          </w:tcPr>
          <w:p w14:paraId="0A6288E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012AD3D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370.10</w:t>
            </w:r>
          </w:p>
        </w:tc>
        <w:tc>
          <w:tcPr>
            <w:tcW w:w="1503" w:type="dxa"/>
            <w:vAlign w:val="center"/>
          </w:tcPr>
          <w:p w14:paraId="630DDBB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194.64</w:t>
            </w:r>
          </w:p>
        </w:tc>
        <w:tc>
          <w:tcPr>
            <w:tcW w:w="1503" w:type="dxa"/>
            <w:vAlign w:val="center"/>
          </w:tcPr>
          <w:p w14:paraId="25B2B1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357.63</w:t>
            </w:r>
          </w:p>
        </w:tc>
        <w:tc>
          <w:tcPr>
            <w:tcW w:w="1504" w:type="dxa"/>
            <w:vAlign w:val="center"/>
          </w:tcPr>
          <w:p w14:paraId="535365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547.54</w:t>
            </w:r>
          </w:p>
        </w:tc>
      </w:tr>
    </w:tbl>
    <w:p w14:paraId="7D5318A7" w14:textId="77777777" w:rsidR="00CF567D" w:rsidRPr="00CF567D" w:rsidRDefault="00CF567D" w:rsidP="00CF567D">
      <w:pPr>
        <w:widowControl/>
        <w:rPr>
          <w:rFonts w:ascii="Times New Roman" w:eastAsia="宋体" w:hAnsi="Times New Roman" w:cs="Times New Roman"/>
          <w:kern w:val="0"/>
          <w:sz w:val="20"/>
          <w:szCs w:val="20"/>
        </w:rPr>
      </w:pPr>
    </w:p>
    <w:p w14:paraId="77E5B700" w14:textId="19207E11"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D-16</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F97E6E2" w14:textId="77777777" w:rsidTr="00CF567D">
        <w:trPr>
          <w:trHeight w:val="529"/>
          <w:jc w:val="center"/>
        </w:trPr>
        <w:tc>
          <w:tcPr>
            <w:tcW w:w="1684" w:type="dxa"/>
            <w:shd w:val="clear" w:color="auto" w:fill="5B9BD5"/>
            <w:vAlign w:val="center"/>
          </w:tcPr>
          <w:p w14:paraId="42AA706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FA75E4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2D7FC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2F7904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4E67FB4B"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062048DC"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0DCFF0BD" w14:textId="77777777" w:rsidTr="00CF567D">
        <w:trPr>
          <w:trHeight w:val="530"/>
          <w:jc w:val="center"/>
        </w:trPr>
        <w:tc>
          <w:tcPr>
            <w:tcW w:w="1684" w:type="dxa"/>
            <w:vMerge w:val="restart"/>
            <w:shd w:val="clear" w:color="auto" w:fill="5B9BD5"/>
            <w:vAlign w:val="center"/>
          </w:tcPr>
          <w:p w14:paraId="2181201B" w14:textId="77777777" w:rsidR="00CF567D" w:rsidRPr="00CF567D" w:rsidRDefault="00CF567D" w:rsidP="00CF567D">
            <w:pPr>
              <w:widowControl/>
              <w:jc w:val="center"/>
              <w:rPr>
                <w:iCs/>
              </w:rPr>
            </w:pPr>
            <w:r w:rsidRPr="00CF567D">
              <w:rPr>
                <w:iCs/>
              </w:rPr>
              <w:t>packet size 0.1 Mbytes</w:t>
            </w:r>
          </w:p>
          <w:p w14:paraId="71B96188" w14:textId="77777777" w:rsidR="00CF567D" w:rsidRPr="00CF567D" w:rsidRDefault="00CF567D" w:rsidP="00CF567D">
            <w:pPr>
              <w:widowControl/>
              <w:jc w:val="center"/>
              <w:rPr>
                <w:iCs/>
              </w:rPr>
            </w:pPr>
            <w:r w:rsidRPr="00CF567D">
              <w:rPr>
                <w:iCs/>
              </w:rPr>
              <w:lastRenderedPageBreak/>
              <w:t>33 packet /s arrival rate for DL</w:t>
            </w:r>
          </w:p>
          <w:p w14:paraId="6FDF814F"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96" w:type="dxa"/>
            <w:vAlign w:val="center"/>
          </w:tcPr>
          <w:p w14:paraId="6C70AAE8"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3959862F" w14:textId="77777777" w:rsidR="00CF567D" w:rsidRPr="00CF567D" w:rsidRDefault="00CF567D" w:rsidP="00CF567D">
            <w:pPr>
              <w:widowControl/>
              <w:jc w:val="center"/>
              <w:rPr>
                <w:iCs/>
              </w:rPr>
            </w:pPr>
            <w:r w:rsidRPr="00CF567D">
              <w:rPr>
                <w:iCs/>
              </w:rPr>
              <w:t>142.67</w:t>
            </w:r>
          </w:p>
        </w:tc>
        <w:tc>
          <w:tcPr>
            <w:tcW w:w="1463" w:type="dxa"/>
            <w:vAlign w:val="center"/>
          </w:tcPr>
          <w:p w14:paraId="3A7D9550" w14:textId="77777777" w:rsidR="00CF567D" w:rsidRPr="00CF567D" w:rsidRDefault="00CF567D" w:rsidP="00CF567D">
            <w:pPr>
              <w:widowControl/>
              <w:jc w:val="center"/>
              <w:rPr>
                <w:iCs/>
              </w:rPr>
            </w:pPr>
            <w:r w:rsidRPr="00CF567D">
              <w:rPr>
                <w:iCs/>
              </w:rPr>
              <w:t>130.85</w:t>
            </w:r>
          </w:p>
        </w:tc>
        <w:tc>
          <w:tcPr>
            <w:tcW w:w="1489" w:type="dxa"/>
            <w:vAlign w:val="center"/>
          </w:tcPr>
          <w:p w14:paraId="7ED5E88A" w14:textId="77777777" w:rsidR="00CF567D" w:rsidRPr="00CF567D" w:rsidRDefault="00CF567D" w:rsidP="00CF567D">
            <w:pPr>
              <w:widowControl/>
              <w:jc w:val="center"/>
              <w:rPr>
                <w:iCs/>
              </w:rPr>
            </w:pPr>
            <w:r w:rsidRPr="00CF567D">
              <w:rPr>
                <w:iCs/>
              </w:rPr>
              <w:t>144.22</w:t>
            </w:r>
          </w:p>
        </w:tc>
        <w:tc>
          <w:tcPr>
            <w:tcW w:w="1489" w:type="dxa"/>
            <w:vAlign w:val="center"/>
          </w:tcPr>
          <w:p w14:paraId="6F46E519" w14:textId="77777777" w:rsidR="00CF567D" w:rsidRPr="00CF567D" w:rsidRDefault="00CF567D" w:rsidP="00CF567D">
            <w:pPr>
              <w:widowControl/>
              <w:jc w:val="center"/>
              <w:rPr>
                <w:iCs/>
              </w:rPr>
            </w:pPr>
            <w:r w:rsidRPr="00CF567D">
              <w:rPr>
                <w:iCs/>
              </w:rPr>
              <w:t>149.02</w:t>
            </w:r>
          </w:p>
        </w:tc>
      </w:tr>
      <w:tr w:rsidR="00CF567D" w:rsidRPr="00CF567D" w14:paraId="3D64885E" w14:textId="77777777" w:rsidTr="00CF567D">
        <w:trPr>
          <w:trHeight w:val="530"/>
          <w:jc w:val="center"/>
        </w:trPr>
        <w:tc>
          <w:tcPr>
            <w:tcW w:w="1684" w:type="dxa"/>
            <w:vMerge/>
            <w:shd w:val="clear" w:color="auto" w:fill="5B9BD5"/>
            <w:vAlign w:val="center"/>
          </w:tcPr>
          <w:p w14:paraId="7D53317D" w14:textId="77777777" w:rsidR="00CF567D" w:rsidRPr="00CF567D" w:rsidRDefault="00CF567D" w:rsidP="00CF567D">
            <w:pPr>
              <w:widowControl/>
              <w:jc w:val="center"/>
              <w:rPr>
                <w:rFonts w:eastAsia="Times New Roman"/>
                <w:lang w:eastAsia="en-US"/>
              </w:rPr>
            </w:pPr>
          </w:p>
        </w:tc>
        <w:tc>
          <w:tcPr>
            <w:tcW w:w="1396" w:type="dxa"/>
            <w:vAlign w:val="center"/>
          </w:tcPr>
          <w:p w14:paraId="7B9E766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9314023" w14:textId="77777777" w:rsidR="00CF567D" w:rsidRPr="00CF567D" w:rsidRDefault="00CF567D" w:rsidP="00CF567D">
            <w:pPr>
              <w:widowControl/>
              <w:jc w:val="center"/>
              <w:rPr>
                <w:iCs/>
              </w:rPr>
            </w:pPr>
            <w:r w:rsidRPr="00CF567D">
              <w:rPr>
                <w:iCs/>
              </w:rPr>
              <w:t>141.14</w:t>
            </w:r>
          </w:p>
        </w:tc>
        <w:tc>
          <w:tcPr>
            <w:tcW w:w="1463" w:type="dxa"/>
            <w:vAlign w:val="center"/>
          </w:tcPr>
          <w:p w14:paraId="417635CA" w14:textId="77777777" w:rsidR="00CF567D" w:rsidRPr="00CF567D" w:rsidRDefault="00CF567D" w:rsidP="00CF567D">
            <w:pPr>
              <w:widowControl/>
              <w:jc w:val="center"/>
              <w:rPr>
                <w:iCs/>
              </w:rPr>
            </w:pPr>
            <w:r w:rsidRPr="00CF567D">
              <w:rPr>
                <w:iCs/>
              </w:rPr>
              <w:t>127.96</w:t>
            </w:r>
          </w:p>
        </w:tc>
        <w:tc>
          <w:tcPr>
            <w:tcW w:w="1489" w:type="dxa"/>
            <w:vAlign w:val="center"/>
          </w:tcPr>
          <w:p w14:paraId="6EFA4D43" w14:textId="77777777" w:rsidR="00CF567D" w:rsidRPr="00CF567D" w:rsidRDefault="00CF567D" w:rsidP="00CF567D">
            <w:pPr>
              <w:widowControl/>
              <w:jc w:val="center"/>
              <w:rPr>
                <w:iCs/>
              </w:rPr>
            </w:pPr>
            <w:r w:rsidRPr="00CF567D">
              <w:rPr>
                <w:iCs/>
              </w:rPr>
              <w:t>142.77</w:t>
            </w:r>
          </w:p>
        </w:tc>
        <w:tc>
          <w:tcPr>
            <w:tcW w:w="1489" w:type="dxa"/>
            <w:vAlign w:val="center"/>
          </w:tcPr>
          <w:p w14:paraId="1372FD1A" w14:textId="77777777" w:rsidR="00CF567D" w:rsidRPr="00CF567D" w:rsidRDefault="00CF567D" w:rsidP="00CF567D">
            <w:pPr>
              <w:widowControl/>
              <w:jc w:val="center"/>
              <w:rPr>
                <w:iCs/>
              </w:rPr>
            </w:pPr>
            <w:r w:rsidRPr="00CF567D">
              <w:rPr>
                <w:iCs/>
              </w:rPr>
              <w:t>147.86</w:t>
            </w:r>
          </w:p>
        </w:tc>
      </w:tr>
      <w:tr w:rsidR="00CF567D" w:rsidRPr="00CF567D" w14:paraId="608AC127" w14:textId="77777777" w:rsidTr="00CF567D">
        <w:trPr>
          <w:trHeight w:val="530"/>
          <w:jc w:val="center"/>
        </w:trPr>
        <w:tc>
          <w:tcPr>
            <w:tcW w:w="1684" w:type="dxa"/>
            <w:vMerge/>
            <w:shd w:val="clear" w:color="auto" w:fill="5B9BD5"/>
            <w:vAlign w:val="center"/>
          </w:tcPr>
          <w:p w14:paraId="54D04149" w14:textId="77777777" w:rsidR="00CF567D" w:rsidRPr="00CF567D" w:rsidRDefault="00CF567D" w:rsidP="00CF567D">
            <w:pPr>
              <w:widowControl/>
              <w:jc w:val="center"/>
              <w:rPr>
                <w:rFonts w:eastAsia="Times New Roman"/>
                <w:lang w:eastAsia="en-US"/>
              </w:rPr>
            </w:pPr>
          </w:p>
        </w:tc>
        <w:tc>
          <w:tcPr>
            <w:tcW w:w="1396" w:type="dxa"/>
            <w:vAlign w:val="center"/>
          </w:tcPr>
          <w:p w14:paraId="54655DC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4FCB16A6" w14:textId="77777777" w:rsidR="00CF567D" w:rsidRPr="00CF567D" w:rsidRDefault="00CF567D" w:rsidP="00CF567D">
            <w:pPr>
              <w:widowControl/>
              <w:jc w:val="center"/>
              <w:rPr>
                <w:iCs/>
              </w:rPr>
            </w:pPr>
            <w:r w:rsidRPr="00CF567D">
              <w:rPr>
                <w:iCs/>
              </w:rPr>
              <w:t>223.65</w:t>
            </w:r>
          </w:p>
        </w:tc>
        <w:tc>
          <w:tcPr>
            <w:tcW w:w="1463" w:type="dxa"/>
            <w:vAlign w:val="center"/>
          </w:tcPr>
          <w:p w14:paraId="3D30AE1B" w14:textId="77777777" w:rsidR="00CF567D" w:rsidRPr="00CF567D" w:rsidRDefault="00CF567D" w:rsidP="00CF567D">
            <w:pPr>
              <w:widowControl/>
              <w:jc w:val="center"/>
              <w:rPr>
                <w:iCs/>
              </w:rPr>
            </w:pPr>
            <w:r w:rsidRPr="00CF567D">
              <w:rPr>
                <w:iCs/>
              </w:rPr>
              <w:t>197.42</w:t>
            </w:r>
          </w:p>
        </w:tc>
        <w:tc>
          <w:tcPr>
            <w:tcW w:w="1489" w:type="dxa"/>
            <w:vAlign w:val="center"/>
          </w:tcPr>
          <w:p w14:paraId="0F940672" w14:textId="77777777" w:rsidR="00CF567D" w:rsidRPr="00CF567D" w:rsidRDefault="00CF567D" w:rsidP="00CF567D">
            <w:pPr>
              <w:widowControl/>
              <w:jc w:val="center"/>
              <w:rPr>
                <w:iCs/>
              </w:rPr>
            </w:pPr>
            <w:r w:rsidRPr="00CF567D">
              <w:rPr>
                <w:iCs/>
              </w:rPr>
              <w:t>224.05</w:t>
            </w:r>
          </w:p>
        </w:tc>
        <w:tc>
          <w:tcPr>
            <w:tcW w:w="1489" w:type="dxa"/>
            <w:vAlign w:val="center"/>
          </w:tcPr>
          <w:p w14:paraId="3CC80594" w14:textId="77777777" w:rsidR="00CF567D" w:rsidRPr="00CF567D" w:rsidRDefault="00CF567D" w:rsidP="00CF567D">
            <w:pPr>
              <w:widowControl/>
              <w:jc w:val="center"/>
              <w:rPr>
                <w:iCs/>
              </w:rPr>
            </w:pPr>
            <w:r w:rsidRPr="00CF567D">
              <w:rPr>
                <w:iCs/>
              </w:rPr>
              <w:t>243.90</w:t>
            </w:r>
          </w:p>
        </w:tc>
      </w:tr>
    </w:tbl>
    <w:p w14:paraId="735095C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758F7F29" w14:textId="2BDEFD8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D-17</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FEC738C" w14:textId="77777777" w:rsidTr="00CF567D">
        <w:trPr>
          <w:trHeight w:val="529"/>
          <w:jc w:val="center"/>
        </w:trPr>
        <w:tc>
          <w:tcPr>
            <w:tcW w:w="1684" w:type="dxa"/>
            <w:shd w:val="clear" w:color="auto" w:fill="5B9BD5"/>
            <w:vAlign w:val="center"/>
          </w:tcPr>
          <w:p w14:paraId="1D0E2FD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44D62B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D178C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A141448"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F5AF6C2"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FB939D4"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3EEA439" w14:textId="77777777" w:rsidTr="00CF567D">
        <w:trPr>
          <w:trHeight w:val="530"/>
          <w:jc w:val="center"/>
        </w:trPr>
        <w:tc>
          <w:tcPr>
            <w:tcW w:w="1684" w:type="dxa"/>
            <w:vMerge w:val="restart"/>
            <w:shd w:val="clear" w:color="auto" w:fill="5B9BD5"/>
            <w:vAlign w:val="center"/>
          </w:tcPr>
          <w:p w14:paraId="2D19B3AD" w14:textId="77777777" w:rsidR="00CF567D" w:rsidRPr="00CF567D" w:rsidRDefault="00CF567D" w:rsidP="00CF567D">
            <w:pPr>
              <w:widowControl/>
              <w:jc w:val="center"/>
              <w:rPr>
                <w:iCs/>
              </w:rPr>
            </w:pPr>
            <w:r w:rsidRPr="00CF567D">
              <w:rPr>
                <w:iCs/>
              </w:rPr>
              <w:t>packet size 0.1 Mbytes</w:t>
            </w:r>
          </w:p>
          <w:p w14:paraId="4E0ECA64" w14:textId="77777777" w:rsidR="00CF567D" w:rsidRPr="00CF567D" w:rsidRDefault="00CF567D" w:rsidP="00CF567D">
            <w:pPr>
              <w:widowControl/>
              <w:jc w:val="center"/>
              <w:rPr>
                <w:iCs/>
              </w:rPr>
            </w:pPr>
            <w:r w:rsidRPr="00CF567D">
              <w:rPr>
                <w:iCs/>
              </w:rPr>
              <w:t>33 packet /s arrival rate for DL</w:t>
            </w:r>
          </w:p>
          <w:p w14:paraId="2877304D"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7F84C8D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41AF71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3.37</w:t>
            </w:r>
          </w:p>
        </w:tc>
        <w:tc>
          <w:tcPr>
            <w:tcW w:w="1463" w:type="dxa"/>
            <w:vAlign w:val="center"/>
          </w:tcPr>
          <w:p w14:paraId="3987072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1.11</w:t>
            </w:r>
          </w:p>
        </w:tc>
        <w:tc>
          <w:tcPr>
            <w:tcW w:w="1489" w:type="dxa"/>
            <w:vAlign w:val="center"/>
          </w:tcPr>
          <w:p w14:paraId="0C2A211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2.44</w:t>
            </w:r>
          </w:p>
        </w:tc>
        <w:tc>
          <w:tcPr>
            <w:tcW w:w="1489" w:type="dxa"/>
            <w:vAlign w:val="center"/>
          </w:tcPr>
          <w:p w14:paraId="474317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8.49</w:t>
            </w:r>
          </w:p>
        </w:tc>
      </w:tr>
      <w:tr w:rsidR="00CF567D" w:rsidRPr="00CF567D" w14:paraId="0EB2A43C" w14:textId="77777777" w:rsidTr="00CF567D">
        <w:trPr>
          <w:trHeight w:val="530"/>
          <w:jc w:val="center"/>
        </w:trPr>
        <w:tc>
          <w:tcPr>
            <w:tcW w:w="1684" w:type="dxa"/>
            <w:vMerge/>
            <w:shd w:val="clear" w:color="auto" w:fill="5B9BD5"/>
            <w:vAlign w:val="center"/>
          </w:tcPr>
          <w:p w14:paraId="251F2102" w14:textId="77777777" w:rsidR="00CF567D" w:rsidRPr="00CF567D" w:rsidRDefault="00CF567D" w:rsidP="00CF567D">
            <w:pPr>
              <w:widowControl/>
              <w:jc w:val="center"/>
              <w:rPr>
                <w:rFonts w:eastAsia="Times New Roman"/>
                <w:lang w:eastAsia="en-US"/>
              </w:rPr>
            </w:pPr>
          </w:p>
        </w:tc>
        <w:tc>
          <w:tcPr>
            <w:tcW w:w="1396" w:type="dxa"/>
            <w:vAlign w:val="center"/>
          </w:tcPr>
          <w:p w14:paraId="36421EC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21A34BA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3.18</w:t>
            </w:r>
          </w:p>
        </w:tc>
        <w:tc>
          <w:tcPr>
            <w:tcW w:w="1463" w:type="dxa"/>
            <w:vAlign w:val="center"/>
          </w:tcPr>
          <w:p w14:paraId="10990D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1.13</w:t>
            </w:r>
          </w:p>
        </w:tc>
        <w:tc>
          <w:tcPr>
            <w:tcW w:w="1489" w:type="dxa"/>
            <w:vAlign w:val="center"/>
          </w:tcPr>
          <w:p w14:paraId="5AB028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2.31</w:t>
            </w:r>
          </w:p>
        </w:tc>
        <w:tc>
          <w:tcPr>
            <w:tcW w:w="1489" w:type="dxa"/>
            <w:vAlign w:val="center"/>
          </w:tcPr>
          <w:p w14:paraId="330CD7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8.12</w:t>
            </w:r>
          </w:p>
        </w:tc>
      </w:tr>
      <w:tr w:rsidR="00CF567D" w:rsidRPr="00CF567D" w14:paraId="175C40AA" w14:textId="77777777" w:rsidTr="00CF567D">
        <w:trPr>
          <w:trHeight w:val="530"/>
          <w:jc w:val="center"/>
        </w:trPr>
        <w:tc>
          <w:tcPr>
            <w:tcW w:w="1684" w:type="dxa"/>
            <w:vMerge/>
            <w:shd w:val="clear" w:color="auto" w:fill="5B9BD5"/>
            <w:vAlign w:val="center"/>
          </w:tcPr>
          <w:p w14:paraId="76534784" w14:textId="77777777" w:rsidR="00CF567D" w:rsidRPr="00CF567D" w:rsidRDefault="00CF567D" w:rsidP="00CF567D">
            <w:pPr>
              <w:widowControl/>
              <w:jc w:val="center"/>
              <w:rPr>
                <w:rFonts w:eastAsia="Times New Roman"/>
                <w:lang w:eastAsia="en-US"/>
              </w:rPr>
            </w:pPr>
          </w:p>
        </w:tc>
        <w:tc>
          <w:tcPr>
            <w:tcW w:w="1396" w:type="dxa"/>
            <w:vAlign w:val="center"/>
          </w:tcPr>
          <w:p w14:paraId="73EB9C38" w14:textId="77777777" w:rsidR="00CF567D" w:rsidRPr="00CF567D" w:rsidRDefault="00CF567D" w:rsidP="00CF567D">
            <w:pPr>
              <w:widowControl/>
              <w:jc w:val="center"/>
              <w:rPr>
                <w:iCs/>
              </w:rPr>
            </w:pPr>
            <w:r w:rsidRPr="00CF567D">
              <w:rPr>
                <w:iCs/>
              </w:rPr>
              <w:t>Scheme 1-3</w:t>
            </w:r>
          </w:p>
        </w:tc>
        <w:tc>
          <w:tcPr>
            <w:tcW w:w="1498" w:type="dxa"/>
            <w:vAlign w:val="center"/>
          </w:tcPr>
          <w:p w14:paraId="30D5078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3.02</w:t>
            </w:r>
          </w:p>
        </w:tc>
        <w:tc>
          <w:tcPr>
            <w:tcW w:w="1463" w:type="dxa"/>
            <w:vAlign w:val="center"/>
          </w:tcPr>
          <w:p w14:paraId="778FAC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1.12</w:t>
            </w:r>
          </w:p>
        </w:tc>
        <w:tc>
          <w:tcPr>
            <w:tcW w:w="1489" w:type="dxa"/>
            <w:vAlign w:val="center"/>
          </w:tcPr>
          <w:p w14:paraId="5DCB23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2.33</w:t>
            </w:r>
          </w:p>
        </w:tc>
        <w:tc>
          <w:tcPr>
            <w:tcW w:w="1489" w:type="dxa"/>
            <w:vAlign w:val="center"/>
          </w:tcPr>
          <w:p w14:paraId="5528C00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12.25</w:t>
            </w:r>
          </w:p>
        </w:tc>
      </w:tr>
    </w:tbl>
    <w:p w14:paraId="492964F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541436B2" w14:textId="24AFE368"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D-18</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B345966" w14:textId="77777777" w:rsidTr="00CF567D">
        <w:trPr>
          <w:trHeight w:val="529"/>
          <w:jc w:val="center"/>
        </w:trPr>
        <w:tc>
          <w:tcPr>
            <w:tcW w:w="1684" w:type="dxa"/>
            <w:shd w:val="clear" w:color="auto" w:fill="5B9BD5"/>
            <w:vAlign w:val="center"/>
          </w:tcPr>
          <w:p w14:paraId="26831D0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EFCC77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7D1619"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3C565D7"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6E0E21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C4F59C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5142890" w14:textId="77777777" w:rsidTr="00CF567D">
        <w:trPr>
          <w:trHeight w:val="530"/>
          <w:jc w:val="center"/>
        </w:trPr>
        <w:tc>
          <w:tcPr>
            <w:tcW w:w="1684" w:type="dxa"/>
            <w:vMerge w:val="restart"/>
            <w:shd w:val="clear" w:color="auto" w:fill="5B9BD5"/>
            <w:vAlign w:val="center"/>
          </w:tcPr>
          <w:p w14:paraId="12566EAE" w14:textId="77777777" w:rsidR="00CF567D" w:rsidRPr="00CF567D" w:rsidRDefault="00CF567D" w:rsidP="00CF567D">
            <w:pPr>
              <w:widowControl/>
              <w:jc w:val="center"/>
              <w:rPr>
                <w:iCs/>
              </w:rPr>
            </w:pPr>
            <w:r w:rsidRPr="00CF567D">
              <w:rPr>
                <w:iCs/>
              </w:rPr>
              <w:t>packet size 0.1 Mbytes</w:t>
            </w:r>
          </w:p>
          <w:p w14:paraId="18E0CDC6" w14:textId="77777777" w:rsidR="00CF567D" w:rsidRPr="00CF567D" w:rsidRDefault="00CF567D" w:rsidP="00CF567D">
            <w:pPr>
              <w:widowControl/>
              <w:jc w:val="center"/>
              <w:rPr>
                <w:iCs/>
              </w:rPr>
            </w:pPr>
            <w:r w:rsidRPr="00CF567D">
              <w:rPr>
                <w:iCs/>
              </w:rPr>
              <w:t>33 packet /s arrival rate for DL</w:t>
            </w:r>
          </w:p>
          <w:p w14:paraId="0342E021"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379CF22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B01D94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6.70</w:t>
            </w:r>
          </w:p>
        </w:tc>
        <w:tc>
          <w:tcPr>
            <w:tcW w:w="1463" w:type="dxa"/>
            <w:vAlign w:val="center"/>
          </w:tcPr>
          <w:p w14:paraId="30F911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3.70</w:t>
            </w:r>
          </w:p>
        </w:tc>
        <w:tc>
          <w:tcPr>
            <w:tcW w:w="1489" w:type="dxa"/>
            <w:vAlign w:val="center"/>
          </w:tcPr>
          <w:p w14:paraId="5E21F2E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5.47</w:t>
            </w:r>
          </w:p>
        </w:tc>
        <w:tc>
          <w:tcPr>
            <w:tcW w:w="1489" w:type="dxa"/>
            <w:vAlign w:val="center"/>
          </w:tcPr>
          <w:p w14:paraId="5770951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14.44</w:t>
            </w:r>
          </w:p>
        </w:tc>
      </w:tr>
      <w:tr w:rsidR="00CF567D" w:rsidRPr="00CF567D" w14:paraId="6938D2F1" w14:textId="77777777" w:rsidTr="00CF567D">
        <w:trPr>
          <w:trHeight w:val="530"/>
          <w:jc w:val="center"/>
        </w:trPr>
        <w:tc>
          <w:tcPr>
            <w:tcW w:w="1684" w:type="dxa"/>
            <w:vMerge/>
            <w:shd w:val="clear" w:color="auto" w:fill="5B9BD5"/>
            <w:vAlign w:val="center"/>
          </w:tcPr>
          <w:p w14:paraId="4164DF4C" w14:textId="77777777" w:rsidR="00CF567D" w:rsidRPr="00CF567D" w:rsidRDefault="00CF567D" w:rsidP="00CF567D">
            <w:pPr>
              <w:widowControl/>
              <w:jc w:val="center"/>
              <w:rPr>
                <w:rFonts w:eastAsia="Times New Roman"/>
                <w:lang w:eastAsia="en-US"/>
              </w:rPr>
            </w:pPr>
          </w:p>
        </w:tc>
        <w:tc>
          <w:tcPr>
            <w:tcW w:w="1396" w:type="dxa"/>
            <w:vAlign w:val="center"/>
          </w:tcPr>
          <w:p w14:paraId="55D74F4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00973D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6.94</w:t>
            </w:r>
          </w:p>
        </w:tc>
        <w:tc>
          <w:tcPr>
            <w:tcW w:w="1463" w:type="dxa"/>
            <w:vAlign w:val="center"/>
          </w:tcPr>
          <w:p w14:paraId="45ADF4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4.06</w:t>
            </w:r>
          </w:p>
        </w:tc>
        <w:tc>
          <w:tcPr>
            <w:tcW w:w="1489" w:type="dxa"/>
            <w:vAlign w:val="center"/>
          </w:tcPr>
          <w:p w14:paraId="3D8A5DF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5.20</w:t>
            </w:r>
          </w:p>
        </w:tc>
        <w:tc>
          <w:tcPr>
            <w:tcW w:w="1489" w:type="dxa"/>
            <w:vAlign w:val="center"/>
          </w:tcPr>
          <w:p w14:paraId="0044C4A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15.14</w:t>
            </w:r>
          </w:p>
        </w:tc>
      </w:tr>
      <w:tr w:rsidR="00CF567D" w:rsidRPr="00CF567D" w14:paraId="6A111C64" w14:textId="77777777" w:rsidTr="00CF567D">
        <w:trPr>
          <w:trHeight w:val="530"/>
          <w:jc w:val="center"/>
        </w:trPr>
        <w:tc>
          <w:tcPr>
            <w:tcW w:w="1684" w:type="dxa"/>
            <w:vMerge/>
            <w:shd w:val="clear" w:color="auto" w:fill="5B9BD5"/>
            <w:vAlign w:val="center"/>
          </w:tcPr>
          <w:p w14:paraId="4401620F" w14:textId="77777777" w:rsidR="00CF567D" w:rsidRPr="00CF567D" w:rsidRDefault="00CF567D" w:rsidP="00CF567D">
            <w:pPr>
              <w:widowControl/>
              <w:jc w:val="center"/>
              <w:rPr>
                <w:rFonts w:eastAsia="Times New Roman"/>
                <w:lang w:eastAsia="en-US"/>
              </w:rPr>
            </w:pPr>
          </w:p>
        </w:tc>
        <w:tc>
          <w:tcPr>
            <w:tcW w:w="1396" w:type="dxa"/>
            <w:vAlign w:val="center"/>
          </w:tcPr>
          <w:p w14:paraId="041BC101" w14:textId="77777777" w:rsidR="00CF567D" w:rsidRPr="00CF567D" w:rsidRDefault="00CF567D" w:rsidP="00CF567D">
            <w:pPr>
              <w:widowControl/>
              <w:jc w:val="center"/>
              <w:rPr>
                <w:iCs/>
              </w:rPr>
            </w:pPr>
            <w:r w:rsidRPr="00CF567D">
              <w:rPr>
                <w:iCs/>
              </w:rPr>
              <w:t>Scheme 1-3</w:t>
            </w:r>
          </w:p>
        </w:tc>
        <w:tc>
          <w:tcPr>
            <w:tcW w:w="1498" w:type="dxa"/>
            <w:vAlign w:val="center"/>
          </w:tcPr>
          <w:p w14:paraId="37C7F7E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w:t>
            </w:r>
          </w:p>
        </w:tc>
        <w:tc>
          <w:tcPr>
            <w:tcW w:w="1463" w:type="dxa"/>
            <w:vAlign w:val="center"/>
          </w:tcPr>
          <w:p w14:paraId="0D7DA5F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2.18</w:t>
            </w:r>
          </w:p>
        </w:tc>
        <w:tc>
          <w:tcPr>
            <w:tcW w:w="1489" w:type="dxa"/>
            <w:vAlign w:val="center"/>
          </w:tcPr>
          <w:p w14:paraId="2854E12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3.72</w:t>
            </w:r>
          </w:p>
        </w:tc>
        <w:tc>
          <w:tcPr>
            <w:tcW w:w="1489" w:type="dxa"/>
            <w:vAlign w:val="center"/>
          </w:tcPr>
          <w:p w14:paraId="5B4E68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11.91</w:t>
            </w:r>
          </w:p>
        </w:tc>
      </w:tr>
    </w:tbl>
    <w:p w14:paraId="2D7B06BD" w14:textId="77777777" w:rsidR="00CF567D" w:rsidRPr="00CF567D" w:rsidRDefault="00CF567D" w:rsidP="00CF567D">
      <w:pPr>
        <w:widowControl/>
        <w:rPr>
          <w:rFonts w:ascii="Times New Roman" w:eastAsia="宋体" w:hAnsi="Times New Roman" w:cs="Times New Roman"/>
          <w:kern w:val="0"/>
          <w:sz w:val="20"/>
          <w:szCs w:val="20"/>
        </w:rPr>
      </w:pPr>
    </w:p>
    <w:p w14:paraId="63BE5567" w14:textId="739B7DE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D-19</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656EAE1" w14:textId="77777777" w:rsidTr="00CF567D">
        <w:trPr>
          <w:trHeight w:val="529"/>
          <w:jc w:val="center"/>
        </w:trPr>
        <w:tc>
          <w:tcPr>
            <w:tcW w:w="1684" w:type="dxa"/>
            <w:shd w:val="clear" w:color="auto" w:fill="5B9BD5"/>
            <w:vAlign w:val="center"/>
          </w:tcPr>
          <w:p w14:paraId="17DF3AF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9E5FAC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6D3B2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26C7C1A"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6E1F7D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5EED464"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AECD1E3" w14:textId="77777777" w:rsidTr="00CF567D">
        <w:trPr>
          <w:trHeight w:val="530"/>
          <w:jc w:val="center"/>
        </w:trPr>
        <w:tc>
          <w:tcPr>
            <w:tcW w:w="1684" w:type="dxa"/>
            <w:vMerge w:val="restart"/>
            <w:shd w:val="clear" w:color="auto" w:fill="5B9BD5"/>
            <w:vAlign w:val="center"/>
          </w:tcPr>
          <w:p w14:paraId="1F7D7875" w14:textId="77777777" w:rsidR="00CF567D" w:rsidRPr="00CF567D" w:rsidRDefault="00CF567D" w:rsidP="00CF567D">
            <w:pPr>
              <w:widowControl/>
              <w:jc w:val="center"/>
              <w:rPr>
                <w:iCs/>
              </w:rPr>
            </w:pPr>
            <w:r w:rsidRPr="00CF567D">
              <w:rPr>
                <w:iCs/>
              </w:rPr>
              <w:t>packet size 0.1 Mbytes</w:t>
            </w:r>
          </w:p>
          <w:p w14:paraId="2B82D541" w14:textId="77777777" w:rsidR="00CF567D" w:rsidRPr="00CF567D" w:rsidRDefault="00CF567D" w:rsidP="00CF567D">
            <w:pPr>
              <w:widowControl/>
              <w:jc w:val="center"/>
              <w:rPr>
                <w:iCs/>
              </w:rPr>
            </w:pPr>
            <w:r w:rsidRPr="00CF567D">
              <w:rPr>
                <w:iCs/>
              </w:rPr>
              <w:t>33 packet /s arrival rate for DL</w:t>
            </w:r>
          </w:p>
          <w:p w14:paraId="553BF3A8"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77FF541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949CA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3.37</w:t>
            </w:r>
          </w:p>
        </w:tc>
        <w:tc>
          <w:tcPr>
            <w:tcW w:w="1463" w:type="dxa"/>
            <w:vAlign w:val="center"/>
          </w:tcPr>
          <w:p w14:paraId="3EFBA8F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1.72</w:t>
            </w:r>
          </w:p>
        </w:tc>
        <w:tc>
          <w:tcPr>
            <w:tcW w:w="1489" w:type="dxa"/>
            <w:vAlign w:val="center"/>
          </w:tcPr>
          <w:p w14:paraId="578DD9A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3.05</w:t>
            </w:r>
          </w:p>
        </w:tc>
        <w:tc>
          <w:tcPr>
            <w:tcW w:w="1489" w:type="dxa"/>
            <w:vAlign w:val="center"/>
          </w:tcPr>
          <w:p w14:paraId="77E3D84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5.87</w:t>
            </w:r>
          </w:p>
        </w:tc>
      </w:tr>
      <w:tr w:rsidR="00CF567D" w:rsidRPr="00CF567D" w14:paraId="3487E0AA" w14:textId="77777777" w:rsidTr="00CF567D">
        <w:trPr>
          <w:trHeight w:val="530"/>
          <w:jc w:val="center"/>
        </w:trPr>
        <w:tc>
          <w:tcPr>
            <w:tcW w:w="1684" w:type="dxa"/>
            <w:vMerge/>
            <w:shd w:val="clear" w:color="auto" w:fill="5B9BD5"/>
            <w:vAlign w:val="center"/>
          </w:tcPr>
          <w:p w14:paraId="6A3CF75C" w14:textId="77777777" w:rsidR="00CF567D" w:rsidRPr="00CF567D" w:rsidRDefault="00CF567D" w:rsidP="00CF567D">
            <w:pPr>
              <w:widowControl/>
              <w:jc w:val="center"/>
              <w:rPr>
                <w:rFonts w:eastAsia="Times New Roman"/>
                <w:lang w:eastAsia="en-US"/>
              </w:rPr>
            </w:pPr>
          </w:p>
        </w:tc>
        <w:tc>
          <w:tcPr>
            <w:tcW w:w="1396" w:type="dxa"/>
            <w:vAlign w:val="center"/>
          </w:tcPr>
          <w:p w14:paraId="3FEA750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2098DA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3.17</w:t>
            </w:r>
          </w:p>
        </w:tc>
        <w:tc>
          <w:tcPr>
            <w:tcW w:w="1463" w:type="dxa"/>
            <w:vAlign w:val="center"/>
          </w:tcPr>
          <w:p w14:paraId="230AC53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1.59</w:t>
            </w:r>
          </w:p>
        </w:tc>
        <w:tc>
          <w:tcPr>
            <w:tcW w:w="1489" w:type="dxa"/>
            <w:vAlign w:val="center"/>
          </w:tcPr>
          <w:p w14:paraId="6F3DA88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2.95</w:t>
            </w:r>
          </w:p>
        </w:tc>
        <w:tc>
          <w:tcPr>
            <w:tcW w:w="1489" w:type="dxa"/>
            <w:vAlign w:val="center"/>
          </w:tcPr>
          <w:p w14:paraId="2B77F89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5.78</w:t>
            </w:r>
          </w:p>
        </w:tc>
      </w:tr>
      <w:tr w:rsidR="00CF567D" w:rsidRPr="00CF567D" w14:paraId="7FEC32B6" w14:textId="77777777" w:rsidTr="00CF567D">
        <w:trPr>
          <w:trHeight w:val="530"/>
          <w:jc w:val="center"/>
        </w:trPr>
        <w:tc>
          <w:tcPr>
            <w:tcW w:w="1684" w:type="dxa"/>
            <w:vMerge/>
            <w:shd w:val="clear" w:color="auto" w:fill="5B9BD5"/>
            <w:vAlign w:val="center"/>
          </w:tcPr>
          <w:p w14:paraId="5BC2BB9D" w14:textId="77777777" w:rsidR="00CF567D" w:rsidRPr="00CF567D" w:rsidRDefault="00CF567D" w:rsidP="00CF567D">
            <w:pPr>
              <w:widowControl/>
              <w:jc w:val="center"/>
              <w:rPr>
                <w:rFonts w:eastAsia="Times New Roman"/>
                <w:lang w:eastAsia="en-US"/>
              </w:rPr>
            </w:pPr>
          </w:p>
        </w:tc>
        <w:tc>
          <w:tcPr>
            <w:tcW w:w="1396" w:type="dxa"/>
            <w:vAlign w:val="center"/>
          </w:tcPr>
          <w:p w14:paraId="58A4586A" w14:textId="77777777" w:rsidR="00CF567D" w:rsidRPr="00CF567D" w:rsidRDefault="00CF567D" w:rsidP="00CF567D">
            <w:pPr>
              <w:widowControl/>
              <w:jc w:val="center"/>
              <w:rPr>
                <w:iCs/>
              </w:rPr>
            </w:pPr>
            <w:r w:rsidRPr="00CF567D">
              <w:rPr>
                <w:iCs/>
              </w:rPr>
              <w:t>Scheme 1-3</w:t>
            </w:r>
          </w:p>
        </w:tc>
        <w:tc>
          <w:tcPr>
            <w:tcW w:w="1498" w:type="dxa"/>
            <w:vAlign w:val="center"/>
          </w:tcPr>
          <w:p w14:paraId="33E0C74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3.02</w:t>
            </w:r>
          </w:p>
        </w:tc>
        <w:tc>
          <w:tcPr>
            <w:tcW w:w="1463" w:type="dxa"/>
            <w:vAlign w:val="center"/>
          </w:tcPr>
          <w:p w14:paraId="514ACB4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1.65</w:t>
            </w:r>
          </w:p>
        </w:tc>
        <w:tc>
          <w:tcPr>
            <w:tcW w:w="1489" w:type="dxa"/>
            <w:vAlign w:val="center"/>
          </w:tcPr>
          <w:p w14:paraId="3D65821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2.80</w:t>
            </w:r>
          </w:p>
        </w:tc>
        <w:tc>
          <w:tcPr>
            <w:tcW w:w="1489" w:type="dxa"/>
            <w:vAlign w:val="center"/>
          </w:tcPr>
          <w:p w14:paraId="7A3C8C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5.36</w:t>
            </w:r>
          </w:p>
        </w:tc>
      </w:tr>
    </w:tbl>
    <w:p w14:paraId="236266BB"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10BDC18" w14:textId="2F3943D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D-20</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4D75ECB" w14:textId="77777777" w:rsidTr="00CF567D">
        <w:trPr>
          <w:trHeight w:val="529"/>
          <w:jc w:val="center"/>
        </w:trPr>
        <w:tc>
          <w:tcPr>
            <w:tcW w:w="1684" w:type="dxa"/>
            <w:shd w:val="clear" w:color="auto" w:fill="5B9BD5"/>
            <w:vAlign w:val="center"/>
          </w:tcPr>
          <w:p w14:paraId="0F07352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28DCD2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503A09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7358C43"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C52CF65"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FEAFC21"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75F5F67" w14:textId="77777777" w:rsidTr="00CF567D">
        <w:trPr>
          <w:trHeight w:val="530"/>
          <w:jc w:val="center"/>
        </w:trPr>
        <w:tc>
          <w:tcPr>
            <w:tcW w:w="1684" w:type="dxa"/>
            <w:vMerge w:val="restart"/>
            <w:shd w:val="clear" w:color="auto" w:fill="5B9BD5"/>
            <w:vAlign w:val="center"/>
          </w:tcPr>
          <w:p w14:paraId="655C85A9" w14:textId="77777777" w:rsidR="00CF567D" w:rsidRPr="00CF567D" w:rsidRDefault="00CF567D" w:rsidP="00CF567D">
            <w:pPr>
              <w:widowControl/>
              <w:jc w:val="center"/>
              <w:rPr>
                <w:iCs/>
              </w:rPr>
            </w:pPr>
            <w:r w:rsidRPr="00CF567D">
              <w:rPr>
                <w:iCs/>
              </w:rPr>
              <w:t>packet size 0.1 Mbytes</w:t>
            </w:r>
          </w:p>
          <w:p w14:paraId="29807E29" w14:textId="77777777" w:rsidR="00CF567D" w:rsidRPr="00CF567D" w:rsidRDefault="00CF567D" w:rsidP="00CF567D">
            <w:pPr>
              <w:widowControl/>
              <w:jc w:val="center"/>
              <w:rPr>
                <w:iCs/>
              </w:rPr>
            </w:pPr>
            <w:r w:rsidRPr="00CF567D">
              <w:rPr>
                <w:iCs/>
              </w:rPr>
              <w:t>33 packet /s arrival rate for DL</w:t>
            </w:r>
          </w:p>
          <w:p w14:paraId="4174B599"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35678C1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6076429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6.70</w:t>
            </w:r>
          </w:p>
        </w:tc>
        <w:tc>
          <w:tcPr>
            <w:tcW w:w="1463" w:type="dxa"/>
            <w:vAlign w:val="center"/>
          </w:tcPr>
          <w:p w14:paraId="33E4AA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6.18</w:t>
            </w:r>
          </w:p>
        </w:tc>
        <w:tc>
          <w:tcPr>
            <w:tcW w:w="1489" w:type="dxa"/>
            <w:vAlign w:val="center"/>
          </w:tcPr>
          <w:p w14:paraId="66669FA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6.54</w:t>
            </w:r>
          </w:p>
        </w:tc>
        <w:tc>
          <w:tcPr>
            <w:tcW w:w="1489" w:type="dxa"/>
            <w:vAlign w:val="center"/>
          </w:tcPr>
          <w:p w14:paraId="0A075B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7.63</w:t>
            </w:r>
          </w:p>
        </w:tc>
      </w:tr>
      <w:tr w:rsidR="00CF567D" w:rsidRPr="00CF567D" w14:paraId="1CB3AF73" w14:textId="77777777" w:rsidTr="00CF567D">
        <w:trPr>
          <w:trHeight w:val="530"/>
          <w:jc w:val="center"/>
        </w:trPr>
        <w:tc>
          <w:tcPr>
            <w:tcW w:w="1684" w:type="dxa"/>
            <w:vMerge/>
            <w:shd w:val="clear" w:color="auto" w:fill="5B9BD5"/>
            <w:vAlign w:val="center"/>
          </w:tcPr>
          <w:p w14:paraId="00DBE25D" w14:textId="77777777" w:rsidR="00CF567D" w:rsidRPr="00CF567D" w:rsidRDefault="00CF567D" w:rsidP="00CF567D">
            <w:pPr>
              <w:widowControl/>
              <w:jc w:val="center"/>
              <w:rPr>
                <w:rFonts w:eastAsia="Times New Roman"/>
                <w:lang w:eastAsia="en-US"/>
              </w:rPr>
            </w:pPr>
          </w:p>
        </w:tc>
        <w:tc>
          <w:tcPr>
            <w:tcW w:w="1396" w:type="dxa"/>
            <w:vAlign w:val="center"/>
          </w:tcPr>
          <w:p w14:paraId="0E87CB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A96AC7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6.94</w:t>
            </w:r>
          </w:p>
        </w:tc>
        <w:tc>
          <w:tcPr>
            <w:tcW w:w="1463" w:type="dxa"/>
            <w:vAlign w:val="center"/>
          </w:tcPr>
          <w:p w14:paraId="516240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6.45</w:t>
            </w:r>
          </w:p>
        </w:tc>
        <w:tc>
          <w:tcPr>
            <w:tcW w:w="1489" w:type="dxa"/>
            <w:vAlign w:val="center"/>
          </w:tcPr>
          <w:p w14:paraId="414608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6.83</w:t>
            </w:r>
          </w:p>
        </w:tc>
        <w:tc>
          <w:tcPr>
            <w:tcW w:w="1489" w:type="dxa"/>
            <w:vAlign w:val="center"/>
          </w:tcPr>
          <w:p w14:paraId="36C41DB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7.87</w:t>
            </w:r>
          </w:p>
        </w:tc>
      </w:tr>
      <w:tr w:rsidR="00CF567D" w:rsidRPr="00CF567D" w14:paraId="4A7E4A92" w14:textId="77777777" w:rsidTr="00CF567D">
        <w:trPr>
          <w:trHeight w:val="530"/>
          <w:jc w:val="center"/>
        </w:trPr>
        <w:tc>
          <w:tcPr>
            <w:tcW w:w="1684" w:type="dxa"/>
            <w:vMerge/>
            <w:shd w:val="clear" w:color="auto" w:fill="5B9BD5"/>
            <w:vAlign w:val="center"/>
          </w:tcPr>
          <w:p w14:paraId="345E7F55" w14:textId="77777777" w:rsidR="00CF567D" w:rsidRPr="00CF567D" w:rsidRDefault="00CF567D" w:rsidP="00CF567D">
            <w:pPr>
              <w:widowControl/>
              <w:jc w:val="center"/>
              <w:rPr>
                <w:rFonts w:eastAsia="Times New Roman"/>
                <w:lang w:eastAsia="en-US"/>
              </w:rPr>
            </w:pPr>
          </w:p>
        </w:tc>
        <w:tc>
          <w:tcPr>
            <w:tcW w:w="1396" w:type="dxa"/>
            <w:vAlign w:val="center"/>
          </w:tcPr>
          <w:p w14:paraId="2847AE55" w14:textId="77777777" w:rsidR="00CF567D" w:rsidRPr="00CF567D" w:rsidRDefault="00CF567D" w:rsidP="00CF567D">
            <w:pPr>
              <w:widowControl/>
              <w:jc w:val="center"/>
              <w:rPr>
                <w:iCs/>
              </w:rPr>
            </w:pPr>
            <w:r w:rsidRPr="00CF567D">
              <w:rPr>
                <w:iCs/>
              </w:rPr>
              <w:t>Scheme 1-3</w:t>
            </w:r>
          </w:p>
        </w:tc>
        <w:tc>
          <w:tcPr>
            <w:tcW w:w="1498" w:type="dxa"/>
            <w:vAlign w:val="center"/>
          </w:tcPr>
          <w:p w14:paraId="60F7AD2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w:t>
            </w:r>
          </w:p>
        </w:tc>
        <w:tc>
          <w:tcPr>
            <w:tcW w:w="1463" w:type="dxa"/>
            <w:vAlign w:val="center"/>
          </w:tcPr>
          <w:p w14:paraId="18BB56F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3.63</w:t>
            </w:r>
          </w:p>
        </w:tc>
        <w:tc>
          <w:tcPr>
            <w:tcW w:w="1489" w:type="dxa"/>
            <w:vAlign w:val="center"/>
          </w:tcPr>
          <w:p w14:paraId="6603FD5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4.10</w:t>
            </w:r>
          </w:p>
        </w:tc>
        <w:tc>
          <w:tcPr>
            <w:tcW w:w="1489" w:type="dxa"/>
            <w:vAlign w:val="center"/>
          </w:tcPr>
          <w:p w14:paraId="421C15D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5.34</w:t>
            </w:r>
          </w:p>
        </w:tc>
      </w:tr>
    </w:tbl>
    <w:p w14:paraId="69FF93BC" w14:textId="77777777" w:rsidR="00CF567D" w:rsidRPr="00CF567D" w:rsidRDefault="00CF567D" w:rsidP="00CF567D">
      <w:pPr>
        <w:widowControl/>
        <w:rPr>
          <w:rFonts w:ascii="Times New Roman" w:eastAsia="宋体" w:hAnsi="Times New Roman" w:cs="Times New Roman"/>
          <w:kern w:val="0"/>
          <w:sz w:val="20"/>
          <w:szCs w:val="20"/>
        </w:rPr>
      </w:pPr>
    </w:p>
    <w:p w14:paraId="0CD38531" w14:textId="1E3660C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D-21</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120A276" w14:textId="77777777" w:rsidTr="00CF567D">
        <w:trPr>
          <w:trHeight w:val="529"/>
          <w:jc w:val="center"/>
        </w:trPr>
        <w:tc>
          <w:tcPr>
            <w:tcW w:w="1684" w:type="dxa"/>
            <w:shd w:val="clear" w:color="auto" w:fill="5B9BD5"/>
            <w:vAlign w:val="center"/>
          </w:tcPr>
          <w:p w14:paraId="29A95FE0"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61CFDB4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E1B465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77678AB7"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A419760"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21591252"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45F75E60" w14:textId="77777777" w:rsidTr="00CF567D">
        <w:trPr>
          <w:trHeight w:val="530"/>
          <w:jc w:val="center"/>
        </w:trPr>
        <w:tc>
          <w:tcPr>
            <w:tcW w:w="1684" w:type="dxa"/>
            <w:vMerge w:val="restart"/>
            <w:shd w:val="clear" w:color="auto" w:fill="5B9BD5"/>
            <w:vAlign w:val="center"/>
          </w:tcPr>
          <w:p w14:paraId="0C057E6F" w14:textId="77777777" w:rsidR="00CF567D" w:rsidRPr="00CF567D" w:rsidRDefault="00CF567D" w:rsidP="00CF567D">
            <w:pPr>
              <w:widowControl/>
              <w:jc w:val="center"/>
              <w:rPr>
                <w:iCs/>
              </w:rPr>
            </w:pPr>
            <w:r w:rsidRPr="00CF567D">
              <w:rPr>
                <w:iCs/>
              </w:rPr>
              <w:t>packet size 0.1 Mbytes</w:t>
            </w:r>
          </w:p>
          <w:p w14:paraId="49D01BA6" w14:textId="77777777" w:rsidR="00CF567D" w:rsidRPr="00CF567D" w:rsidRDefault="00CF567D" w:rsidP="00CF567D">
            <w:pPr>
              <w:widowControl/>
              <w:jc w:val="center"/>
              <w:rPr>
                <w:iCs/>
              </w:rPr>
            </w:pPr>
            <w:r w:rsidRPr="00CF567D">
              <w:rPr>
                <w:iCs/>
              </w:rPr>
              <w:t>33 packet /s arrival rate for DL</w:t>
            </w:r>
          </w:p>
          <w:p w14:paraId="4FC19967"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5126E60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C544E3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39.03%</w:t>
            </w:r>
          </w:p>
        </w:tc>
        <w:tc>
          <w:tcPr>
            <w:tcW w:w="1463" w:type="dxa"/>
            <w:vAlign w:val="center"/>
          </w:tcPr>
          <w:p w14:paraId="2948CD5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8.72%</w:t>
            </w:r>
          </w:p>
        </w:tc>
        <w:tc>
          <w:tcPr>
            <w:tcW w:w="1463" w:type="dxa"/>
            <w:vAlign w:val="center"/>
          </w:tcPr>
          <w:p w14:paraId="68F9B7F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50.59%</w:t>
            </w:r>
          </w:p>
        </w:tc>
        <w:tc>
          <w:tcPr>
            <w:tcW w:w="1463" w:type="dxa"/>
            <w:vAlign w:val="center"/>
          </w:tcPr>
          <w:p w14:paraId="4F13CEF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43.61%</w:t>
            </w:r>
          </w:p>
        </w:tc>
      </w:tr>
      <w:tr w:rsidR="00CF567D" w:rsidRPr="00CF567D" w14:paraId="2E99C499" w14:textId="77777777" w:rsidTr="00CF567D">
        <w:trPr>
          <w:trHeight w:val="530"/>
          <w:jc w:val="center"/>
        </w:trPr>
        <w:tc>
          <w:tcPr>
            <w:tcW w:w="1684" w:type="dxa"/>
            <w:vMerge/>
            <w:shd w:val="clear" w:color="auto" w:fill="5B9BD5"/>
            <w:vAlign w:val="center"/>
          </w:tcPr>
          <w:p w14:paraId="3DEC6CC1" w14:textId="77777777" w:rsidR="00CF567D" w:rsidRPr="00CF567D" w:rsidRDefault="00CF567D" w:rsidP="00CF567D">
            <w:pPr>
              <w:widowControl/>
              <w:jc w:val="center"/>
              <w:rPr>
                <w:rFonts w:eastAsia="Times New Roman"/>
                <w:lang w:eastAsia="en-US"/>
              </w:rPr>
            </w:pPr>
          </w:p>
        </w:tc>
        <w:tc>
          <w:tcPr>
            <w:tcW w:w="1396" w:type="dxa"/>
            <w:vAlign w:val="center"/>
          </w:tcPr>
          <w:p w14:paraId="321506D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BB396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38.36%</w:t>
            </w:r>
          </w:p>
        </w:tc>
        <w:tc>
          <w:tcPr>
            <w:tcW w:w="1463" w:type="dxa"/>
            <w:vAlign w:val="center"/>
          </w:tcPr>
          <w:p w14:paraId="63B11C5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8.69%</w:t>
            </w:r>
          </w:p>
        </w:tc>
        <w:tc>
          <w:tcPr>
            <w:tcW w:w="1463" w:type="dxa"/>
            <w:vAlign w:val="center"/>
          </w:tcPr>
          <w:p w14:paraId="1C9942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48.49%</w:t>
            </w:r>
          </w:p>
        </w:tc>
        <w:tc>
          <w:tcPr>
            <w:tcW w:w="1463" w:type="dxa"/>
            <w:vAlign w:val="center"/>
          </w:tcPr>
          <w:p w14:paraId="3EA081A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43.91%</w:t>
            </w:r>
          </w:p>
        </w:tc>
      </w:tr>
      <w:tr w:rsidR="00CF567D" w:rsidRPr="00CF567D" w14:paraId="76B2E498" w14:textId="77777777" w:rsidTr="00CF567D">
        <w:trPr>
          <w:trHeight w:val="530"/>
          <w:jc w:val="center"/>
        </w:trPr>
        <w:tc>
          <w:tcPr>
            <w:tcW w:w="1684" w:type="dxa"/>
            <w:vMerge/>
            <w:shd w:val="clear" w:color="auto" w:fill="5B9BD5"/>
            <w:vAlign w:val="center"/>
          </w:tcPr>
          <w:p w14:paraId="5C17E384" w14:textId="77777777" w:rsidR="00CF567D" w:rsidRPr="00CF567D" w:rsidRDefault="00CF567D" w:rsidP="00CF567D">
            <w:pPr>
              <w:widowControl/>
              <w:jc w:val="center"/>
              <w:rPr>
                <w:rFonts w:eastAsia="Times New Roman"/>
                <w:lang w:eastAsia="en-US"/>
              </w:rPr>
            </w:pPr>
          </w:p>
        </w:tc>
        <w:tc>
          <w:tcPr>
            <w:tcW w:w="1396" w:type="dxa"/>
            <w:vAlign w:val="center"/>
          </w:tcPr>
          <w:p w14:paraId="1B80392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11DBD8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37.38%</w:t>
            </w:r>
          </w:p>
        </w:tc>
        <w:tc>
          <w:tcPr>
            <w:tcW w:w="1463" w:type="dxa"/>
            <w:vAlign w:val="center"/>
          </w:tcPr>
          <w:p w14:paraId="0CFD940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9.49%</w:t>
            </w:r>
          </w:p>
        </w:tc>
        <w:tc>
          <w:tcPr>
            <w:tcW w:w="1463" w:type="dxa"/>
            <w:vAlign w:val="center"/>
          </w:tcPr>
          <w:p w14:paraId="7724A72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49.61%</w:t>
            </w:r>
          </w:p>
        </w:tc>
        <w:tc>
          <w:tcPr>
            <w:tcW w:w="1463" w:type="dxa"/>
            <w:vAlign w:val="center"/>
          </w:tcPr>
          <w:p w14:paraId="542DA8D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39.82%</w:t>
            </w:r>
          </w:p>
        </w:tc>
      </w:tr>
    </w:tbl>
    <w:p w14:paraId="47F886AA"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245313E2" w14:textId="77777777" w:rsidR="00CF567D" w:rsidRPr="00CF567D" w:rsidRDefault="00CF567D" w:rsidP="00CF567D">
      <w:pPr>
        <w:widowControl/>
        <w:spacing w:after="120"/>
        <w:outlineLvl w:val="2"/>
        <w:rPr>
          <w:rFonts w:ascii="Times" w:eastAsia="Times New Roman" w:hAnsi="Times" w:cs="Times New Roman"/>
          <w:b/>
          <w:bCs/>
          <w:kern w:val="0"/>
          <w:sz w:val="24"/>
          <w:szCs w:val="36"/>
          <w:lang w:eastAsia="en-US"/>
        </w:rPr>
      </w:pPr>
      <w:r w:rsidRPr="00CF567D">
        <w:rPr>
          <w:rFonts w:ascii="Times" w:eastAsia="Times New Roman" w:hAnsi="Times" w:cs="Times New Roman"/>
          <w:b/>
          <w:bCs/>
          <w:kern w:val="0"/>
          <w:sz w:val="24"/>
          <w:szCs w:val="36"/>
          <w:lang w:eastAsia="en-US"/>
        </w:rPr>
        <w:t>Large packet size - 0.5Mbytes</w:t>
      </w:r>
    </w:p>
    <w:p w14:paraId="222E7CB3"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L</w:t>
      </w:r>
      <w:r w:rsidRPr="00CF567D">
        <w:rPr>
          <w:rFonts w:ascii="Times" w:eastAsia="Times New Roman" w:hAnsi="Times" w:cs="Times New Roman" w:hint="eastAsia"/>
          <w:kern w:val="0"/>
          <w:szCs w:val="28"/>
          <w:lang w:eastAsia="en-US"/>
        </w:rPr>
        <w:t>ow</w:t>
      </w:r>
      <w:r w:rsidRPr="00CF567D">
        <w:rPr>
          <w:rFonts w:ascii="Times" w:eastAsia="Times New Roman" w:hAnsi="Times" w:cs="Times New Roman"/>
          <w:kern w:val="0"/>
          <w:szCs w:val="28"/>
          <w:lang w:eastAsia="en-US"/>
        </w:rPr>
        <w:t xml:space="preserve"> DL RU and low UL RU</w:t>
      </w:r>
    </w:p>
    <w:p w14:paraId="6C72B052" w14:textId="625EAC04"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D-22</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66AD862" w14:textId="77777777" w:rsidTr="00CF567D">
        <w:trPr>
          <w:trHeight w:val="453"/>
          <w:jc w:val="center"/>
        </w:trPr>
        <w:tc>
          <w:tcPr>
            <w:tcW w:w="1696" w:type="dxa"/>
            <w:shd w:val="clear" w:color="auto" w:fill="5B9BD5"/>
            <w:vAlign w:val="center"/>
          </w:tcPr>
          <w:p w14:paraId="06E33D11"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6AA71A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3D690D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97EA5E0"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AAE5732"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D53E452"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1003C40C" w14:textId="77777777" w:rsidTr="00CF567D">
        <w:trPr>
          <w:trHeight w:val="453"/>
          <w:jc w:val="center"/>
        </w:trPr>
        <w:tc>
          <w:tcPr>
            <w:tcW w:w="1696" w:type="dxa"/>
            <w:vMerge w:val="restart"/>
            <w:shd w:val="clear" w:color="auto" w:fill="5B9BD5"/>
            <w:vAlign w:val="center"/>
          </w:tcPr>
          <w:p w14:paraId="3BFC0317" w14:textId="77777777" w:rsidR="00CF567D" w:rsidRPr="00CF567D" w:rsidRDefault="00CF567D" w:rsidP="00CF567D">
            <w:pPr>
              <w:widowControl/>
              <w:jc w:val="center"/>
              <w:rPr>
                <w:iCs/>
              </w:rPr>
            </w:pPr>
            <w:r w:rsidRPr="00CF567D">
              <w:rPr>
                <w:iCs/>
              </w:rPr>
              <w:t>packet size 0.5 Mbytes</w:t>
            </w:r>
          </w:p>
          <w:p w14:paraId="4E0F5AE0" w14:textId="77777777" w:rsidR="00CF567D" w:rsidRPr="00CF567D" w:rsidRDefault="00CF567D" w:rsidP="00CF567D">
            <w:pPr>
              <w:widowControl/>
              <w:jc w:val="center"/>
              <w:rPr>
                <w:iCs/>
              </w:rPr>
            </w:pPr>
            <w:r w:rsidRPr="00CF567D">
              <w:rPr>
                <w:iCs/>
              </w:rPr>
              <w:t>1.8 packet/s arrival rate for DL</w:t>
            </w:r>
          </w:p>
          <w:p w14:paraId="3E1E3531"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10" w:type="dxa"/>
            <w:vAlign w:val="center"/>
          </w:tcPr>
          <w:p w14:paraId="27EB6F4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0E18751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705.39</w:t>
            </w:r>
          </w:p>
        </w:tc>
        <w:tc>
          <w:tcPr>
            <w:tcW w:w="1503" w:type="dxa"/>
            <w:vAlign w:val="center"/>
          </w:tcPr>
          <w:p w14:paraId="5B50068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606.82</w:t>
            </w:r>
          </w:p>
        </w:tc>
        <w:tc>
          <w:tcPr>
            <w:tcW w:w="1503" w:type="dxa"/>
            <w:vAlign w:val="center"/>
          </w:tcPr>
          <w:p w14:paraId="28187F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719.39</w:t>
            </w:r>
          </w:p>
        </w:tc>
        <w:tc>
          <w:tcPr>
            <w:tcW w:w="1504" w:type="dxa"/>
            <w:vAlign w:val="center"/>
          </w:tcPr>
          <w:p w14:paraId="4EE706F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748.23</w:t>
            </w:r>
          </w:p>
        </w:tc>
      </w:tr>
      <w:tr w:rsidR="00CF567D" w:rsidRPr="00CF567D" w14:paraId="2D240E6F" w14:textId="77777777" w:rsidTr="00CF567D">
        <w:trPr>
          <w:trHeight w:val="453"/>
          <w:jc w:val="center"/>
        </w:trPr>
        <w:tc>
          <w:tcPr>
            <w:tcW w:w="1696" w:type="dxa"/>
            <w:vMerge/>
            <w:shd w:val="clear" w:color="auto" w:fill="5B9BD5"/>
            <w:vAlign w:val="center"/>
          </w:tcPr>
          <w:p w14:paraId="7B84B34F" w14:textId="77777777" w:rsidR="00CF567D" w:rsidRPr="00CF567D" w:rsidRDefault="00CF567D" w:rsidP="00CF567D">
            <w:pPr>
              <w:widowControl/>
              <w:jc w:val="center"/>
              <w:rPr>
                <w:rFonts w:eastAsia="Times New Roman"/>
                <w:lang w:eastAsia="en-US"/>
              </w:rPr>
            </w:pPr>
          </w:p>
        </w:tc>
        <w:tc>
          <w:tcPr>
            <w:tcW w:w="1310" w:type="dxa"/>
            <w:vAlign w:val="center"/>
          </w:tcPr>
          <w:p w14:paraId="2CDFCB5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2087D8B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698.74</w:t>
            </w:r>
          </w:p>
        </w:tc>
        <w:tc>
          <w:tcPr>
            <w:tcW w:w="1503" w:type="dxa"/>
            <w:vAlign w:val="center"/>
          </w:tcPr>
          <w:p w14:paraId="16929D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645.84</w:t>
            </w:r>
          </w:p>
        </w:tc>
        <w:tc>
          <w:tcPr>
            <w:tcW w:w="1503" w:type="dxa"/>
            <w:vAlign w:val="center"/>
          </w:tcPr>
          <w:p w14:paraId="11A6C0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704.74</w:t>
            </w:r>
          </w:p>
        </w:tc>
        <w:tc>
          <w:tcPr>
            <w:tcW w:w="1504" w:type="dxa"/>
            <w:vAlign w:val="center"/>
          </w:tcPr>
          <w:p w14:paraId="453C15F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728.30</w:t>
            </w:r>
          </w:p>
        </w:tc>
      </w:tr>
      <w:tr w:rsidR="00CF567D" w:rsidRPr="00CF567D" w14:paraId="227989BE" w14:textId="77777777" w:rsidTr="00CF567D">
        <w:trPr>
          <w:trHeight w:val="454"/>
          <w:jc w:val="center"/>
        </w:trPr>
        <w:tc>
          <w:tcPr>
            <w:tcW w:w="1696" w:type="dxa"/>
            <w:vMerge/>
            <w:shd w:val="clear" w:color="auto" w:fill="5B9BD5"/>
            <w:vAlign w:val="center"/>
          </w:tcPr>
          <w:p w14:paraId="5B4A8067" w14:textId="77777777" w:rsidR="00CF567D" w:rsidRPr="00CF567D" w:rsidRDefault="00CF567D" w:rsidP="00CF567D">
            <w:pPr>
              <w:widowControl/>
              <w:jc w:val="center"/>
              <w:rPr>
                <w:rFonts w:eastAsia="Times New Roman"/>
                <w:lang w:eastAsia="en-US"/>
              </w:rPr>
            </w:pPr>
          </w:p>
        </w:tc>
        <w:tc>
          <w:tcPr>
            <w:tcW w:w="1310" w:type="dxa"/>
            <w:vAlign w:val="center"/>
          </w:tcPr>
          <w:p w14:paraId="542CE59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597049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797.09</w:t>
            </w:r>
          </w:p>
        </w:tc>
        <w:tc>
          <w:tcPr>
            <w:tcW w:w="1503" w:type="dxa"/>
            <w:vAlign w:val="center"/>
          </w:tcPr>
          <w:p w14:paraId="43CAA65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683.36</w:t>
            </w:r>
          </w:p>
        </w:tc>
        <w:tc>
          <w:tcPr>
            <w:tcW w:w="1503" w:type="dxa"/>
            <w:vAlign w:val="center"/>
          </w:tcPr>
          <w:p w14:paraId="505D268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815.10</w:t>
            </w:r>
          </w:p>
        </w:tc>
        <w:tc>
          <w:tcPr>
            <w:tcW w:w="1504" w:type="dxa"/>
            <w:vAlign w:val="center"/>
          </w:tcPr>
          <w:p w14:paraId="209C2D1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855.86</w:t>
            </w:r>
          </w:p>
        </w:tc>
      </w:tr>
    </w:tbl>
    <w:p w14:paraId="17225684" w14:textId="77777777" w:rsidR="00CF567D" w:rsidRPr="00CF567D" w:rsidRDefault="00CF567D" w:rsidP="00AA1CF9">
      <w:pPr>
        <w:widowControl/>
        <w:rPr>
          <w:rFonts w:ascii="Times" w:eastAsia="Times New Roman" w:hAnsi="Times" w:cs="Times New Roman"/>
          <w:b/>
          <w:bCs/>
          <w:kern w:val="0"/>
          <w:sz w:val="20"/>
          <w:szCs w:val="24"/>
          <w:lang w:eastAsia="en-US"/>
        </w:rPr>
      </w:pPr>
    </w:p>
    <w:p w14:paraId="1B5DB59C" w14:textId="4C9C230A"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D-23</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F886505" w14:textId="77777777" w:rsidTr="00CF567D">
        <w:trPr>
          <w:trHeight w:val="529"/>
          <w:jc w:val="center"/>
        </w:trPr>
        <w:tc>
          <w:tcPr>
            <w:tcW w:w="1684" w:type="dxa"/>
            <w:shd w:val="clear" w:color="auto" w:fill="5B9BD5"/>
            <w:vAlign w:val="center"/>
          </w:tcPr>
          <w:p w14:paraId="750CE93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B5C41D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D55D08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102ECB6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6E3EE78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7E459C4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E192201" w14:textId="77777777" w:rsidTr="00CF567D">
        <w:trPr>
          <w:trHeight w:val="530"/>
          <w:jc w:val="center"/>
        </w:trPr>
        <w:tc>
          <w:tcPr>
            <w:tcW w:w="1684" w:type="dxa"/>
            <w:vMerge w:val="restart"/>
            <w:shd w:val="clear" w:color="auto" w:fill="5B9BD5"/>
            <w:vAlign w:val="center"/>
          </w:tcPr>
          <w:p w14:paraId="3E9850F3" w14:textId="77777777" w:rsidR="00CF567D" w:rsidRPr="00CF567D" w:rsidRDefault="00CF567D" w:rsidP="00CF567D">
            <w:pPr>
              <w:widowControl/>
              <w:jc w:val="center"/>
              <w:rPr>
                <w:iCs/>
              </w:rPr>
            </w:pPr>
            <w:r w:rsidRPr="00CF567D">
              <w:rPr>
                <w:iCs/>
              </w:rPr>
              <w:t>packet size 0.5 Mbytes</w:t>
            </w:r>
          </w:p>
          <w:p w14:paraId="746655D6" w14:textId="77777777" w:rsidR="00CF567D" w:rsidRPr="00CF567D" w:rsidRDefault="00CF567D" w:rsidP="00CF567D">
            <w:pPr>
              <w:widowControl/>
              <w:jc w:val="center"/>
              <w:rPr>
                <w:iCs/>
              </w:rPr>
            </w:pPr>
            <w:r w:rsidRPr="00CF567D">
              <w:rPr>
                <w:iCs/>
              </w:rPr>
              <w:t>1.8 packet /s arrival rate for DL</w:t>
            </w:r>
          </w:p>
          <w:p w14:paraId="14F7F199"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96" w:type="dxa"/>
            <w:vAlign w:val="center"/>
          </w:tcPr>
          <w:p w14:paraId="06FC41F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167C64B9" w14:textId="77777777" w:rsidR="00CF567D" w:rsidRPr="00CF567D" w:rsidRDefault="00CF567D" w:rsidP="00CF567D">
            <w:pPr>
              <w:widowControl/>
              <w:jc w:val="center"/>
              <w:rPr>
                <w:rFonts w:eastAsia="Times New Roman"/>
                <w:lang w:eastAsia="en-US"/>
              </w:rPr>
            </w:pPr>
            <w:r w:rsidRPr="00CF567D">
              <w:rPr>
                <w:rFonts w:eastAsia="Times New Roman"/>
                <w:lang w:eastAsia="en-US"/>
              </w:rPr>
              <w:t>218.22</w:t>
            </w:r>
          </w:p>
        </w:tc>
        <w:tc>
          <w:tcPr>
            <w:tcW w:w="1463" w:type="dxa"/>
            <w:vAlign w:val="center"/>
          </w:tcPr>
          <w:p w14:paraId="3D30D091" w14:textId="77777777" w:rsidR="00CF567D" w:rsidRPr="00CF567D" w:rsidRDefault="00CF567D" w:rsidP="00CF567D">
            <w:pPr>
              <w:widowControl/>
              <w:jc w:val="center"/>
              <w:rPr>
                <w:rFonts w:eastAsia="Times New Roman"/>
                <w:lang w:eastAsia="en-US"/>
              </w:rPr>
            </w:pPr>
            <w:r w:rsidRPr="00CF567D">
              <w:rPr>
                <w:rFonts w:eastAsia="Times New Roman"/>
                <w:lang w:eastAsia="en-US"/>
              </w:rPr>
              <w:t>210.13</w:t>
            </w:r>
          </w:p>
        </w:tc>
        <w:tc>
          <w:tcPr>
            <w:tcW w:w="1489" w:type="dxa"/>
            <w:vAlign w:val="center"/>
          </w:tcPr>
          <w:p w14:paraId="14BE2FD5" w14:textId="77777777" w:rsidR="00CF567D" w:rsidRPr="00CF567D" w:rsidRDefault="00CF567D" w:rsidP="00CF567D">
            <w:pPr>
              <w:widowControl/>
              <w:jc w:val="center"/>
              <w:rPr>
                <w:rFonts w:eastAsia="Times New Roman"/>
                <w:lang w:eastAsia="en-US"/>
              </w:rPr>
            </w:pPr>
            <w:r w:rsidRPr="00CF567D">
              <w:rPr>
                <w:rFonts w:eastAsia="Times New Roman"/>
                <w:lang w:eastAsia="en-US"/>
              </w:rPr>
              <w:t>218.30</w:t>
            </w:r>
          </w:p>
        </w:tc>
        <w:tc>
          <w:tcPr>
            <w:tcW w:w="1489" w:type="dxa"/>
            <w:vAlign w:val="center"/>
          </w:tcPr>
          <w:p w14:paraId="5F3DBA18" w14:textId="77777777" w:rsidR="00CF567D" w:rsidRPr="00CF567D" w:rsidRDefault="00CF567D" w:rsidP="00CF567D">
            <w:pPr>
              <w:widowControl/>
              <w:jc w:val="center"/>
              <w:rPr>
                <w:rFonts w:eastAsia="Times New Roman"/>
                <w:lang w:eastAsia="en-US"/>
              </w:rPr>
            </w:pPr>
            <w:r w:rsidRPr="00CF567D">
              <w:rPr>
                <w:rFonts w:eastAsia="Times New Roman"/>
                <w:lang w:eastAsia="en-US"/>
              </w:rPr>
              <w:t>225.04</w:t>
            </w:r>
          </w:p>
        </w:tc>
      </w:tr>
      <w:tr w:rsidR="00CF567D" w:rsidRPr="00CF567D" w14:paraId="33F904CA" w14:textId="77777777" w:rsidTr="00CF567D">
        <w:trPr>
          <w:trHeight w:val="530"/>
          <w:jc w:val="center"/>
        </w:trPr>
        <w:tc>
          <w:tcPr>
            <w:tcW w:w="1684" w:type="dxa"/>
            <w:vMerge/>
            <w:shd w:val="clear" w:color="auto" w:fill="5B9BD5"/>
            <w:vAlign w:val="center"/>
          </w:tcPr>
          <w:p w14:paraId="053A60CD" w14:textId="77777777" w:rsidR="00CF567D" w:rsidRPr="00CF567D" w:rsidRDefault="00CF567D" w:rsidP="00CF567D">
            <w:pPr>
              <w:widowControl/>
              <w:jc w:val="center"/>
              <w:rPr>
                <w:rFonts w:eastAsia="Times New Roman"/>
                <w:lang w:eastAsia="en-US"/>
              </w:rPr>
            </w:pPr>
          </w:p>
        </w:tc>
        <w:tc>
          <w:tcPr>
            <w:tcW w:w="1396" w:type="dxa"/>
            <w:vAlign w:val="center"/>
          </w:tcPr>
          <w:p w14:paraId="2BA0432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3E3E2A15" w14:textId="77777777" w:rsidR="00CF567D" w:rsidRPr="00CF567D" w:rsidRDefault="00CF567D" w:rsidP="00CF567D">
            <w:pPr>
              <w:widowControl/>
              <w:jc w:val="center"/>
              <w:rPr>
                <w:rFonts w:eastAsia="Times New Roman"/>
                <w:lang w:eastAsia="en-US"/>
              </w:rPr>
            </w:pPr>
            <w:r w:rsidRPr="00CF567D">
              <w:rPr>
                <w:rFonts w:eastAsia="Times New Roman"/>
                <w:lang w:eastAsia="en-US"/>
              </w:rPr>
              <w:t>213.89</w:t>
            </w:r>
          </w:p>
        </w:tc>
        <w:tc>
          <w:tcPr>
            <w:tcW w:w="1463" w:type="dxa"/>
            <w:vAlign w:val="center"/>
          </w:tcPr>
          <w:p w14:paraId="71E13075" w14:textId="77777777" w:rsidR="00CF567D" w:rsidRPr="00CF567D" w:rsidRDefault="00CF567D" w:rsidP="00CF567D">
            <w:pPr>
              <w:widowControl/>
              <w:jc w:val="center"/>
              <w:rPr>
                <w:rFonts w:eastAsia="Times New Roman"/>
                <w:lang w:eastAsia="en-US"/>
              </w:rPr>
            </w:pPr>
            <w:r w:rsidRPr="00CF567D">
              <w:rPr>
                <w:rFonts w:eastAsia="Times New Roman"/>
                <w:lang w:eastAsia="en-US"/>
              </w:rPr>
              <w:t>205.21</w:t>
            </w:r>
          </w:p>
        </w:tc>
        <w:tc>
          <w:tcPr>
            <w:tcW w:w="1489" w:type="dxa"/>
            <w:vAlign w:val="center"/>
          </w:tcPr>
          <w:p w14:paraId="670CE79F" w14:textId="77777777" w:rsidR="00CF567D" w:rsidRPr="00CF567D" w:rsidRDefault="00CF567D" w:rsidP="00CF567D">
            <w:pPr>
              <w:widowControl/>
              <w:jc w:val="center"/>
              <w:rPr>
                <w:rFonts w:eastAsia="Times New Roman"/>
                <w:lang w:eastAsia="en-US"/>
              </w:rPr>
            </w:pPr>
            <w:r w:rsidRPr="00CF567D">
              <w:rPr>
                <w:rFonts w:eastAsia="Times New Roman"/>
                <w:lang w:eastAsia="en-US"/>
              </w:rPr>
              <w:t>213.85</w:t>
            </w:r>
          </w:p>
        </w:tc>
        <w:tc>
          <w:tcPr>
            <w:tcW w:w="1489" w:type="dxa"/>
            <w:vAlign w:val="center"/>
          </w:tcPr>
          <w:p w14:paraId="751EA6FC" w14:textId="77777777" w:rsidR="00CF567D" w:rsidRPr="00CF567D" w:rsidRDefault="00CF567D" w:rsidP="00CF567D">
            <w:pPr>
              <w:widowControl/>
              <w:jc w:val="center"/>
              <w:rPr>
                <w:rFonts w:eastAsia="Times New Roman"/>
                <w:lang w:eastAsia="en-US"/>
              </w:rPr>
            </w:pPr>
            <w:r w:rsidRPr="00CF567D">
              <w:rPr>
                <w:rFonts w:eastAsia="Times New Roman"/>
                <w:lang w:eastAsia="en-US"/>
              </w:rPr>
              <w:t>221.95</w:t>
            </w:r>
          </w:p>
        </w:tc>
      </w:tr>
      <w:tr w:rsidR="00CF567D" w:rsidRPr="00CF567D" w14:paraId="66F885B5" w14:textId="77777777" w:rsidTr="00CF567D">
        <w:trPr>
          <w:trHeight w:val="530"/>
          <w:jc w:val="center"/>
        </w:trPr>
        <w:tc>
          <w:tcPr>
            <w:tcW w:w="1684" w:type="dxa"/>
            <w:vMerge/>
            <w:shd w:val="clear" w:color="auto" w:fill="5B9BD5"/>
            <w:vAlign w:val="center"/>
          </w:tcPr>
          <w:p w14:paraId="73397AF1" w14:textId="77777777" w:rsidR="00CF567D" w:rsidRPr="00CF567D" w:rsidRDefault="00CF567D" w:rsidP="00CF567D">
            <w:pPr>
              <w:widowControl/>
              <w:jc w:val="center"/>
              <w:rPr>
                <w:rFonts w:eastAsia="Times New Roman"/>
                <w:lang w:eastAsia="en-US"/>
              </w:rPr>
            </w:pPr>
          </w:p>
        </w:tc>
        <w:tc>
          <w:tcPr>
            <w:tcW w:w="1396" w:type="dxa"/>
            <w:vAlign w:val="center"/>
          </w:tcPr>
          <w:p w14:paraId="7F2E6D4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33233534" w14:textId="77777777" w:rsidR="00CF567D" w:rsidRPr="00CF567D" w:rsidRDefault="00CF567D" w:rsidP="00CF567D">
            <w:pPr>
              <w:widowControl/>
              <w:jc w:val="center"/>
              <w:rPr>
                <w:rFonts w:eastAsia="Times New Roman"/>
                <w:lang w:eastAsia="en-US"/>
              </w:rPr>
            </w:pPr>
            <w:r w:rsidRPr="00CF567D">
              <w:rPr>
                <w:rFonts w:eastAsia="Times New Roman"/>
                <w:lang w:eastAsia="en-US"/>
              </w:rPr>
              <w:t>676.03</w:t>
            </w:r>
          </w:p>
        </w:tc>
        <w:tc>
          <w:tcPr>
            <w:tcW w:w="1463" w:type="dxa"/>
            <w:vAlign w:val="center"/>
          </w:tcPr>
          <w:p w14:paraId="68BCE1D5" w14:textId="77777777" w:rsidR="00CF567D" w:rsidRPr="00CF567D" w:rsidRDefault="00CF567D" w:rsidP="00CF567D">
            <w:pPr>
              <w:widowControl/>
              <w:jc w:val="center"/>
              <w:rPr>
                <w:rFonts w:eastAsia="Times New Roman"/>
                <w:lang w:eastAsia="en-US"/>
              </w:rPr>
            </w:pPr>
            <w:r w:rsidRPr="00CF567D">
              <w:rPr>
                <w:rFonts w:eastAsia="Times New Roman"/>
                <w:lang w:eastAsia="en-US"/>
              </w:rPr>
              <w:t>647.47</w:t>
            </w:r>
          </w:p>
        </w:tc>
        <w:tc>
          <w:tcPr>
            <w:tcW w:w="1489" w:type="dxa"/>
            <w:vAlign w:val="center"/>
          </w:tcPr>
          <w:p w14:paraId="31308F55" w14:textId="77777777" w:rsidR="00CF567D" w:rsidRPr="00CF567D" w:rsidRDefault="00CF567D" w:rsidP="00CF567D">
            <w:pPr>
              <w:widowControl/>
              <w:jc w:val="center"/>
              <w:rPr>
                <w:rFonts w:eastAsia="Times New Roman"/>
                <w:lang w:eastAsia="en-US"/>
              </w:rPr>
            </w:pPr>
            <w:r w:rsidRPr="00CF567D">
              <w:rPr>
                <w:rFonts w:eastAsia="Times New Roman"/>
                <w:lang w:eastAsia="en-US"/>
              </w:rPr>
              <w:t>676.11</w:t>
            </w:r>
          </w:p>
        </w:tc>
        <w:tc>
          <w:tcPr>
            <w:tcW w:w="1489" w:type="dxa"/>
            <w:vAlign w:val="center"/>
          </w:tcPr>
          <w:p w14:paraId="2EF77963" w14:textId="77777777" w:rsidR="00CF567D" w:rsidRPr="00CF567D" w:rsidRDefault="00CF567D" w:rsidP="00CF567D">
            <w:pPr>
              <w:widowControl/>
              <w:jc w:val="center"/>
              <w:rPr>
                <w:rFonts w:eastAsia="Times New Roman"/>
                <w:lang w:eastAsia="en-US"/>
              </w:rPr>
            </w:pPr>
            <w:r w:rsidRPr="00CF567D">
              <w:rPr>
                <w:rFonts w:eastAsia="Times New Roman"/>
                <w:lang w:eastAsia="en-US"/>
              </w:rPr>
              <w:t>701.29</w:t>
            </w:r>
          </w:p>
        </w:tc>
      </w:tr>
    </w:tbl>
    <w:p w14:paraId="3EDD5F7A" w14:textId="77777777" w:rsidR="00CF567D" w:rsidRPr="00CF567D" w:rsidRDefault="00CF567D" w:rsidP="00AA1CF9">
      <w:pPr>
        <w:widowControl/>
        <w:rPr>
          <w:rFonts w:ascii="Times" w:eastAsia="Times New Roman" w:hAnsi="Times" w:cs="Times New Roman"/>
          <w:b/>
          <w:bCs/>
          <w:kern w:val="0"/>
          <w:sz w:val="20"/>
          <w:szCs w:val="24"/>
          <w:lang w:eastAsia="en-US"/>
        </w:rPr>
      </w:pPr>
    </w:p>
    <w:p w14:paraId="4DA49AD2" w14:textId="4711441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D-24</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D0EC9C9" w14:textId="77777777" w:rsidTr="00CF567D">
        <w:trPr>
          <w:trHeight w:val="529"/>
          <w:jc w:val="center"/>
        </w:trPr>
        <w:tc>
          <w:tcPr>
            <w:tcW w:w="1684" w:type="dxa"/>
            <w:shd w:val="clear" w:color="auto" w:fill="5B9BD5"/>
            <w:vAlign w:val="center"/>
          </w:tcPr>
          <w:p w14:paraId="3ED4396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EAB6A2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114416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11E8B6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BD6A69D"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4C2B7B8"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9502BBF" w14:textId="77777777" w:rsidTr="00CF567D">
        <w:trPr>
          <w:trHeight w:val="530"/>
          <w:jc w:val="center"/>
        </w:trPr>
        <w:tc>
          <w:tcPr>
            <w:tcW w:w="1684" w:type="dxa"/>
            <w:vMerge w:val="restart"/>
            <w:shd w:val="clear" w:color="auto" w:fill="5B9BD5"/>
            <w:vAlign w:val="center"/>
          </w:tcPr>
          <w:p w14:paraId="7B6009D8" w14:textId="77777777" w:rsidR="00CF567D" w:rsidRPr="00CF567D" w:rsidRDefault="00CF567D" w:rsidP="00CF567D">
            <w:pPr>
              <w:widowControl/>
              <w:jc w:val="center"/>
              <w:rPr>
                <w:iCs/>
              </w:rPr>
            </w:pPr>
            <w:r w:rsidRPr="00CF567D">
              <w:rPr>
                <w:iCs/>
              </w:rPr>
              <w:t>packet size 0.5 Mbytes</w:t>
            </w:r>
          </w:p>
          <w:p w14:paraId="2E669DE7" w14:textId="77777777" w:rsidR="00CF567D" w:rsidRPr="00CF567D" w:rsidRDefault="00CF567D" w:rsidP="00CF567D">
            <w:pPr>
              <w:widowControl/>
              <w:jc w:val="center"/>
              <w:rPr>
                <w:iCs/>
              </w:rPr>
            </w:pPr>
            <w:r w:rsidRPr="00CF567D">
              <w:rPr>
                <w:iCs/>
              </w:rPr>
              <w:t>1.8 packet /s arrival rate for DL</w:t>
            </w:r>
          </w:p>
          <w:p w14:paraId="31C47944"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596CF11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4369822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41B1FB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4.60</w:t>
            </w:r>
          </w:p>
        </w:tc>
        <w:tc>
          <w:tcPr>
            <w:tcW w:w="1489" w:type="dxa"/>
            <w:vAlign w:val="center"/>
          </w:tcPr>
          <w:p w14:paraId="63FB5A2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5.29</w:t>
            </w:r>
          </w:p>
        </w:tc>
        <w:tc>
          <w:tcPr>
            <w:tcW w:w="1489" w:type="dxa"/>
            <w:vAlign w:val="center"/>
          </w:tcPr>
          <w:p w14:paraId="3CBF7DF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10.40</w:t>
            </w:r>
          </w:p>
        </w:tc>
      </w:tr>
      <w:tr w:rsidR="00CF567D" w:rsidRPr="00CF567D" w14:paraId="54A79CCD" w14:textId="77777777" w:rsidTr="00CF567D">
        <w:trPr>
          <w:trHeight w:val="530"/>
          <w:jc w:val="center"/>
        </w:trPr>
        <w:tc>
          <w:tcPr>
            <w:tcW w:w="1684" w:type="dxa"/>
            <w:vMerge/>
            <w:shd w:val="clear" w:color="auto" w:fill="5B9BD5"/>
            <w:vAlign w:val="center"/>
          </w:tcPr>
          <w:p w14:paraId="33AB0F03" w14:textId="77777777" w:rsidR="00CF567D" w:rsidRPr="00CF567D" w:rsidRDefault="00CF567D" w:rsidP="00CF567D">
            <w:pPr>
              <w:widowControl/>
              <w:jc w:val="center"/>
              <w:rPr>
                <w:rFonts w:eastAsia="Times New Roman"/>
                <w:lang w:eastAsia="en-US"/>
              </w:rPr>
            </w:pPr>
          </w:p>
        </w:tc>
        <w:tc>
          <w:tcPr>
            <w:tcW w:w="1396" w:type="dxa"/>
            <w:vAlign w:val="center"/>
          </w:tcPr>
          <w:p w14:paraId="446BAAA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717E83D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w:t>
            </w:r>
          </w:p>
        </w:tc>
        <w:tc>
          <w:tcPr>
            <w:tcW w:w="1463" w:type="dxa"/>
            <w:vAlign w:val="center"/>
          </w:tcPr>
          <w:p w14:paraId="1D957BC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5.03</w:t>
            </w:r>
          </w:p>
        </w:tc>
        <w:tc>
          <w:tcPr>
            <w:tcW w:w="1489" w:type="dxa"/>
            <w:vAlign w:val="center"/>
          </w:tcPr>
          <w:p w14:paraId="0ABAF1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w:t>
            </w:r>
          </w:p>
        </w:tc>
        <w:tc>
          <w:tcPr>
            <w:tcW w:w="1489" w:type="dxa"/>
            <w:vAlign w:val="center"/>
          </w:tcPr>
          <w:p w14:paraId="40D8B51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9.89</w:t>
            </w:r>
          </w:p>
        </w:tc>
      </w:tr>
      <w:tr w:rsidR="00CF567D" w:rsidRPr="00CF567D" w14:paraId="72F83797" w14:textId="77777777" w:rsidTr="00CF567D">
        <w:trPr>
          <w:trHeight w:val="530"/>
          <w:jc w:val="center"/>
        </w:trPr>
        <w:tc>
          <w:tcPr>
            <w:tcW w:w="1684" w:type="dxa"/>
            <w:vMerge/>
            <w:shd w:val="clear" w:color="auto" w:fill="5B9BD5"/>
            <w:vAlign w:val="center"/>
          </w:tcPr>
          <w:p w14:paraId="3D374AD3" w14:textId="77777777" w:rsidR="00CF567D" w:rsidRPr="00CF567D" w:rsidRDefault="00CF567D" w:rsidP="00CF567D">
            <w:pPr>
              <w:widowControl/>
              <w:jc w:val="center"/>
              <w:rPr>
                <w:rFonts w:eastAsia="Times New Roman"/>
                <w:lang w:eastAsia="en-US"/>
              </w:rPr>
            </w:pPr>
          </w:p>
        </w:tc>
        <w:tc>
          <w:tcPr>
            <w:tcW w:w="1396" w:type="dxa"/>
            <w:vAlign w:val="center"/>
          </w:tcPr>
          <w:p w14:paraId="0D3E5F24" w14:textId="77777777" w:rsidR="00CF567D" w:rsidRPr="00CF567D" w:rsidRDefault="00CF567D" w:rsidP="00CF567D">
            <w:pPr>
              <w:widowControl/>
              <w:jc w:val="center"/>
              <w:rPr>
                <w:iCs/>
              </w:rPr>
            </w:pPr>
            <w:r w:rsidRPr="00CF567D">
              <w:rPr>
                <w:iCs/>
              </w:rPr>
              <w:t>Scheme 1-3</w:t>
            </w:r>
          </w:p>
        </w:tc>
        <w:tc>
          <w:tcPr>
            <w:tcW w:w="1498" w:type="dxa"/>
            <w:vAlign w:val="center"/>
          </w:tcPr>
          <w:p w14:paraId="2CD49D6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5.41</w:t>
            </w:r>
          </w:p>
        </w:tc>
        <w:tc>
          <w:tcPr>
            <w:tcW w:w="1463" w:type="dxa"/>
            <w:vAlign w:val="center"/>
          </w:tcPr>
          <w:p w14:paraId="73A8450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4.07</w:t>
            </w:r>
          </w:p>
        </w:tc>
        <w:tc>
          <w:tcPr>
            <w:tcW w:w="1489" w:type="dxa"/>
            <w:vAlign w:val="center"/>
          </w:tcPr>
          <w:p w14:paraId="196CDC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4.67</w:t>
            </w:r>
          </w:p>
        </w:tc>
        <w:tc>
          <w:tcPr>
            <w:tcW w:w="1489" w:type="dxa"/>
            <w:vAlign w:val="center"/>
          </w:tcPr>
          <w:p w14:paraId="00590A9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9.20</w:t>
            </w:r>
          </w:p>
        </w:tc>
      </w:tr>
    </w:tbl>
    <w:p w14:paraId="37799BE9"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F5F0BD7" w14:textId="7C6EC24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D-25</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581246B" w14:textId="77777777" w:rsidTr="00CF567D">
        <w:trPr>
          <w:trHeight w:val="529"/>
          <w:jc w:val="center"/>
        </w:trPr>
        <w:tc>
          <w:tcPr>
            <w:tcW w:w="1684" w:type="dxa"/>
            <w:shd w:val="clear" w:color="auto" w:fill="5B9BD5"/>
            <w:vAlign w:val="center"/>
          </w:tcPr>
          <w:p w14:paraId="0C561AE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E53346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90D885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7344B4B"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C396659"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1181F9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6E2B461" w14:textId="77777777" w:rsidTr="00CF567D">
        <w:trPr>
          <w:trHeight w:val="530"/>
          <w:jc w:val="center"/>
        </w:trPr>
        <w:tc>
          <w:tcPr>
            <w:tcW w:w="1684" w:type="dxa"/>
            <w:vMerge w:val="restart"/>
            <w:shd w:val="clear" w:color="auto" w:fill="5B9BD5"/>
            <w:vAlign w:val="center"/>
          </w:tcPr>
          <w:p w14:paraId="265F1608" w14:textId="77777777" w:rsidR="00CF567D" w:rsidRPr="00CF567D" w:rsidRDefault="00CF567D" w:rsidP="00CF567D">
            <w:pPr>
              <w:widowControl/>
              <w:jc w:val="center"/>
              <w:rPr>
                <w:iCs/>
              </w:rPr>
            </w:pPr>
            <w:r w:rsidRPr="00CF567D">
              <w:rPr>
                <w:iCs/>
              </w:rPr>
              <w:t>packet size 0.5 Mbytes</w:t>
            </w:r>
          </w:p>
          <w:p w14:paraId="28DCFFBC" w14:textId="77777777" w:rsidR="00CF567D" w:rsidRPr="00CF567D" w:rsidRDefault="00CF567D" w:rsidP="00CF567D">
            <w:pPr>
              <w:widowControl/>
              <w:jc w:val="center"/>
              <w:rPr>
                <w:iCs/>
              </w:rPr>
            </w:pPr>
            <w:r w:rsidRPr="00CF567D">
              <w:rPr>
                <w:iCs/>
              </w:rPr>
              <w:lastRenderedPageBreak/>
              <w:t>1.8 packet /s arrival rate for DL</w:t>
            </w:r>
          </w:p>
          <w:p w14:paraId="414B8612"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096331EA"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3D7E9B8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3D21426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16.15</w:t>
            </w:r>
          </w:p>
        </w:tc>
        <w:tc>
          <w:tcPr>
            <w:tcW w:w="1489" w:type="dxa"/>
            <w:vAlign w:val="center"/>
          </w:tcPr>
          <w:p w14:paraId="3FFCC0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17.50</w:t>
            </w:r>
          </w:p>
        </w:tc>
        <w:tc>
          <w:tcPr>
            <w:tcW w:w="1489" w:type="dxa"/>
            <w:vAlign w:val="center"/>
          </w:tcPr>
          <w:p w14:paraId="5E74EE3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32.05</w:t>
            </w:r>
          </w:p>
        </w:tc>
      </w:tr>
      <w:tr w:rsidR="00CF567D" w:rsidRPr="00CF567D" w14:paraId="7F308D08" w14:textId="77777777" w:rsidTr="00CF567D">
        <w:trPr>
          <w:trHeight w:val="530"/>
          <w:jc w:val="center"/>
        </w:trPr>
        <w:tc>
          <w:tcPr>
            <w:tcW w:w="1684" w:type="dxa"/>
            <w:vMerge/>
            <w:shd w:val="clear" w:color="auto" w:fill="5B9BD5"/>
            <w:vAlign w:val="center"/>
          </w:tcPr>
          <w:p w14:paraId="022EBA45" w14:textId="77777777" w:rsidR="00CF567D" w:rsidRPr="00CF567D" w:rsidRDefault="00CF567D" w:rsidP="00CF567D">
            <w:pPr>
              <w:widowControl/>
              <w:jc w:val="center"/>
              <w:rPr>
                <w:rFonts w:eastAsia="Times New Roman"/>
                <w:lang w:eastAsia="en-US"/>
              </w:rPr>
            </w:pPr>
          </w:p>
        </w:tc>
        <w:tc>
          <w:tcPr>
            <w:tcW w:w="1396" w:type="dxa"/>
            <w:vAlign w:val="center"/>
          </w:tcPr>
          <w:p w14:paraId="55AC92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86BE44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19.78</w:t>
            </w:r>
          </w:p>
        </w:tc>
        <w:tc>
          <w:tcPr>
            <w:tcW w:w="1463" w:type="dxa"/>
            <w:vAlign w:val="center"/>
          </w:tcPr>
          <w:p w14:paraId="3E21435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17.03</w:t>
            </w:r>
          </w:p>
        </w:tc>
        <w:tc>
          <w:tcPr>
            <w:tcW w:w="1489" w:type="dxa"/>
            <w:vAlign w:val="center"/>
          </w:tcPr>
          <w:p w14:paraId="1D207E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17.31</w:t>
            </w:r>
          </w:p>
        </w:tc>
        <w:tc>
          <w:tcPr>
            <w:tcW w:w="1489" w:type="dxa"/>
            <w:vAlign w:val="center"/>
          </w:tcPr>
          <w:p w14:paraId="02973DF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33.30</w:t>
            </w:r>
          </w:p>
        </w:tc>
      </w:tr>
      <w:tr w:rsidR="00CF567D" w:rsidRPr="00CF567D" w14:paraId="0F92AD98" w14:textId="77777777" w:rsidTr="00CF567D">
        <w:trPr>
          <w:trHeight w:val="530"/>
          <w:jc w:val="center"/>
        </w:trPr>
        <w:tc>
          <w:tcPr>
            <w:tcW w:w="1684" w:type="dxa"/>
            <w:vMerge/>
            <w:shd w:val="clear" w:color="auto" w:fill="5B9BD5"/>
            <w:vAlign w:val="center"/>
          </w:tcPr>
          <w:p w14:paraId="049F727C" w14:textId="77777777" w:rsidR="00CF567D" w:rsidRPr="00CF567D" w:rsidRDefault="00CF567D" w:rsidP="00CF567D">
            <w:pPr>
              <w:widowControl/>
              <w:jc w:val="center"/>
              <w:rPr>
                <w:rFonts w:eastAsia="Times New Roman"/>
                <w:lang w:eastAsia="en-US"/>
              </w:rPr>
            </w:pPr>
          </w:p>
        </w:tc>
        <w:tc>
          <w:tcPr>
            <w:tcW w:w="1396" w:type="dxa"/>
            <w:vAlign w:val="center"/>
          </w:tcPr>
          <w:p w14:paraId="73F7ABED" w14:textId="77777777" w:rsidR="00CF567D" w:rsidRPr="00CF567D" w:rsidRDefault="00CF567D" w:rsidP="00CF567D">
            <w:pPr>
              <w:widowControl/>
              <w:jc w:val="center"/>
              <w:rPr>
                <w:iCs/>
              </w:rPr>
            </w:pPr>
            <w:r w:rsidRPr="00CF567D">
              <w:rPr>
                <w:iCs/>
              </w:rPr>
              <w:t>Scheme 1-3</w:t>
            </w:r>
          </w:p>
        </w:tc>
        <w:tc>
          <w:tcPr>
            <w:tcW w:w="1498" w:type="dxa"/>
            <w:vAlign w:val="center"/>
          </w:tcPr>
          <w:p w14:paraId="7F8B9BB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6.23</w:t>
            </w:r>
          </w:p>
        </w:tc>
        <w:tc>
          <w:tcPr>
            <w:tcW w:w="1463" w:type="dxa"/>
            <w:vAlign w:val="center"/>
          </w:tcPr>
          <w:p w14:paraId="29E23FD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4.64</w:t>
            </w:r>
          </w:p>
        </w:tc>
        <w:tc>
          <w:tcPr>
            <w:tcW w:w="1489" w:type="dxa"/>
            <w:vAlign w:val="center"/>
          </w:tcPr>
          <w:p w14:paraId="67B8963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5.94</w:t>
            </w:r>
          </w:p>
        </w:tc>
        <w:tc>
          <w:tcPr>
            <w:tcW w:w="1489" w:type="dxa"/>
            <w:vAlign w:val="center"/>
          </w:tcPr>
          <w:p w14:paraId="2F66A34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9.79</w:t>
            </w:r>
          </w:p>
        </w:tc>
      </w:tr>
    </w:tbl>
    <w:p w14:paraId="091A48AF" w14:textId="77777777" w:rsidR="00CF567D" w:rsidRPr="00CF567D" w:rsidRDefault="00CF567D" w:rsidP="00CF567D">
      <w:pPr>
        <w:widowControl/>
        <w:rPr>
          <w:rFonts w:ascii="Times New Roman" w:eastAsia="宋体" w:hAnsi="Times New Roman" w:cs="Times New Roman"/>
          <w:kern w:val="0"/>
          <w:sz w:val="20"/>
          <w:szCs w:val="20"/>
        </w:rPr>
      </w:pPr>
    </w:p>
    <w:p w14:paraId="50631859" w14:textId="401F40E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D-26</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7C1A318" w14:textId="77777777" w:rsidTr="00CF567D">
        <w:trPr>
          <w:trHeight w:val="529"/>
          <w:jc w:val="center"/>
        </w:trPr>
        <w:tc>
          <w:tcPr>
            <w:tcW w:w="1684" w:type="dxa"/>
            <w:shd w:val="clear" w:color="auto" w:fill="5B9BD5"/>
            <w:vAlign w:val="center"/>
          </w:tcPr>
          <w:p w14:paraId="04A9DFB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3F7E046"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76395C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275BD8D"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9F57DED"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9ECAD4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62601174" w14:textId="77777777" w:rsidTr="00CF567D">
        <w:trPr>
          <w:trHeight w:val="530"/>
          <w:jc w:val="center"/>
        </w:trPr>
        <w:tc>
          <w:tcPr>
            <w:tcW w:w="1684" w:type="dxa"/>
            <w:vMerge w:val="restart"/>
            <w:shd w:val="clear" w:color="auto" w:fill="5B9BD5"/>
            <w:vAlign w:val="center"/>
          </w:tcPr>
          <w:p w14:paraId="2A9A78B5" w14:textId="77777777" w:rsidR="00CF567D" w:rsidRPr="00CF567D" w:rsidRDefault="00CF567D" w:rsidP="00CF567D">
            <w:pPr>
              <w:widowControl/>
              <w:jc w:val="center"/>
              <w:rPr>
                <w:iCs/>
              </w:rPr>
            </w:pPr>
            <w:r w:rsidRPr="00CF567D">
              <w:rPr>
                <w:iCs/>
              </w:rPr>
              <w:t>packet size 0.5 Mbytes</w:t>
            </w:r>
          </w:p>
          <w:p w14:paraId="031578F2" w14:textId="77777777" w:rsidR="00CF567D" w:rsidRPr="00CF567D" w:rsidRDefault="00CF567D" w:rsidP="00CF567D">
            <w:pPr>
              <w:widowControl/>
              <w:jc w:val="center"/>
              <w:rPr>
                <w:iCs/>
              </w:rPr>
            </w:pPr>
            <w:r w:rsidRPr="00CF567D">
              <w:rPr>
                <w:iCs/>
              </w:rPr>
              <w:t>1.8 packet /s arrival rate for DL</w:t>
            </w:r>
          </w:p>
          <w:p w14:paraId="69CD9070"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0E2AFF3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28CD7D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104203B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5.56</w:t>
            </w:r>
          </w:p>
        </w:tc>
        <w:tc>
          <w:tcPr>
            <w:tcW w:w="1489" w:type="dxa"/>
            <w:vAlign w:val="center"/>
          </w:tcPr>
          <w:p w14:paraId="4F945EF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5.93</w:t>
            </w:r>
          </w:p>
        </w:tc>
        <w:tc>
          <w:tcPr>
            <w:tcW w:w="1489" w:type="dxa"/>
            <w:vAlign w:val="center"/>
          </w:tcPr>
          <w:p w14:paraId="0A0AFB8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7.26</w:t>
            </w:r>
          </w:p>
        </w:tc>
      </w:tr>
      <w:tr w:rsidR="00CF567D" w:rsidRPr="00CF567D" w14:paraId="6F92E3B2" w14:textId="77777777" w:rsidTr="00CF567D">
        <w:trPr>
          <w:trHeight w:val="530"/>
          <w:jc w:val="center"/>
        </w:trPr>
        <w:tc>
          <w:tcPr>
            <w:tcW w:w="1684" w:type="dxa"/>
            <w:vMerge/>
            <w:shd w:val="clear" w:color="auto" w:fill="5B9BD5"/>
            <w:vAlign w:val="center"/>
          </w:tcPr>
          <w:p w14:paraId="1A8A7DD0" w14:textId="77777777" w:rsidR="00CF567D" w:rsidRPr="00CF567D" w:rsidRDefault="00CF567D" w:rsidP="00CF567D">
            <w:pPr>
              <w:widowControl/>
              <w:jc w:val="center"/>
              <w:rPr>
                <w:rFonts w:eastAsia="Times New Roman"/>
                <w:lang w:eastAsia="en-US"/>
              </w:rPr>
            </w:pPr>
          </w:p>
        </w:tc>
        <w:tc>
          <w:tcPr>
            <w:tcW w:w="1396" w:type="dxa"/>
            <w:vAlign w:val="center"/>
          </w:tcPr>
          <w:p w14:paraId="4E0952E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6BE468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w:t>
            </w:r>
          </w:p>
        </w:tc>
        <w:tc>
          <w:tcPr>
            <w:tcW w:w="1463" w:type="dxa"/>
            <w:vAlign w:val="center"/>
          </w:tcPr>
          <w:p w14:paraId="5CA578D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5.67</w:t>
            </w:r>
          </w:p>
        </w:tc>
        <w:tc>
          <w:tcPr>
            <w:tcW w:w="1489" w:type="dxa"/>
            <w:vAlign w:val="center"/>
          </w:tcPr>
          <w:p w14:paraId="531AE13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5.98</w:t>
            </w:r>
          </w:p>
        </w:tc>
        <w:tc>
          <w:tcPr>
            <w:tcW w:w="1489" w:type="dxa"/>
            <w:vAlign w:val="center"/>
          </w:tcPr>
          <w:p w14:paraId="493E215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6.74</w:t>
            </w:r>
          </w:p>
        </w:tc>
      </w:tr>
      <w:tr w:rsidR="00CF567D" w:rsidRPr="00CF567D" w14:paraId="17754BE1" w14:textId="77777777" w:rsidTr="00CF567D">
        <w:trPr>
          <w:trHeight w:val="530"/>
          <w:jc w:val="center"/>
        </w:trPr>
        <w:tc>
          <w:tcPr>
            <w:tcW w:w="1684" w:type="dxa"/>
            <w:vMerge/>
            <w:shd w:val="clear" w:color="auto" w:fill="5B9BD5"/>
            <w:vAlign w:val="center"/>
          </w:tcPr>
          <w:p w14:paraId="7136079E" w14:textId="77777777" w:rsidR="00CF567D" w:rsidRPr="00CF567D" w:rsidRDefault="00CF567D" w:rsidP="00CF567D">
            <w:pPr>
              <w:widowControl/>
              <w:jc w:val="center"/>
              <w:rPr>
                <w:rFonts w:eastAsia="Times New Roman"/>
                <w:lang w:eastAsia="en-US"/>
              </w:rPr>
            </w:pPr>
          </w:p>
        </w:tc>
        <w:tc>
          <w:tcPr>
            <w:tcW w:w="1396" w:type="dxa"/>
            <w:vAlign w:val="center"/>
          </w:tcPr>
          <w:p w14:paraId="40CF1E3A" w14:textId="77777777" w:rsidR="00CF567D" w:rsidRPr="00CF567D" w:rsidRDefault="00CF567D" w:rsidP="00CF567D">
            <w:pPr>
              <w:widowControl/>
              <w:jc w:val="center"/>
              <w:rPr>
                <w:iCs/>
              </w:rPr>
            </w:pPr>
            <w:r w:rsidRPr="00CF567D">
              <w:rPr>
                <w:iCs/>
              </w:rPr>
              <w:t>Scheme 1-3</w:t>
            </w:r>
          </w:p>
        </w:tc>
        <w:tc>
          <w:tcPr>
            <w:tcW w:w="1498" w:type="dxa"/>
            <w:vAlign w:val="center"/>
          </w:tcPr>
          <w:p w14:paraId="64C76B3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5.41</w:t>
            </w:r>
          </w:p>
        </w:tc>
        <w:tc>
          <w:tcPr>
            <w:tcW w:w="1463" w:type="dxa"/>
            <w:vAlign w:val="center"/>
          </w:tcPr>
          <w:p w14:paraId="5168F6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4.85</w:t>
            </w:r>
          </w:p>
        </w:tc>
        <w:tc>
          <w:tcPr>
            <w:tcW w:w="1489" w:type="dxa"/>
            <w:vAlign w:val="center"/>
          </w:tcPr>
          <w:p w14:paraId="42B7C92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5.22</w:t>
            </w:r>
          </w:p>
        </w:tc>
        <w:tc>
          <w:tcPr>
            <w:tcW w:w="1489" w:type="dxa"/>
            <w:vAlign w:val="center"/>
          </w:tcPr>
          <w:p w14:paraId="1FABA8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6.45</w:t>
            </w:r>
          </w:p>
        </w:tc>
      </w:tr>
    </w:tbl>
    <w:p w14:paraId="09ECBBD3"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59EE5342" w14:textId="0A08EEF4"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D-27</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EE62B82" w14:textId="77777777" w:rsidTr="00CF567D">
        <w:trPr>
          <w:trHeight w:val="529"/>
          <w:jc w:val="center"/>
        </w:trPr>
        <w:tc>
          <w:tcPr>
            <w:tcW w:w="1684" w:type="dxa"/>
            <w:shd w:val="clear" w:color="auto" w:fill="5B9BD5"/>
            <w:vAlign w:val="center"/>
          </w:tcPr>
          <w:p w14:paraId="26FD015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32A265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30D1A51"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8B758EF"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CDBBBEA"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4C4D9D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AD8DF2F" w14:textId="77777777" w:rsidTr="00CF567D">
        <w:trPr>
          <w:trHeight w:val="530"/>
          <w:jc w:val="center"/>
        </w:trPr>
        <w:tc>
          <w:tcPr>
            <w:tcW w:w="1684" w:type="dxa"/>
            <w:vMerge w:val="restart"/>
            <w:shd w:val="clear" w:color="auto" w:fill="5B9BD5"/>
            <w:vAlign w:val="center"/>
          </w:tcPr>
          <w:p w14:paraId="2F1FCD41" w14:textId="77777777" w:rsidR="00CF567D" w:rsidRPr="00CF567D" w:rsidRDefault="00CF567D" w:rsidP="00CF567D">
            <w:pPr>
              <w:widowControl/>
              <w:jc w:val="center"/>
              <w:rPr>
                <w:iCs/>
              </w:rPr>
            </w:pPr>
            <w:r w:rsidRPr="00CF567D">
              <w:rPr>
                <w:iCs/>
              </w:rPr>
              <w:t>packet size 0.5 Mbytes</w:t>
            </w:r>
          </w:p>
          <w:p w14:paraId="721204D6" w14:textId="77777777" w:rsidR="00CF567D" w:rsidRPr="00CF567D" w:rsidRDefault="00CF567D" w:rsidP="00CF567D">
            <w:pPr>
              <w:widowControl/>
              <w:jc w:val="center"/>
              <w:rPr>
                <w:iCs/>
              </w:rPr>
            </w:pPr>
            <w:r w:rsidRPr="00CF567D">
              <w:rPr>
                <w:iCs/>
              </w:rPr>
              <w:t>1.8 packet /s arrival rate for DL</w:t>
            </w:r>
          </w:p>
          <w:p w14:paraId="385077DC"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0212FEF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DCC7E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19166D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18.14</w:t>
            </w:r>
          </w:p>
        </w:tc>
        <w:tc>
          <w:tcPr>
            <w:tcW w:w="1489" w:type="dxa"/>
            <w:vAlign w:val="center"/>
          </w:tcPr>
          <w:p w14:paraId="0C64451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19.12</w:t>
            </w:r>
          </w:p>
        </w:tc>
        <w:tc>
          <w:tcPr>
            <w:tcW w:w="1489" w:type="dxa"/>
            <w:vAlign w:val="center"/>
          </w:tcPr>
          <w:p w14:paraId="7DBBDB4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20.48</w:t>
            </w:r>
          </w:p>
        </w:tc>
      </w:tr>
      <w:tr w:rsidR="00CF567D" w:rsidRPr="00CF567D" w14:paraId="70250B33" w14:textId="77777777" w:rsidTr="00CF567D">
        <w:trPr>
          <w:trHeight w:val="530"/>
          <w:jc w:val="center"/>
        </w:trPr>
        <w:tc>
          <w:tcPr>
            <w:tcW w:w="1684" w:type="dxa"/>
            <w:vMerge/>
            <w:shd w:val="clear" w:color="auto" w:fill="5B9BD5"/>
            <w:vAlign w:val="center"/>
          </w:tcPr>
          <w:p w14:paraId="5CF6C931" w14:textId="77777777" w:rsidR="00CF567D" w:rsidRPr="00CF567D" w:rsidRDefault="00CF567D" w:rsidP="00CF567D">
            <w:pPr>
              <w:widowControl/>
              <w:jc w:val="center"/>
              <w:rPr>
                <w:rFonts w:eastAsia="Times New Roman"/>
                <w:lang w:eastAsia="en-US"/>
              </w:rPr>
            </w:pPr>
          </w:p>
        </w:tc>
        <w:tc>
          <w:tcPr>
            <w:tcW w:w="1396" w:type="dxa"/>
            <w:vAlign w:val="center"/>
          </w:tcPr>
          <w:p w14:paraId="029142B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9B8CE6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19.78</w:t>
            </w:r>
          </w:p>
        </w:tc>
        <w:tc>
          <w:tcPr>
            <w:tcW w:w="1463" w:type="dxa"/>
            <w:vAlign w:val="center"/>
          </w:tcPr>
          <w:p w14:paraId="61D4200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18.63</w:t>
            </w:r>
          </w:p>
        </w:tc>
        <w:tc>
          <w:tcPr>
            <w:tcW w:w="1489" w:type="dxa"/>
            <w:vAlign w:val="center"/>
          </w:tcPr>
          <w:p w14:paraId="21DDF4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19.70</w:t>
            </w:r>
          </w:p>
        </w:tc>
        <w:tc>
          <w:tcPr>
            <w:tcW w:w="1489" w:type="dxa"/>
            <w:vAlign w:val="center"/>
          </w:tcPr>
          <w:p w14:paraId="5AF7D1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21.20</w:t>
            </w:r>
          </w:p>
        </w:tc>
      </w:tr>
      <w:tr w:rsidR="00CF567D" w:rsidRPr="00CF567D" w14:paraId="2D73BBD0" w14:textId="77777777" w:rsidTr="00CF567D">
        <w:trPr>
          <w:trHeight w:val="530"/>
          <w:jc w:val="center"/>
        </w:trPr>
        <w:tc>
          <w:tcPr>
            <w:tcW w:w="1684" w:type="dxa"/>
            <w:vMerge/>
            <w:shd w:val="clear" w:color="auto" w:fill="5B9BD5"/>
            <w:vAlign w:val="center"/>
          </w:tcPr>
          <w:p w14:paraId="582BA560" w14:textId="77777777" w:rsidR="00CF567D" w:rsidRPr="00CF567D" w:rsidRDefault="00CF567D" w:rsidP="00CF567D">
            <w:pPr>
              <w:widowControl/>
              <w:jc w:val="center"/>
              <w:rPr>
                <w:rFonts w:eastAsia="Times New Roman"/>
                <w:lang w:eastAsia="en-US"/>
              </w:rPr>
            </w:pPr>
          </w:p>
        </w:tc>
        <w:tc>
          <w:tcPr>
            <w:tcW w:w="1396" w:type="dxa"/>
            <w:vAlign w:val="center"/>
          </w:tcPr>
          <w:p w14:paraId="1D744BD6" w14:textId="77777777" w:rsidR="00CF567D" w:rsidRPr="00CF567D" w:rsidRDefault="00CF567D" w:rsidP="00CF567D">
            <w:pPr>
              <w:widowControl/>
              <w:jc w:val="center"/>
              <w:rPr>
                <w:iCs/>
              </w:rPr>
            </w:pPr>
            <w:r w:rsidRPr="00CF567D">
              <w:rPr>
                <w:iCs/>
              </w:rPr>
              <w:t>Scheme 1-3</w:t>
            </w:r>
          </w:p>
        </w:tc>
        <w:tc>
          <w:tcPr>
            <w:tcW w:w="1498" w:type="dxa"/>
            <w:vAlign w:val="center"/>
          </w:tcPr>
          <w:p w14:paraId="118E232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6.23</w:t>
            </w:r>
          </w:p>
        </w:tc>
        <w:tc>
          <w:tcPr>
            <w:tcW w:w="1463" w:type="dxa"/>
            <w:vAlign w:val="center"/>
          </w:tcPr>
          <w:p w14:paraId="14E7D49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5.90</w:t>
            </w:r>
          </w:p>
        </w:tc>
        <w:tc>
          <w:tcPr>
            <w:tcW w:w="1489" w:type="dxa"/>
            <w:vAlign w:val="center"/>
          </w:tcPr>
          <w:p w14:paraId="1CD409B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6.20</w:t>
            </w:r>
          </w:p>
        </w:tc>
        <w:tc>
          <w:tcPr>
            <w:tcW w:w="1489" w:type="dxa"/>
            <w:vAlign w:val="center"/>
          </w:tcPr>
          <w:p w14:paraId="0D84747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6.64</w:t>
            </w:r>
          </w:p>
        </w:tc>
      </w:tr>
    </w:tbl>
    <w:p w14:paraId="4BF8ED35" w14:textId="77777777" w:rsidR="00CF567D" w:rsidRPr="00CF567D" w:rsidRDefault="00CF567D" w:rsidP="00CF567D">
      <w:pPr>
        <w:widowControl/>
        <w:rPr>
          <w:rFonts w:ascii="Times New Roman" w:eastAsia="宋体" w:hAnsi="Times New Roman" w:cs="Times New Roman"/>
          <w:kern w:val="0"/>
          <w:sz w:val="20"/>
          <w:szCs w:val="20"/>
        </w:rPr>
      </w:pPr>
    </w:p>
    <w:p w14:paraId="27B0F182" w14:textId="13C3B9B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D-28</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1CC349D" w14:textId="77777777" w:rsidTr="00CF567D">
        <w:trPr>
          <w:trHeight w:val="529"/>
          <w:jc w:val="center"/>
        </w:trPr>
        <w:tc>
          <w:tcPr>
            <w:tcW w:w="1684" w:type="dxa"/>
            <w:shd w:val="clear" w:color="auto" w:fill="5B9BD5"/>
            <w:vAlign w:val="center"/>
          </w:tcPr>
          <w:p w14:paraId="4A2DC73E"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941662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CF8845D"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24FAC558"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4371877A"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75672A3C"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32B51236" w14:textId="77777777" w:rsidTr="00CF567D">
        <w:trPr>
          <w:trHeight w:val="530"/>
          <w:jc w:val="center"/>
        </w:trPr>
        <w:tc>
          <w:tcPr>
            <w:tcW w:w="1684" w:type="dxa"/>
            <w:vMerge w:val="restart"/>
            <w:shd w:val="clear" w:color="auto" w:fill="5B9BD5"/>
            <w:vAlign w:val="center"/>
          </w:tcPr>
          <w:p w14:paraId="620B2567" w14:textId="77777777" w:rsidR="00CF567D" w:rsidRPr="00CF567D" w:rsidRDefault="00CF567D" w:rsidP="00CF567D">
            <w:pPr>
              <w:widowControl/>
              <w:jc w:val="center"/>
              <w:rPr>
                <w:iCs/>
              </w:rPr>
            </w:pPr>
            <w:r w:rsidRPr="00CF567D">
              <w:rPr>
                <w:iCs/>
              </w:rPr>
              <w:t>packet size 0.5 Mbytes</w:t>
            </w:r>
          </w:p>
          <w:p w14:paraId="60A6CD5D" w14:textId="77777777" w:rsidR="00CF567D" w:rsidRPr="00CF567D" w:rsidRDefault="00CF567D" w:rsidP="00CF567D">
            <w:pPr>
              <w:widowControl/>
              <w:jc w:val="center"/>
              <w:rPr>
                <w:iCs/>
              </w:rPr>
            </w:pPr>
            <w:r w:rsidRPr="00CF567D">
              <w:rPr>
                <w:iCs/>
              </w:rPr>
              <w:t>1.8 packet /s arrival rate for DL</w:t>
            </w:r>
          </w:p>
          <w:p w14:paraId="7A2146AB"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69A0FED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605C52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7.14%</w:t>
            </w:r>
          </w:p>
        </w:tc>
        <w:tc>
          <w:tcPr>
            <w:tcW w:w="1463" w:type="dxa"/>
            <w:vAlign w:val="center"/>
          </w:tcPr>
          <w:p w14:paraId="50D973A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2.10%</w:t>
            </w:r>
          </w:p>
        </w:tc>
        <w:tc>
          <w:tcPr>
            <w:tcW w:w="1463" w:type="dxa"/>
            <w:vAlign w:val="center"/>
          </w:tcPr>
          <w:p w14:paraId="4137814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9.25%</w:t>
            </w:r>
          </w:p>
        </w:tc>
        <w:tc>
          <w:tcPr>
            <w:tcW w:w="1463" w:type="dxa"/>
            <w:vAlign w:val="center"/>
          </w:tcPr>
          <w:p w14:paraId="0966401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10.48%</w:t>
            </w:r>
          </w:p>
        </w:tc>
      </w:tr>
      <w:tr w:rsidR="00CF567D" w:rsidRPr="00CF567D" w14:paraId="4C686CB2" w14:textId="77777777" w:rsidTr="00CF567D">
        <w:trPr>
          <w:trHeight w:val="530"/>
          <w:jc w:val="center"/>
        </w:trPr>
        <w:tc>
          <w:tcPr>
            <w:tcW w:w="1684" w:type="dxa"/>
            <w:vMerge/>
            <w:shd w:val="clear" w:color="auto" w:fill="5B9BD5"/>
            <w:vAlign w:val="center"/>
          </w:tcPr>
          <w:p w14:paraId="67887E60" w14:textId="77777777" w:rsidR="00CF567D" w:rsidRPr="00CF567D" w:rsidRDefault="00CF567D" w:rsidP="00CF567D">
            <w:pPr>
              <w:widowControl/>
              <w:jc w:val="center"/>
              <w:rPr>
                <w:rFonts w:eastAsia="Times New Roman"/>
                <w:lang w:eastAsia="en-US"/>
              </w:rPr>
            </w:pPr>
          </w:p>
        </w:tc>
        <w:tc>
          <w:tcPr>
            <w:tcW w:w="1396" w:type="dxa"/>
            <w:vAlign w:val="center"/>
          </w:tcPr>
          <w:p w14:paraId="7A65242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527FE7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6.88%</w:t>
            </w:r>
          </w:p>
        </w:tc>
        <w:tc>
          <w:tcPr>
            <w:tcW w:w="1463" w:type="dxa"/>
            <w:vAlign w:val="center"/>
          </w:tcPr>
          <w:p w14:paraId="3A5A44C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2.08%</w:t>
            </w:r>
          </w:p>
        </w:tc>
        <w:tc>
          <w:tcPr>
            <w:tcW w:w="1463" w:type="dxa"/>
            <w:vAlign w:val="center"/>
          </w:tcPr>
          <w:p w14:paraId="340DFB9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8.69%</w:t>
            </w:r>
          </w:p>
        </w:tc>
        <w:tc>
          <w:tcPr>
            <w:tcW w:w="1463" w:type="dxa"/>
            <w:vAlign w:val="center"/>
          </w:tcPr>
          <w:p w14:paraId="177A5DA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10.54%</w:t>
            </w:r>
          </w:p>
        </w:tc>
      </w:tr>
      <w:tr w:rsidR="00CF567D" w:rsidRPr="00CF567D" w14:paraId="008F23F6" w14:textId="77777777" w:rsidTr="00CF567D">
        <w:trPr>
          <w:trHeight w:val="530"/>
          <w:jc w:val="center"/>
        </w:trPr>
        <w:tc>
          <w:tcPr>
            <w:tcW w:w="1684" w:type="dxa"/>
            <w:vMerge/>
            <w:shd w:val="clear" w:color="auto" w:fill="5B9BD5"/>
            <w:vAlign w:val="center"/>
          </w:tcPr>
          <w:p w14:paraId="5D1EC101" w14:textId="77777777" w:rsidR="00CF567D" w:rsidRPr="00CF567D" w:rsidRDefault="00CF567D" w:rsidP="00CF567D">
            <w:pPr>
              <w:widowControl/>
              <w:jc w:val="center"/>
              <w:rPr>
                <w:rFonts w:eastAsia="Times New Roman"/>
                <w:lang w:eastAsia="en-US"/>
              </w:rPr>
            </w:pPr>
          </w:p>
        </w:tc>
        <w:tc>
          <w:tcPr>
            <w:tcW w:w="1396" w:type="dxa"/>
            <w:vAlign w:val="center"/>
          </w:tcPr>
          <w:p w14:paraId="7FDF231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2E533B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7.18%</w:t>
            </w:r>
          </w:p>
        </w:tc>
        <w:tc>
          <w:tcPr>
            <w:tcW w:w="1463" w:type="dxa"/>
            <w:vAlign w:val="center"/>
          </w:tcPr>
          <w:p w14:paraId="4A188C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2.11%</w:t>
            </w:r>
          </w:p>
        </w:tc>
        <w:tc>
          <w:tcPr>
            <w:tcW w:w="1463" w:type="dxa"/>
            <w:vAlign w:val="center"/>
          </w:tcPr>
          <w:p w14:paraId="2AC50D8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9.17%</w:t>
            </w:r>
          </w:p>
        </w:tc>
        <w:tc>
          <w:tcPr>
            <w:tcW w:w="1463" w:type="dxa"/>
            <w:vAlign w:val="center"/>
          </w:tcPr>
          <w:p w14:paraId="64A3F23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10.19%</w:t>
            </w:r>
          </w:p>
        </w:tc>
      </w:tr>
    </w:tbl>
    <w:p w14:paraId="0E6345E6"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117D3E82"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Medium DL RU and medium UL RU</w:t>
      </w:r>
    </w:p>
    <w:p w14:paraId="0CD3B7D1" w14:textId="56B9833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D-29</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16C23CA9" w14:textId="77777777" w:rsidTr="00CF567D">
        <w:trPr>
          <w:trHeight w:val="453"/>
          <w:jc w:val="center"/>
        </w:trPr>
        <w:tc>
          <w:tcPr>
            <w:tcW w:w="1696" w:type="dxa"/>
            <w:shd w:val="clear" w:color="auto" w:fill="5B9BD5"/>
            <w:vAlign w:val="center"/>
          </w:tcPr>
          <w:p w14:paraId="313F79B2"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6B2C7CA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24B7638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A722B81"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78FBB832"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6BD6492D"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18FC2C9" w14:textId="77777777" w:rsidTr="00CF567D">
        <w:trPr>
          <w:trHeight w:val="453"/>
          <w:jc w:val="center"/>
        </w:trPr>
        <w:tc>
          <w:tcPr>
            <w:tcW w:w="1696" w:type="dxa"/>
            <w:vMerge w:val="restart"/>
            <w:shd w:val="clear" w:color="auto" w:fill="5B9BD5"/>
            <w:vAlign w:val="center"/>
          </w:tcPr>
          <w:p w14:paraId="349DD5DE" w14:textId="77777777" w:rsidR="00CF567D" w:rsidRPr="00CF567D" w:rsidRDefault="00CF567D" w:rsidP="00CF567D">
            <w:pPr>
              <w:widowControl/>
              <w:jc w:val="center"/>
              <w:rPr>
                <w:iCs/>
              </w:rPr>
            </w:pPr>
            <w:r w:rsidRPr="00CF567D">
              <w:rPr>
                <w:iCs/>
              </w:rPr>
              <w:t>packet size 0.5 Mbytes</w:t>
            </w:r>
          </w:p>
          <w:p w14:paraId="26228183" w14:textId="77777777" w:rsidR="00CF567D" w:rsidRPr="00CF567D" w:rsidRDefault="00CF567D" w:rsidP="00CF567D">
            <w:pPr>
              <w:widowControl/>
              <w:jc w:val="center"/>
              <w:rPr>
                <w:iCs/>
              </w:rPr>
            </w:pPr>
            <w:r w:rsidRPr="00CF567D">
              <w:rPr>
                <w:iCs/>
              </w:rPr>
              <w:t>4.5 packet/s arrival rate for DL</w:t>
            </w:r>
          </w:p>
          <w:p w14:paraId="14CF4C98"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10" w:type="dxa"/>
            <w:vAlign w:val="center"/>
          </w:tcPr>
          <w:p w14:paraId="6FBA1A1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5186D6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530.42</w:t>
            </w:r>
          </w:p>
        </w:tc>
        <w:tc>
          <w:tcPr>
            <w:tcW w:w="1503" w:type="dxa"/>
            <w:vAlign w:val="center"/>
          </w:tcPr>
          <w:p w14:paraId="3CE065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328.46</w:t>
            </w:r>
          </w:p>
        </w:tc>
        <w:tc>
          <w:tcPr>
            <w:tcW w:w="1503" w:type="dxa"/>
            <w:vAlign w:val="center"/>
          </w:tcPr>
          <w:p w14:paraId="07ADB61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548.66</w:t>
            </w:r>
          </w:p>
        </w:tc>
        <w:tc>
          <w:tcPr>
            <w:tcW w:w="1504" w:type="dxa"/>
            <w:vAlign w:val="center"/>
          </w:tcPr>
          <w:p w14:paraId="2E2EB9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686.76</w:t>
            </w:r>
          </w:p>
        </w:tc>
      </w:tr>
      <w:tr w:rsidR="00CF567D" w:rsidRPr="00CF567D" w14:paraId="0D2EF677" w14:textId="77777777" w:rsidTr="00CF567D">
        <w:trPr>
          <w:trHeight w:val="453"/>
          <w:jc w:val="center"/>
        </w:trPr>
        <w:tc>
          <w:tcPr>
            <w:tcW w:w="1696" w:type="dxa"/>
            <w:vMerge/>
            <w:shd w:val="clear" w:color="auto" w:fill="5B9BD5"/>
            <w:vAlign w:val="center"/>
          </w:tcPr>
          <w:p w14:paraId="13307DF3" w14:textId="77777777" w:rsidR="00CF567D" w:rsidRPr="00CF567D" w:rsidRDefault="00CF567D" w:rsidP="00CF567D">
            <w:pPr>
              <w:widowControl/>
              <w:jc w:val="center"/>
              <w:rPr>
                <w:rFonts w:eastAsia="Times New Roman"/>
                <w:lang w:eastAsia="en-US"/>
              </w:rPr>
            </w:pPr>
          </w:p>
        </w:tc>
        <w:tc>
          <w:tcPr>
            <w:tcW w:w="1310" w:type="dxa"/>
            <w:vAlign w:val="center"/>
          </w:tcPr>
          <w:p w14:paraId="465CA07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6A845F6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558.81</w:t>
            </w:r>
          </w:p>
        </w:tc>
        <w:tc>
          <w:tcPr>
            <w:tcW w:w="1503" w:type="dxa"/>
            <w:vAlign w:val="center"/>
          </w:tcPr>
          <w:p w14:paraId="734DB7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387.81</w:t>
            </w:r>
          </w:p>
        </w:tc>
        <w:tc>
          <w:tcPr>
            <w:tcW w:w="1503" w:type="dxa"/>
            <w:vAlign w:val="center"/>
          </w:tcPr>
          <w:p w14:paraId="07951AE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576.76</w:t>
            </w:r>
          </w:p>
        </w:tc>
        <w:tc>
          <w:tcPr>
            <w:tcW w:w="1504" w:type="dxa"/>
            <w:vAlign w:val="center"/>
          </w:tcPr>
          <w:p w14:paraId="7E3688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660.01</w:t>
            </w:r>
          </w:p>
        </w:tc>
      </w:tr>
      <w:tr w:rsidR="00CF567D" w:rsidRPr="00CF567D" w14:paraId="268C9255" w14:textId="77777777" w:rsidTr="00CF567D">
        <w:trPr>
          <w:trHeight w:val="454"/>
          <w:jc w:val="center"/>
        </w:trPr>
        <w:tc>
          <w:tcPr>
            <w:tcW w:w="1696" w:type="dxa"/>
            <w:vMerge/>
            <w:shd w:val="clear" w:color="auto" w:fill="5B9BD5"/>
            <w:vAlign w:val="center"/>
          </w:tcPr>
          <w:p w14:paraId="5DB1E01C" w14:textId="77777777" w:rsidR="00CF567D" w:rsidRPr="00CF567D" w:rsidRDefault="00CF567D" w:rsidP="00CF567D">
            <w:pPr>
              <w:widowControl/>
              <w:jc w:val="center"/>
              <w:rPr>
                <w:rFonts w:eastAsia="Times New Roman"/>
                <w:lang w:eastAsia="en-US"/>
              </w:rPr>
            </w:pPr>
          </w:p>
        </w:tc>
        <w:tc>
          <w:tcPr>
            <w:tcW w:w="1310" w:type="dxa"/>
            <w:vAlign w:val="center"/>
          </w:tcPr>
          <w:p w14:paraId="0BEF8AC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7FACEB9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606.39</w:t>
            </w:r>
          </w:p>
        </w:tc>
        <w:tc>
          <w:tcPr>
            <w:tcW w:w="1503" w:type="dxa"/>
            <w:vAlign w:val="center"/>
          </w:tcPr>
          <w:p w14:paraId="27D793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376.36</w:t>
            </w:r>
          </w:p>
        </w:tc>
        <w:tc>
          <w:tcPr>
            <w:tcW w:w="1503" w:type="dxa"/>
            <w:vAlign w:val="center"/>
          </w:tcPr>
          <w:p w14:paraId="143A730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631.26</w:t>
            </w:r>
          </w:p>
        </w:tc>
        <w:tc>
          <w:tcPr>
            <w:tcW w:w="1504" w:type="dxa"/>
            <w:vAlign w:val="center"/>
          </w:tcPr>
          <w:p w14:paraId="215A76C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775.14</w:t>
            </w:r>
          </w:p>
        </w:tc>
      </w:tr>
    </w:tbl>
    <w:p w14:paraId="79F0294A" w14:textId="77777777" w:rsidR="00CF567D" w:rsidRPr="00CF567D" w:rsidRDefault="00CF567D" w:rsidP="00AA1CF9">
      <w:pPr>
        <w:widowControl/>
        <w:rPr>
          <w:rFonts w:ascii="Times" w:eastAsia="Times New Roman" w:hAnsi="Times" w:cs="Times New Roman"/>
          <w:b/>
          <w:bCs/>
          <w:kern w:val="0"/>
          <w:sz w:val="20"/>
          <w:szCs w:val="24"/>
          <w:lang w:eastAsia="en-US"/>
        </w:rPr>
      </w:pPr>
    </w:p>
    <w:p w14:paraId="0D6D0169" w14:textId="5356D46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D-30</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17A6B43" w14:textId="77777777" w:rsidTr="00CF567D">
        <w:trPr>
          <w:trHeight w:val="529"/>
          <w:jc w:val="center"/>
        </w:trPr>
        <w:tc>
          <w:tcPr>
            <w:tcW w:w="1684" w:type="dxa"/>
            <w:shd w:val="clear" w:color="auto" w:fill="5B9BD5"/>
            <w:vAlign w:val="center"/>
          </w:tcPr>
          <w:p w14:paraId="29DBC0A2"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6E79D62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186A3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AAF5256"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62F69A56"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98BC11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D6BB1AB" w14:textId="77777777" w:rsidTr="00CF567D">
        <w:trPr>
          <w:trHeight w:val="530"/>
          <w:jc w:val="center"/>
        </w:trPr>
        <w:tc>
          <w:tcPr>
            <w:tcW w:w="1684" w:type="dxa"/>
            <w:vMerge w:val="restart"/>
            <w:shd w:val="clear" w:color="auto" w:fill="5B9BD5"/>
            <w:vAlign w:val="center"/>
          </w:tcPr>
          <w:p w14:paraId="0071CB20" w14:textId="77777777" w:rsidR="00CF567D" w:rsidRPr="00CF567D" w:rsidRDefault="00CF567D" w:rsidP="00CF567D">
            <w:pPr>
              <w:widowControl/>
              <w:jc w:val="center"/>
              <w:rPr>
                <w:iCs/>
              </w:rPr>
            </w:pPr>
            <w:r w:rsidRPr="00CF567D">
              <w:rPr>
                <w:iCs/>
              </w:rPr>
              <w:t>packet size 0.5 Mbytes</w:t>
            </w:r>
          </w:p>
          <w:p w14:paraId="288A3FC0" w14:textId="77777777" w:rsidR="00CF567D" w:rsidRPr="00CF567D" w:rsidRDefault="00CF567D" w:rsidP="00CF567D">
            <w:pPr>
              <w:widowControl/>
              <w:jc w:val="center"/>
              <w:rPr>
                <w:iCs/>
              </w:rPr>
            </w:pPr>
            <w:r w:rsidRPr="00CF567D">
              <w:rPr>
                <w:iCs/>
              </w:rPr>
              <w:t>4.5 packet /s arrival rate for DL</w:t>
            </w:r>
          </w:p>
          <w:p w14:paraId="5ABC7A46"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96" w:type="dxa"/>
            <w:vAlign w:val="center"/>
          </w:tcPr>
          <w:p w14:paraId="0BABA66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31AE2C1" w14:textId="77777777" w:rsidR="00CF567D" w:rsidRPr="00CF567D" w:rsidRDefault="00CF567D" w:rsidP="00CF567D">
            <w:pPr>
              <w:widowControl/>
              <w:jc w:val="center"/>
              <w:rPr>
                <w:rFonts w:eastAsia="Times New Roman"/>
                <w:lang w:eastAsia="en-US"/>
              </w:rPr>
            </w:pPr>
            <w:r w:rsidRPr="00CF567D">
              <w:rPr>
                <w:rFonts w:eastAsia="Times New Roman"/>
                <w:lang w:eastAsia="en-US"/>
              </w:rPr>
              <w:t>195.37</w:t>
            </w:r>
          </w:p>
        </w:tc>
        <w:tc>
          <w:tcPr>
            <w:tcW w:w="1463" w:type="dxa"/>
            <w:vAlign w:val="center"/>
          </w:tcPr>
          <w:p w14:paraId="4979E832" w14:textId="77777777" w:rsidR="00CF567D" w:rsidRPr="00CF567D" w:rsidRDefault="00CF567D" w:rsidP="00CF567D">
            <w:pPr>
              <w:widowControl/>
              <w:jc w:val="center"/>
              <w:rPr>
                <w:rFonts w:eastAsia="Times New Roman"/>
                <w:lang w:eastAsia="en-US"/>
              </w:rPr>
            </w:pPr>
            <w:r w:rsidRPr="00CF567D">
              <w:rPr>
                <w:rFonts w:eastAsia="Times New Roman"/>
                <w:lang w:eastAsia="en-US"/>
              </w:rPr>
              <w:t>186.06</w:t>
            </w:r>
          </w:p>
        </w:tc>
        <w:tc>
          <w:tcPr>
            <w:tcW w:w="1489" w:type="dxa"/>
            <w:vAlign w:val="center"/>
          </w:tcPr>
          <w:p w14:paraId="64CD9716" w14:textId="77777777" w:rsidR="00CF567D" w:rsidRPr="00CF567D" w:rsidRDefault="00CF567D" w:rsidP="00CF567D">
            <w:pPr>
              <w:widowControl/>
              <w:jc w:val="center"/>
              <w:rPr>
                <w:rFonts w:eastAsia="Times New Roman"/>
                <w:lang w:eastAsia="en-US"/>
              </w:rPr>
            </w:pPr>
            <w:r w:rsidRPr="00CF567D">
              <w:rPr>
                <w:rFonts w:eastAsia="Times New Roman"/>
                <w:lang w:eastAsia="en-US"/>
              </w:rPr>
              <w:t>195.73</w:t>
            </w:r>
          </w:p>
        </w:tc>
        <w:tc>
          <w:tcPr>
            <w:tcW w:w="1489" w:type="dxa"/>
            <w:vAlign w:val="center"/>
          </w:tcPr>
          <w:p w14:paraId="3E2A076D" w14:textId="77777777" w:rsidR="00CF567D" w:rsidRPr="00CF567D" w:rsidRDefault="00CF567D" w:rsidP="00CF567D">
            <w:pPr>
              <w:widowControl/>
              <w:jc w:val="center"/>
              <w:rPr>
                <w:rFonts w:eastAsia="Times New Roman"/>
                <w:lang w:eastAsia="en-US"/>
              </w:rPr>
            </w:pPr>
            <w:r w:rsidRPr="00CF567D">
              <w:rPr>
                <w:rFonts w:eastAsia="Times New Roman"/>
                <w:lang w:eastAsia="en-US"/>
              </w:rPr>
              <w:t>203.16</w:t>
            </w:r>
          </w:p>
        </w:tc>
      </w:tr>
      <w:tr w:rsidR="00CF567D" w:rsidRPr="00CF567D" w14:paraId="348B437F" w14:textId="77777777" w:rsidTr="00CF567D">
        <w:trPr>
          <w:trHeight w:val="530"/>
          <w:jc w:val="center"/>
        </w:trPr>
        <w:tc>
          <w:tcPr>
            <w:tcW w:w="1684" w:type="dxa"/>
            <w:vMerge/>
            <w:shd w:val="clear" w:color="auto" w:fill="5B9BD5"/>
            <w:vAlign w:val="center"/>
          </w:tcPr>
          <w:p w14:paraId="578BDB7D" w14:textId="77777777" w:rsidR="00CF567D" w:rsidRPr="00CF567D" w:rsidRDefault="00CF567D" w:rsidP="00CF567D">
            <w:pPr>
              <w:widowControl/>
              <w:jc w:val="center"/>
              <w:rPr>
                <w:rFonts w:eastAsia="Times New Roman"/>
                <w:lang w:eastAsia="en-US"/>
              </w:rPr>
            </w:pPr>
          </w:p>
        </w:tc>
        <w:tc>
          <w:tcPr>
            <w:tcW w:w="1396" w:type="dxa"/>
            <w:vAlign w:val="center"/>
          </w:tcPr>
          <w:p w14:paraId="2B7039A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B6197F0" w14:textId="77777777" w:rsidR="00CF567D" w:rsidRPr="00CF567D" w:rsidRDefault="00CF567D" w:rsidP="00CF567D">
            <w:pPr>
              <w:widowControl/>
              <w:jc w:val="center"/>
              <w:rPr>
                <w:rFonts w:eastAsia="Times New Roman"/>
                <w:lang w:eastAsia="en-US"/>
              </w:rPr>
            </w:pPr>
            <w:r w:rsidRPr="00CF567D">
              <w:rPr>
                <w:rFonts w:eastAsia="Times New Roman"/>
                <w:lang w:eastAsia="en-US"/>
              </w:rPr>
              <w:t>182.09</w:t>
            </w:r>
          </w:p>
        </w:tc>
        <w:tc>
          <w:tcPr>
            <w:tcW w:w="1463" w:type="dxa"/>
            <w:vAlign w:val="center"/>
          </w:tcPr>
          <w:p w14:paraId="3A0E8FDB" w14:textId="77777777" w:rsidR="00CF567D" w:rsidRPr="00CF567D" w:rsidRDefault="00CF567D" w:rsidP="00CF567D">
            <w:pPr>
              <w:widowControl/>
              <w:jc w:val="center"/>
              <w:rPr>
                <w:rFonts w:eastAsia="Times New Roman"/>
                <w:lang w:eastAsia="en-US"/>
              </w:rPr>
            </w:pPr>
            <w:r w:rsidRPr="00CF567D">
              <w:rPr>
                <w:rFonts w:eastAsia="Times New Roman"/>
                <w:lang w:eastAsia="en-US"/>
              </w:rPr>
              <w:t>173.33</w:t>
            </w:r>
          </w:p>
        </w:tc>
        <w:tc>
          <w:tcPr>
            <w:tcW w:w="1489" w:type="dxa"/>
            <w:vAlign w:val="center"/>
          </w:tcPr>
          <w:p w14:paraId="5BB18AD7" w14:textId="77777777" w:rsidR="00CF567D" w:rsidRPr="00CF567D" w:rsidRDefault="00CF567D" w:rsidP="00CF567D">
            <w:pPr>
              <w:widowControl/>
              <w:jc w:val="center"/>
              <w:rPr>
                <w:rFonts w:eastAsia="Times New Roman"/>
                <w:lang w:eastAsia="en-US"/>
              </w:rPr>
            </w:pPr>
            <w:r w:rsidRPr="00CF567D">
              <w:rPr>
                <w:rFonts w:eastAsia="Times New Roman"/>
                <w:lang w:eastAsia="en-US"/>
              </w:rPr>
              <w:t>182.35</w:t>
            </w:r>
          </w:p>
        </w:tc>
        <w:tc>
          <w:tcPr>
            <w:tcW w:w="1489" w:type="dxa"/>
            <w:vAlign w:val="center"/>
          </w:tcPr>
          <w:p w14:paraId="4528427B" w14:textId="77777777" w:rsidR="00CF567D" w:rsidRPr="00CF567D" w:rsidRDefault="00CF567D" w:rsidP="00CF567D">
            <w:pPr>
              <w:widowControl/>
              <w:jc w:val="center"/>
              <w:rPr>
                <w:rFonts w:eastAsia="Times New Roman"/>
                <w:lang w:eastAsia="en-US"/>
              </w:rPr>
            </w:pPr>
            <w:r w:rsidRPr="00CF567D">
              <w:rPr>
                <w:rFonts w:eastAsia="Times New Roman"/>
                <w:lang w:eastAsia="en-US"/>
              </w:rPr>
              <w:t>189.66</w:t>
            </w:r>
          </w:p>
        </w:tc>
      </w:tr>
      <w:tr w:rsidR="00CF567D" w:rsidRPr="00CF567D" w14:paraId="2BAFC466" w14:textId="77777777" w:rsidTr="00CF567D">
        <w:trPr>
          <w:trHeight w:val="530"/>
          <w:jc w:val="center"/>
        </w:trPr>
        <w:tc>
          <w:tcPr>
            <w:tcW w:w="1684" w:type="dxa"/>
            <w:vMerge/>
            <w:shd w:val="clear" w:color="auto" w:fill="5B9BD5"/>
            <w:vAlign w:val="center"/>
          </w:tcPr>
          <w:p w14:paraId="5DA93EAB" w14:textId="77777777" w:rsidR="00CF567D" w:rsidRPr="00CF567D" w:rsidRDefault="00CF567D" w:rsidP="00CF567D">
            <w:pPr>
              <w:widowControl/>
              <w:jc w:val="center"/>
              <w:rPr>
                <w:rFonts w:eastAsia="Times New Roman"/>
                <w:lang w:eastAsia="en-US"/>
              </w:rPr>
            </w:pPr>
          </w:p>
        </w:tc>
        <w:tc>
          <w:tcPr>
            <w:tcW w:w="1396" w:type="dxa"/>
            <w:vAlign w:val="center"/>
          </w:tcPr>
          <w:p w14:paraId="40D616A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70304ADA" w14:textId="77777777" w:rsidR="00CF567D" w:rsidRPr="00CF567D" w:rsidRDefault="00CF567D" w:rsidP="00CF567D">
            <w:pPr>
              <w:widowControl/>
              <w:jc w:val="center"/>
              <w:rPr>
                <w:rFonts w:eastAsia="Times New Roman"/>
                <w:lang w:eastAsia="en-US"/>
              </w:rPr>
            </w:pPr>
            <w:r w:rsidRPr="00CF567D">
              <w:rPr>
                <w:rFonts w:eastAsia="Times New Roman"/>
                <w:lang w:eastAsia="en-US"/>
              </w:rPr>
              <w:t>550.82</w:t>
            </w:r>
          </w:p>
        </w:tc>
        <w:tc>
          <w:tcPr>
            <w:tcW w:w="1463" w:type="dxa"/>
            <w:vAlign w:val="center"/>
          </w:tcPr>
          <w:p w14:paraId="07B477E6" w14:textId="77777777" w:rsidR="00CF567D" w:rsidRPr="00CF567D" w:rsidRDefault="00CF567D" w:rsidP="00CF567D">
            <w:pPr>
              <w:widowControl/>
              <w:jc w:val="center"/>
              <w:rPr>
                <w:rFonts w:eastAsia="Times New Roman"/>
                <w:lang w:eastAsia="en-US"/>
              </w:rPr>
            </w:pPr>
            <w:r w:rsidRPr="00CF567D">
              <w:rPr>
                <w:rFonts w:eastAsia="Times New Roman"/>
                <w:lang w:eastAsia="en-US"/>
              </w:rPr>
              <w:t>513.44</w:t>
            </w:r>
          </w:p>
        </w:tc>
        <w:tc>
          <w:tcPr>
            <w:tcW w:w="1489" w:type="dxa"/>
            <w:vAlign w:val="center"/>
          </w:tcPr>
          <w:p w14:paraId="316858D8" w14:textId="77777777" w:rsidR="00CF567D" w:rsidRPr="00CF567D" w:rsidRDefault="00CF567D" w:rsidP="00CF567D">
            <w:pPr>
              <w:widowControl/>
              <w:jc w:val="center"/>
              <w:rPr>
                <w:rFonts w:eastAsia="Times New Roman"/>
                <w:lang w:eastAsia="en-US"/>
              </w:rPr>
            </w:pPr>
            <w:r w:rsidRPr="00CF567D">
              <w:rPr>
                <w:rFonts w:eastAsia="Times New Roman"/>
                <w:lang w:eastAsia="en-US"/>
              </w:rPr>
              <w:t>550.40</w:t>
            </w:r>
          </w:p>
        </w:tc>
        <w:tc>
          <w:tcPr>
            <w:tcW w:w="1489" w:type="dxa"/>
            <w:vAlign w:val="center"/>
          </w:tcPr>
          <w:p w14:paraId="0B252958" w14:textId="77777777" w:rsidR="00CF567D" w:rsidRPr="00CF567D" w:rsidRDefault="00CF567D" w:rsidP="00CF567D">
            <w:pPr>
              <w:widowControl/>
              <w:jc w:val="center"/>
              <w:rPr>
                <w:rFonts w:eastAsia="Times New Roman"/>
                <w:lang w:eastAsia="en-US"/>
              </w:rPr>
            </w:pPr>
            <w:r w:rsidRPr="00CF567D">
              <w:rPr>
                <w:rFonts w:eastAsia="Times New Roman"/>
                <w:lang w:eastAsia="en-US"/>
              </w:rPr>
              <w:t>591.76</w:t>
            </w:r>
          </w:p>
        </w:tc>
      </w:tr>
    </w:tbl>
    <w:p w14:paraId="61124AE0" w14:textId="77777777" w:rsidR="00CF567D" w:rsidRPr="00CF567D" w:rsidRDefault="00CF567D" w:rsidP="00AA1CF9">
      <w:pPr>
        <w:widowControl/>
        <w:rPr>
          <w:rFonts w:ascii="Times" w:eastAsia="Times New Roman" w:hAnsi="Times" w:cs="Times New Roman"/>
          <w:b/>
          <w:bCs/>
          <w:kern w:val="0"/>
          <w:sz w:val="20"/>
          <w:szCs w:val="24"/>
          <w:lang w:eastAsia="en-US"/>
        </w:rPr>
      </w:pPr>
    </w:p>
    <w:p w14:paraId="15CF63FF" w14:textId="327B3D1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D-31</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9E2D48B" w14:textId="77777777" w:rsidTr="00CF567D">
        <w:trPr>
          <w:trHeight w:val="529"/>
          <w:jc w:val="center"/>
        </w:trPr>
        <w:tc>
          <w:tcPr>
            <w:tcW w:w="1684" w:type="dxa"/>
            <w:shd w:val="clear" w:color="auto" w:fill="5B9BD5"/>
            <w:vAlign w:val="center"/>
          </w:tcPr>
          <w:p w14:paraId="503BE15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44086D2"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A80F35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00339C7"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6CC487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6057192"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234E581" w14:textId="77777777" w:rsidTr="00CF567D">
        <w:trPr>
          <w:trHeight w:val="530"/>
          <w:jc w:val="center"/>
        </w:trPr>
        <w:tc>
          <w:tcPr>
            <w:tcW w:w="1684" w:type="dxa"/>
            <w:vMerge w:val="restart"/>
            <w:shd w:val="clear" w:color="auto" w:fill="5B9BD5"/>
            <w:vAlign w:val="center"/>
          </w:tcPr>
          <w:p w14:paraId="7E009E8D" w14:textId="77777777" w:rsidR="00CF567D" w:rsidRPr="00CF567D" w:rsidRDefault="00CF567D" w:rsidP="00CF567D">
            <w:pPr>
              <w:widowControl/>
              <w:jc w:val="center"/>
              <w:rPr>
                <w:iCs/>
              </w:rPr>
            </w:pPr>
            <w:r w:rsidRPr="00CF567D">
              <w:rPr>
                <w:iCs/>
              </w:rPr>
              <w:t>packet size 0.5 Mbytes</w:t>
            </w:r>
          </w:p>
          <w:p w14:paraId="78CF810E" w14:textId="77777777" w:rsidR="00CF567D" w:rsidRPr="00CF567D" w:rsidRDefault="00CF567D" w:rsidP="00CF567D">
            <w:pPr>
              <w:widowControl/>
              <w:jc w:val="center"/>
              <w:rPr>
                <w:iCs/>
              </w:rPr>
            </w:pPr>
            <w:r w:rsidRPr="00CF567D">
              <w:rPr>
                <w:iCs/>
              </w:rPr>
              <w:t>4.5 packet /s arrival rate for DL</w:t>
            </w:r>
          </w:p>
          <w:p w14:paraId="4B96DD69"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75B8F19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3181B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9.66</w:t>
            </w:r>
          </w:p>
        </w:tc>
        <w:tc>
          <w:tcPr>
            <w:tcW w:w="1463" w:type="dxa"/>
            <w:vAlign w:val="center"/>
          </w:tcPr>
          <w:p w14:paraId="5ED641C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4.88</w:t>
            </w:r>
          </w:p>
        </w:tc>
        <w:tc>
          <w:tcPr>
            <w:tcW w:w="1489" w:type="dxa"/>
            <w:vAlign w:val="center"/>
          </w:tcPr>
          <w:p w14:paraId="5CA5E88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7.45</w:t>
            </w:r>
          </w:p>
        </w:tc>
        <w:tc>
          <w:tcPr>
            <w:tcW w:w="1489" w:type="dxa"/>
            <w:vAlign w:val="center"/>
          </w:tcPr>
          <w:p w14:paraId="63D735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22.08</w:t>
            </w:r>
          </w:p>
        </w:tc>
      </w:tr>
      <w:tr w:rsidR="00CF567D" w:rsidRPr="00CF567D" w14:paraId="28F9A97A" w14:textId="77777777" w:rsidTr="00CF567D">
        <w:trPr>
          <w:trHeight w:val="530"/>
          <w:jc w:val="center"/>
        </w:trPr>
        <w:tc>
          <w:tcPr>
            <w:tcW w:w="1684" w:type="dxa"/>
            <w:vMerge/>
            <w:shd w:val="clear" w:color="auto" w:fill="5B9BD5"/>
            <w:vAlign w:val="center"/>
          </w:tcPr>
          <w:p w14:paraId="525563E6" w14:textId="77777777" w:rsidR="00CF567D" w:rsidRPr="00CF567D" w:rsidRDefault="00CF567D" w:rsidP="00CF567D">
            <w:pPr>
              <w:widowControl/>
              <w:jc w:val="center"/>
              <w:rPr>
                <w:rFonts w:eastAsia="Times New Roman"/>
                <w:lang w:eastAsia="en-US"/>
              </w:rPr>
            </w:pPr>
          </w:p>
        </w:tc>
        <w:tc>
          <w:tcPr>
            <w:tcW w:w="1396" w:type="dxa"/>
            <w:vAlign w:val="center"/>
          </w:tcPr>
          <w:p w14:paraId="30E646D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D37BF1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8.71</w:t>
            </w:r>
          </w:p>
        </w:tc>
        <w:tc>
          <w:tcPr>
            <w:tcW w:w="1463" w:type="dxa"/>
            <w:vAlign w:val="center"/>
          </w:tcPr>
          <w:p w14:paraId="2EAA457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5.07</w:t>
            </w:r>
          </w:p>
        </w:tc>
        <w:tc>
          <w:tcPr>
            <w:tcW w:w="1489" w:type="dxa"/>
            <w:vAlign w:val="center"/>
          </w:tcPr>
          <w:p w14:paraId="5537F9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6.76</w:t>
            </w:r>
          </w:p>
        </w:tc>
        <w:tc>
          <w:tcPr>
            <w:tcW w:w="1489" w:type="dxa"/>
            <w:vAlign w:val="center"/>
          </w:tcPr>
          <w:p w14:paraId="5F64616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18.80</w:t>
            </w:r>
          </w:p>
        </w:tc>
      </w:tr>
      <w:tr w:rsidR="00CF567D" w:rsidRPr="00CF567D" w14:paraId="389E08C1" w14:textId="77777777" w:rsidTr="00CF567D">
        <w:trPr>
          <w:trHeight w:val="530"/>
          <w:jc w:val="center"/>
        </w:trPr>
        <w:tc>
          <w:tcPr>
            <w:tcW w:w="1684" w:type="dxa"/>
            <w:vMerge/>
            <w:shd w:val="clear" w:color="auto" w:fill="5B9BD5"/>
            <w:vAlign w:val="center"/>
          </w:tcPr>
          <w:p w14:paraId="0CE766DE" w14:textId="77777777" w:rsidR="00CF567D" w:rsidRPr="00CF567D" w:rsidRDefault="00CF567D" w:rsidP="00CF567D">
            <w:pPr>
              <w:widowControl/>
              <w:jc w:val="center"/>
              <w:rPr>
                <w:rFonts w:eastAsia="Times New Roman"/>
                <w:lang w:eastAsia="en-US"/>
              </w:rPr>
            </w:pPr>
          </w:p>
        </w:tc>
        <w:tc>
          <w:tcPr>
            <w:tcW w:w="1396" w:type="dxa"/>
            <w:vAlign w:val="center"/>
          </w:tcPr>
          <w:p w14:paraId="2462194F" w14:textId="77777777" w:rsidR="00CF567D" w:rsidRPr="00CF567D" w:rsidRDefault="00CF567D" w:rsidP="00CF567D">
            <w:pPr>
              <w:widowControl/>
              <w:jc w:val="center"/>
              <w:rPr>
                <w:iCs/>
              </w:rPr>
            </w:pPr>
            <w:r w:rsidRPr="00CF567D">
              <w:rPr>
                <w:iCs/>
              </w:rPr>
              <w:t>Scheme 1-3</w:t>
            </w:r>
          </w:p>
        </w:tc>
        <w:tc>
          <w:tcPr>
            <w:tcW w:w="1498" w:type="dxa"/>
            <w:vAlign w:val="center"/>
          </w:tcPr>
          <w:p w14:paraId="6271AA3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8.27</w:t>
            </w:r>
          </w:p>
        </w:tc>
        <w:tc>
          <w:tcPr>
            <w:tcW w:w="1463" w:type="dxa"/>
            <w:vAlign w:val="center"/>
          </w:tcPr>
          <w:p w14:paraId="3D9AE00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w:t>
            </w:r>
          </w:p>
        </w:tc>
        <w:tc>
          <w:tcPr>
            <w:tcW w:w="1489" w:type="dxa"/>
            <w:vAlign w:val="center"/>
          </w:tcPr>
          <w:p w14:paraId="79908E2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6.58</w:t>
            </w:r>
          </w:p>
        </w:tc>
        <w:tc>
          <w:tcPr>
            <w:tcW w:w="1489" w:type="dxa"/>
            <w:vAlign w:val="center"/>
          </w:tcPr>
          <w:p w14:paraId="39A98D4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18.19</w:t>
            </w:r>
          </w:p>
        </w:tc>
      </w:tr>
    </w:tbl>
    <w:p w14:paraId="21C2A8C9"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3D1E43C" w14:textId="3CE3DBB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D-32</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10A1AD3" w14:textId="77777777" w:rsidTr="00CF567D">
        <w:trPr>
          <w:trHeight w:val="529"/>
          <w:jc w:val="center"/>
        </w:trPr>
        <w:tc>
          <w:tcPr>
            <w:tcW w:w="1684" w:type="dxa"/>
            <w:shd w:val="clear" w:color="auto" w:fill="5B9BD5"/>
            <w:vAlign w:val="center"/>
          </w:tcPr>
          <w:p w14:paraId="662DBAF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36BA36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67727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29E275A"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8587A6A"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55D22BB"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065F41B" w14:textId="77777777" w:rsidTr="00CF567D">
        <w:trPr>
          <w:trHeight w:val="530"/>
          <w:jc w:val="center"/>
        </w:trPr>
        <w:tc>
          <w:tcPr>
            <w:tcW w:w="1684" w:type="dxa"/>
            <w:vMerge w:val="restart"/>
            <w:shd w:val="clear" w:color="auto" w:fill="5B9BD5"/>
            <w:vAlign w:val="center"/>
          </w:tcPr>
          <w:p w14:paraId="5BB40803" w14:textId="77777777" w:rsidR="00CF567D" w:rsidRPr="00CF567D" w:rsidRDefault="00CF567D" w:rsidP="00CF567D">
            <w:pPr>
              <w:widowControl/>
              <w:jc w:val="center"/>
              <w:rPr>
                <w:iCs/>
              </w:rPr>
            </w:pPr>
            <w:r w:rsidRPr="00CF567D">
              <w:rPr>
                <w:iCs/>
              </w:rPr>
              <w:t>packet size 0.5 Mbytes</w:t>
            </w:r>
          </w:p>
          <w:p w14:paraId="24A4427E" w14:textId="77777777" w:rsidR="00CF567D" w:rsidRPr="00CF567D" w:rsidRDefault="00CF567D" w:rsidP="00CF567D">
            <w:pPr>
              <w:widowControl/>
              <w:jc w:val="center"/>
              <w:rPr>
                <w:iCs/>
              </w:rPr>
            </w:pPr>
            <w:r w:rsidRPr="00CF567D">
              <w:rPr>
                <w:iCs/>
              </w:rPr>
              <w:t>4.5 packet /s arrival rate for DL</w:t>
            </w:r>
          </w:p>
          <w:p w14:paraId="4C97A8B9"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7130AFF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73DAE8F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23.48</w:t>
            </w:r>
          </w:p>
        </w:tc>
        <w:tc>
          <w:tcPr>
            <w:tcW w:w="1463" w:type="dxa"/>
            <w:vAlign w:val="center"/>
          </w:tcPr>
          <w:p w14:paraId="30278C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16.20</w:t>
            </w:r>
          </w:p>
        </w:tc>
        <w:tc>
          <w:tcPr>
            <w:tcW w:w="1489" w:type="dxa"/>
            <w:vAlign w:val="center"/>
          </w:tcPr>
          <w:p w14:paraId="7853EB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18.00</w:t>
            </w:r>
          </w:p>
        </w:tc>
        <w:tc>
          <w:tcPr>
            <w:tcW w:w="1489" w:type="dxa"/>
            <w:vAlign w:val="center"/>
          </w:tcPr>
          <w:p w14:paraId="4678B9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48.38</w:t>
            </w:r>
          </w:p>
        </w:tc>
      </w:tr>
      <w:tr w:rsidR="00CF567D" w:rsidRPr="00CF567D" w14:paraId="6B0DB1ED" w14:textId="77777777" w:rsidTr="00CF567D">
        <w:trPr>
          <w:trHeight w:val="530"/>
          <w:jc w:val="center"/>
        </w:trPr>
        <w:tc>
          <w:tcPr>
            <w:tcW w:w="1684" w:type="dxa"/>
            <w:vMerge/>
            <w:shd w:val="clear" w:color="auto" w:fill="5B9BD5"/>
            <w:vAlign w:val="center"/>
          </w:tcPr>
          <w:p w14:paraId="02527F16" w14:textId="77777777" w:rsidR="00CF567D" w:rsidRPr="00CF567D" w:rsidRDefault="00CF567D" w:rsidP="00CF567D">
            <w:pPr>
              <w:widowControl/>
              <w:jc w:val="center"/>
              <w:rPr>
                <w:rFonts w:eastAsia="Times New Roman"/>
                <w:lang w:eastAsia="en-US"/>
              </w:rPr>
            </w:pPr>
          </w:p>
        </w:tc>
        <w:tc>
          <w:tcPr>
            <w:tcW w:w="1396" w:type="dxa"/>
            <w:vAlign w:val="center"/>
          </w:tcPr>
          <w:p w14:paraId="31E2293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C53DBA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25.69</w:t>
            </w:r>
          </w:p>
        </w:tc>
        <w:tc>
          <w:tcPr>
            <w:tcW w:w="1463" w:type="dxa"/>
            <w:vAlign w:val="center"/>
          </w:tcPr>
          <w:p w14:paraId="481D864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17.05</w:t>
            </w:r>
          </w:p>
        </w:tc>
        <w:tc>
          <w:tcPr>
            <w:tcW w:w="1489" w:type="dxa"/>
            <w:vAlign w:val="center"/>
          </w:tcPr>
          <w:p w14:paraId="2FB4527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18.16</w:t>
            </w:r>
          </w:p>
        </w:tc>
        <w:tc>
          <w:tcPr>
            <w:tcW w:w="1489" w:type="dxa"/>
            <w:vAlign w:val="center"/>
          </w:tcPr>
          <w:p w14:paraId="33CD6E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50.62</w:t>
            </w:r>
          </w:p>
        </w:tc>
      </w:tr>
      <w:tr w:rsidR="00CF567D" w:rsidRPr="00CF567D" w14:paraId="598E9ED9" w14:textId="77777777" w:rsidTr="00CF567D">
        <w:trPr>
          <w:trHeight w:val="530"/>
          <w:jc w:val="center"/>
        </w:trPr>
        <w:tc>
          <w:tcPr>
            <w:tcW w:w="1684" w:type="dxa"/>
            <w:vMerge/>
            <w:shd w:val="clear" w:color="auto" w:fill="5B9BD5"/>
            <w:vAlign w:val="center"/>
          </w:tcPr>
          <w:p w14:paraId="076FBA27" w14:textId="77777777" w:rsidR="00CF567D" w:rsidRPr="00CF567D" w:rsidRDefault="00CF567D" w:rsidP="00CF567D">
            <w:pPr>
              <w:widowControl/>
              <w:jc w:val="center"/>
              <w:rPr>
                <w:rFonts w:eastAsia="Times New Roman"/>
                <w:lang w:eastAsia="en-US"/>
              </w:rPr>
            </w:pPr>
          </w:p>
        </w:tc>
        <w:tc>
          <w:tcPr>
            <w:tcW w:w="1396" w:type="dxa"/>
            <w:vAlign w:val="center"/>
          </w:tcPr>
          <w:p w14:paraId="644510C1" w14:textId="77777777" w:rsidR="00CF567D" w:rsidRPr="00CF567D" w:rsidRDefault="00CF567D" w:rsidP="00CF567D">
            <w:pPr>
              <w:widowControl/>
              <w:jc w:val="center"/>
              <w:rPr>
                <w:iCs/>
              </w:rPr>
            </w:pPr>
            <w:r w:rsidRPr="00CF567D">
              <w:rPr>
                <w:iCs/>
              </w:rPr>
              <w:t>Scheme 1-3</w:t>
            </w:r>
          </w:p>
        </w:tc>
        <w:tc>
          <w:tcPr>
            <w:tcW w:w="1498" w:type="dxa"/>
            <w:vAlign w:val="center"/>
          </w:tcPr>
          <w:p w14:paraId="48A0AA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8.60</w:t>
            </w:r>
          </w:p>
        </w:tc>
        <w:tc>
          <w:tcPr>
            <w:tcW w:w="1463" w:type="dxa"/>
            <w:vAlign w:val="center"/>
          </w:tcPr>
          <w:p w14:paraId="56C77F3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5.08</w:t>
            </w:r>
          </w:p>
        </w:tc>
        <w:tc>
          <w:tcPr>
            <w:tcW w:w="1489" w:type="dxa"/>
            <w:vAlign w:val="center"/>
          </w:tcPr>
          <w:p w14:paraId="3E68D4F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6.58</w:t>
            </w:r>
          </w:p>
        </w:tc>
        <w:tc>
          <w:tcPr>
            <w:tcW w:w="1489" w:type="dxa"/>
            <w:vAlign w:val="center"/>
          </w:tcPr>
          <w:p w14:paraId="56BE31F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17.88</w:t>
            </w:r>
          </w:p>
        </w:tc>
      </w:tr>
    </w:tbl>
    <w:p w14:paraId="4F70E2CB" w14:textId="77777777" w:rsidR="00CF567D" w:rsidRPr="00CF567D" w:rsidRDefault="00CF567D" w:rsidP="00CF567D">
      <w:pPr>
        <w:widowControl/>
        <w:rPr>
          <w:rFonts w:ascii="Times New Roman" w:eastAsia="宋体" w:hAnsi="Times New Roman" w:cs="Times New Roman"/>
          <w:kern w:val="0"/>
          <w:sz w:val="20"/>
          <w:szCs w:val="20"/>
        </w:rPr>
      </w:pPr>
    </w:p>
    <w:p w14:paraId="38B9582B" w14:textId="0C701FE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D-33</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F946F52" w14:textId="77777777" w:rsidTr="00CF567D">
        <w:trPr>
          <w:trHeight w:val="529"/>
          <w:jc w:val="center"/>
        </w:trPr>
        <w:tc>
          <w:tcPr>
            <w:tcW w:w="1684" w:type="dxa"/>
            <w:shd w:val="clear" w:color="auto" w:fill="5B9BD5"/>
            <w:vAlign w:val="center"/>
          </w:tcPr>
          <w:p w14:paraId="39783BF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4A1647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E98457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2AD68A1"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193BB23"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B7EEE9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66EFB9E8" w14:textId="77777777" w:rsidTr="00CF567D">
        <w:trPr>
          <w:trHeight w:val="530"/>
          <w:jc w:val="center"/>
        </w:trPr>
        <w:tc>
          <w:tcPr>
            <w:tcW w:w="1684" w:type="dxa"/>
            <w:vMerge w:val="restart"/>
            <w:shd w:val="clear" w:color="auto" w:fill="5B9BD5"/>
            <w:vAlign w:val="center"/>
          </w:tcPr>
          <w:p w14:paraId="7C7F93D9" w14:textId="77777777" w:rsidR="00CF567D" w:rsidRPr="00CF567D" w:rsidRDefault="00CF567D" w:rsidP="00CF567D">
            <w:pPr>
              <w:widowControl/>
              <w:jc w:val="center"/>
              <w:rPr>
                <w:iCs/>
              </w:rPr>
            </w:pPr>
            <w:r w:rsidRPr="00CF567D">
              <w:rPr>
                <w:iCs/>
              </w:rPr>
              <w:t>packet size 0.5 Mbytes</w:t>
            </w:r>
          </w:p>
          <w:p w14:paraId="4557DDCC" w14:textId="77777777" w:rsidR="00CF567D" w:rsidRPr="00CF567D" w:rsidRDefault="00CF567D" w:rsidP="00CF567D">
            <w:pPr>
              <w:widowControl/>
              <w:jc w:val="center"/>
              <w:rPr>
                <w:iCs/>
              </w:rPr>
            </w:pPr>
            <w:r w:rsidRPr="00CF567D">
              <w:rPr>
                <w:iCs/>
              </w:rPr>
              <w:t>4.5 packet /s arrival rate for DL</w:t>
            </w:r>
          </w:p>
          <w:p w14:paraId="56E4BF96"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2096CD9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459C3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9.67</w:t>
            </w:r>
          </w:p>
        </w:tc>
        <w:tc>
          <w:tcPr>
            <w:tcW w:w="1463" w:type="dxa"/>
            <w:vAlign w:val="center"/>
          </w:tcPr>
          <w:p w14:paraId="12A019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6.53</w:t>
            </w:r>
          </w:p>
        </w:tc>
        <w:tc>
          <w:tcPr>
            <w:tcW w:w="1489" w:type="dxa"/>
            <w:vAlign w:val="center"/>
          </w:tcPr>
          <w:p w14:paraId="22F1447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8.77</w:t>
            </w:r>
          </w:p>
        </w:tc>
        <w:tc>
          <w:tcPr>
            <w:tcW w:w="1489" w:type="dxa"/>
            <w:vAlign w:val="center"/>
          </w:tcPr>
          <w:p w14:paraId="1CDD0AB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15.21</w:t>
            </w:r>
          </w:p>
        </w:tc>
      </w:tr>
      <w:tr w:rsidR="00CF567D" w:rsidRPr="00CF567D" w14:paraId="0B480C3B" w14:textId="77777777" w:rsidTr="00CF567D">
        <w:trPr>
          <w:trHeight w:val="530"/>
          <w:jc w:val="center"/>
        </w:trPr>
        <w:tc>
          <w:tcPr>
            <w:tcW w:w="1684" w:type="dxa"/>
            <w:vMerge/>
            <w:shd w:val="clear" w:color="auto" w:fill="5B9BD5"/>
            <w:vAlign w:val="center"/>
          </w:tcPr>
          <w:p w14:paraId="15BBED6C" w14:textId="77777777" w:rsidR="00CF567D" w:rsidRPr="00CF567D" w:rsidRDefault="00CF567D" w:rsidP="00CF567D">
            <w:pPr>
              <w:widowControl/>
              <w:jc w:val="center"/>
              <w:rPr>
                <w:rFonts w:eastAsia="Times New Roman"/>
                <w:lang w:eastAsia="en-US"/>
              </w:rPr>
            </w:pPr>
          </w:p>
        </w:tc>
        <w:tc>
          <w:tcPr>
            <w:tcW w:w="1396" w:type="dxa"/>
            <w:vAlign w:val="center"/>
          </w:tcPr>
          <w:p w14:paraId="6590108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2D762D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8.71</w:t>
            </w:r>
          </w:p>
        </w:tc>
        <w:tc>
          <w:tcPr>
            <w:tcW w:w="1463" w:type="dxa"/>
            <w:vAlign w:val="center"/>
          </w:tcPr>
          <w:p w14:paraId="7BF78A6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6.74</w:t>
            </w:r>
          </w:p>
        </w:tc>
        <w:tc>
          <w:tcPr>
            <w:tcW w:w="1489" w:type="dxa"/>
            <w:vAlign w:val="center"/>
          </w:tcPr>
          <w:p w14:paraId="62846E8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8.15</w:t>
            </w:r>
          </w:p>
        </w:tc>
        <w:tc>
          <w:tcPr>
            <w:tcW w:w="1489" w:type="dxa"/>
            <w:vAlign w:val="center"/>
          </w:tcPr>
          <w:p w14:paraId="0D90E90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12.47</w:t>
            </w:r>
          </w:p>
        </w:tc>
      </w:tr>
      <w:tr w:rsidR="00CF567D" w:rsidRPr="00CF567D" w14:paraId="79FD8FEF" w14:textId="77777777" w:rsidTr="00CF567D">
        <w:trPr>
          <w:trHeight w:val="530"/>
          <w:jc w:val="center"/>
        </w:trPr>
        <w:tc>
          <w:tcPr>
            <w:tcW w:w="1684" w:type="dxa"/>
            <w:vMerge/>
            <w:shd w:val="clear" w:color="auto" w:fill="5B9BD5"/>
            <w:vAlign w:val="center"/>
          </w:tcPr>
          <w:p w14:paraId="6609FBBD" w14:textId="77777777" w:rsidR="00CF567D" w:rsidRPr="00CF567D" w:rsidRDefault="00CF567D" w:rsidP="00CF567D">
            <w:pPr>
              <w:widowControl/>
              <w:jc w:val="center"/>
              <w:rPr>
                <w:rFonts w:eastAsia="Times New Roman"/>
                <w:lang w:eastAsia="en-US"/>
              </w:rPr>
            </w:pPr>
          </w:p>
        </w:tc>
        <w:tc>
          <w:tcPr>
            <w:tcW w:w="1396" w:type="dxa"/>
            <w:vAlign w:val="center"/>
          </w:tcPr>
          <w:p w14:paraId="280B665E" w14:textId="77777777" w:rsidR="00CF567D" w:rsidRPr="00CF567D" w:rsidRDefault="00CF567D" w:rsidP="00CF567D">
            <w:pPr>
              <w:widowControl/>
              <w:jc w:val="center"/>
              <w:rPr>
                <w:iCs/>
              </w:rPr>
            </w:pPr>
            <w:r w:rsidRPr="00CF567D">
              <w:rPr>
                <w:iCs/>
              </w:rPr>
              <w:t>Scheme 1-3</w:t>
            </w:r>
          </w:p>
        </w:tc>
        <w:tc>
          <w:tcPr>
            <w:tcW w:w="1498" w:type="dxa"/>
            <w:vAlign w:val="center"/>
          </w:tcPr>
          <w:p w14:paraId="5862DC6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8.26</w:t>
            </w:r>
          </w:p>
        </w:tc>
        <w:tc>
          <w:tcPr>
            <w:tcW w:w="1463" w:type="dxa"/>
            <w:vAlign w:val="center"/>
          </w:tcPr>
          <w:p w14:paraId="63AEDE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5.77</w:t>
            </w:r>
          </w:p>
        </w:tc>
        <w:tc>
          <w:tcPr>
            <w:tcW w:w="1489" w:type="dxa"/>
            <w:vAlign w:val="center"/>
          </w:tcPr>
          <w:p w14:paraId="469B728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7.48</w:t>
            </w:r>
          </w:p>
        </w:tc>
        <w:tc>
          <w:tcPr>
            <w:tcW w:w="1489" w:type="dxa"/>
            <w:vAlign w:val="center"/>
          </w:tcPr>
          <w:p w14:paraId="54847E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12.91</w:t>
            </w:r>
          </w:p>
        </w:tc>
      </w:tr>
    </w:tbl>
    <w:p w14:paraId="0F87CE25"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7FC20E7" w14:textId="4485558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D-34</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E5E7D62" w14:textId="77777777" w:rsidTr="00CF567D">
        <w:trPr>
          <w:trHeight w:val="529"/>
          <w:jc w:val="center"/>
        </w:trPr>
        <w:tc>
          <w:tcPr>
            <w:tcW w:w="1684" w:type="dxa"/>
            <w:shd w:val="clear" w:color="auto" w:fill="5B9BD5"/>
            <w:vAlign w:val="center"/>
          </w:tcPr>
          <w:p w14:paraId="4E87385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489A6E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FD45CA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0F28A98"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3BBB798"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37F1BE9"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5791B31" w14:textId="77777777" w:rsidTr="00CF567D">
        <w:trPr>
          <w:trHeight w:val="530"/>
          <w:jc w:val="center"/>
        </w:trPr>
        <w:tc>
          <w:tcPr>
            <w:tcW w:w="1684" w:type="dxa"/>
            <w:vMerge w:val="restart"/>
            <w:shd w:val="clear" w:color="auto" w:fill="5B9BD5"/>
            <w:vAlign w:val="center"/>
          </w:tcPr>
          <w:p w14:paraId="79FCD3DE" w14:textId="77777777" w:rsidR="00CF567D" w:rsidRPr="00CF567D" w:rsidRDefault="00CF567D" w:rsidP="00CF567D">
            <w:pPr>
              <w:widowControl/>
              <w:jc w:val="center"/>
              <w:rPr>
                <w:iCs/>
              </w:rPr>
            </w:pPr>
            <w:r w:rsidRPr="00CF567D">
              <w:rPr>
                <w:iCs/>
              </w:rPr>
              <w:t>packet size 0.5 Mbytes</w:t>
            </w:r>
          </w:p>
          <w:p w14:paraId="7358DF7C" w14:textId="77777777" w:rsidR="00CF567D" w:rsidRPr="00CF567D" w:rsidRDefault="00CF567D" w:rsidP="00CF567D">
            <w:pPr>
              <w:widowControl/>
              <w:jc w:val="center"/>
              <w:rPr>
                <w:iCs/>
              </w:rPr>
            </w:pPr>
            <w:r w:rsidRPr="00CF567D">
              <w:rPr>
                <w:iCs/>
              </w:rPr>
              <w:lastRenderedPageBreak/>
              <w:t>4.5 packet /s arrival rate for DL</w:t>
            </w:r>
          </w:p>
          <w:p w14:paraId="3382915B"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330F2CE5"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683A290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23.47</w:t>
            </w:r>
          </w:p>
        </w:tc>
        <w:tc>
          <w:tcPr>
            <w:tcW w:w="1463" w:type="dxa"/>
            <w:vAlign w:val="center"/>
          </w:tcPr>
          <w:p w14:paraId="1A45CC1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21.75</w:t>
            </w:r>
          </w:p>
        </w:tc>
        <w:tc>
          <w:tcPr>
            <w:tcW w:w="1489" w:type="dxa"/>
            <w:vAlign w:val="center"/>
          </w:tcPr>
          <w:p w14:paraId="02B345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23.31</w:t>
            </w:r>
          </w:p>
        </w:tc>
        <w:tc>
          <w:tcPr>
            <w:tcW w:w="1489" w:type="dxa"/>
            <w:vAlign w:val="center"/>
          </w:tcPr>
          <w:p w14:paraId="3272B43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25.44</w:t>
            </w:r>
          </w:p>
        </w:tc>
      </w:tr>
      <w:tr w:rsidR="00CF567D" w:rsidRPr="00CF567D" w14:paraId="7728527D" w14:textId="77777777" w:rsidTr="00CF567D">
        <w:trPr>
          <w:trHeight w:val="530"/>
          <w:jc w:val="center"/>
        </w:trPr>
        <w:tc>
          <w:tcPr>
            <w:tcW w:w="1684" w:type="dxa"/>
            <w:vMerge/>
            <w:shd w:val="clear" w:color="auto" w:fill="5B9BD5"/>
            <w:vAlign w:val="center"/>
          </w:tcPr>
          <w:p w14:paraId="42151CE3" w14:textId="77777777" w:rsidR="00CF567D" w:rsidRPr="00CF567D" w:rsidRDefault="00CF567D" w:rsidP="00CF567D">
            <w:pPr>
              <w:widowControl/>
              <w:jc w:val="center"/>
              <w:rPr>
                <w:rFonts w:eastAsia="Times New Roman"/>
                <w:lang w:eastAsia="en-US"/>
              </w:rPr>
            </w:pPr>
          </w:p>
        </w:tc>
        <w:tc>
          <w:tcPr>
            <w:tcW w:w="1396" w:type="dxa"/>
            <w:vAlign w:val="center"/>
          </w:tcPr>
          <w:p w14:paraId="3F02147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DD9126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25.68</w:t>
            </w:r>
          </w:p>
        </w:tc>
        <w:tc>
          <w:tcPr>
            <w:tcW w:w="1463" w:type="dxa"/>
            <w:vAlign w:val="center"/>
          </w:tcPr>
          <w:p w14:paraId="1BA47B4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24.01</w:t>
            </w:r>
          </w:p>
        </w:tc>
        <w:tc>
          <w:tcPr>
            <w:tcW w:w="1489" w:type="dxa"/>
            <w:vAlign w:val="center"/>
          </w:tcPr>
          <w:p w14:paraId="1018FA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25.62</w:t>
            </w:r>
          </w:p>
        </w:tc>
        <w:tc>
          <w:tcPr>
            <w:tcW w:w="1489" w:type="dxa"/>
            <w:vAlign w:val="center"/>
          </w:tcPr>
          <w:p w14:paraId="2956849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27.64</w:t>
            </w:r>
          </w:p>
        </w:tc>
      </w:tr>
      <w:tr w:rsidR="00CF567D" w:rsidRPr="00CF567D" w14:paraId="69A45995" w14:textId="77777777" w:rsidTr="00CF567D">
        <w:trPr>
          <w:trHeight w:val="530"/>
          <w:jc w:val="center"/>
        </w:trPr>
        <w:tc>
          <w:tcPr>
            <w:tcW w:w="1684" w:type="dxa"/>
            <w:vMerge/>
            <w:shd w:val="clear" w:color="auto" w:fill="5B9BD5"/>
            <w:vAlign w:val="center"/>
          </w:tcPr>
          <w:p w14:paraId="60F17EDE" w14:textId="77777777" w:rsidR="00CF567D" w:rsidRPr="00CF567D" w:rsidRDefault="00CF567D" w:rsidP="00CF567D">
            <w:pPr>
              <w:widowControl/>
              <w:jc w:val="center"/>
              <w:rPr>
                <w:rFonts w:eastAsia="Times New Roman"/>
                <w:lang w:eastAsia="en-US"/>
              </w:rPr>
            </w:pPr>
          </w:p>
        </w:tc>
        <w:tc>
          <w:tcPr>
            <w:tcW w:w="1396" w:type="dxa"/>
            <w:vAlign w:val="center"/>
          </w:tcPr>
          <w:p w14:paraId="2B9CF56C" w14:textId="77777777" w:rsidR="00CF567D" w:rsidRPr="00CF567D" w:rsidRDefault="00CF567D" w:rsidP="00CF567D">
            <w:pPr>
              <w:widowControl/>
              <w:jc w:val="center"/>
              <w:rPr>
                <w:iCs/>
              </w:rPr>
            </w:pPr>
            <w:r w:rsidRPr="00CF567D">
              <w:rPr>
                <w:iCs/>
              </w:rPr>
              <w:t>Scheme 1-3</w:t>
            </w:r>
          </w:p>
        </w:tc>
        <w:tc>
          <w:tcPr>
            <w:tcW w:w="1498" w:type="dxa"/>
            <w:vAlign w:val="center"/>
          </w:tcPr>
          <w:p w14:paraId="3F8003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8.59</w:t>
            </w:r>
          </w:p>
        </w:tc>
        <w:tc>
          <w:tcPr>
            <w:tcW w:w="1463" w:type="dxa"/>
            <w:vAlign w:val="center"/>
          </w:tcPr>
          <w:p w14:paraId="2D20B7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7.72</w:t>
            </w:r>
          </w:p>
        </w:tc>
        <w:tc>
          <w:tcPr>
            <w:tcW w:w="1489" w:type="dxa"/>
            <w:vAlign w:val="center"/>
          </w:tcPr>
          <w:p w14:paraId="5B2527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8.50</w:t>
            </w:r>
          </w:p>
        </w:tc>
        <w:tc>
          <w:tcPr>
            <w:tcW w:w="1489" w:type="dxa"/>
            <w:vAlign w:val="center"/>
          </w:tcPr>
          <w:p w14:paraId="3B7745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9.60</w:t>
            </w:r>
          </w:p>
        </w:tc>
      </w:tr>
    </w:tbl>
    <w:p w14:paraId="610D8B5C" w14:textId="77777777" w:rsidR="00CF567D" w:rsidRPr="00CF567D" w:rsidRDefault="00CF567D" w:rsidP="00CF567D">
      <w:pPr>
        <w:widowControl/>
        <w:rPr>
          <w:rFonts w:ascii="Times New Roman" w:eastAsia="宋体" w:hAnsi="Times New Roman" w:cs="Times New Roman"/>
          <w:kern w:val="0"/>
          <w:sz w:val="20"/>
          <w:szCs w:val="20"/>
        </w:rPr>
      </w:pPr>
    </w:p>
    <w:p w14:paraId="5FA82748" w14:textId="4A302AF6"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D-35</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6E7EBC1" w14:textId="77777777" w:rsidTr="00CF567D">
        <w:trPr>
          <w:trHeight w:val="529"/>
          <w:jc w:val="center"/>
        </w:trPr>
        <w:tc>
          <w:tcPr>
            <w:tcW w:w="1684" w:type="dxa"/>
            <w:shd w:val="clear" w:color="auto" w:fill="5B9BD5"/>
            <w:vAlign w:val="center"/>
          </w:tcPr>
          <w:p w14:paraId="50F7CD5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D8DA12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D6C3C7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4C599A1F"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247A63C4"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06521B24"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22856FA3" w14:textId="77777777" w:rsidTr="00CF567D">
        <w:trPr>
          <w:trHeight w:val="530"/>
          <w:jc w:val="center"/>
        </w:trPr>
        <w:tc>
          <w:tcPr>
            <w:tcW w:w="1684" w:type="dxa"/>
            <w:vMerge w:val="restart"/>
            <w:shd w:val="clear" w:color="auto" w:fill="5B9BD5"/>
            <w:vAlign w:val="center"/>
          </w:tcPr>
          <w:p w14:paraId="5A4BFD04" w14:textId="77777777" w:rsidR="00CF567D" w:rsidRPr="00CF567D" w:rsidRDefault="00CF567D" w:rsidP="00CF567D">
            <w:pPr>
              <w:widowControl/>
              <w:jc w:val="center"/>
              <w:rPr>
                <w:iCs/>
              </w:rPr>
            </w:pPr>
            <w:r w:rsidRPr="00CF567D">
              <w:rPr>
                <w:iCs/>
              </w:rPr>
              <w:t>packet size 0.5 Mbytes</w:t>
            </w:r>
          </w:p>
          <w:p w14:paraId="30365B3F" w14:textId="77777777" w:rsidR="00CF567D" w:rsidRPr="00CF567D" w:rsidRDefault="00CF567D" w:rsidP="00CF567D">
            <w:pPr>
              <w:widowControl/>
              <w:jc w:val="center"/>
              <w:rPr>
                <w:iCs/>
              </w:rPr>
            </w:pPr>
            <w:r w:rsidRPr="00CF567D">
              <w:rPr>
                <w:iCs/>
              </w:rPr>
              <w:t>4.5 packet /s arrival rate for DL</w:t>
            </w:r>
          </w:p>
          <w:p w14:paraId="30573CBB"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1DC1984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6FC3E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22.77%</w:t>
            </w:r>
          </w:p>
        </w:tc>
        <w:tc>
          <w:tcPr>
            <w:tcW w:w="1463" w:type="dxa"/>
            <w:vAlign w:val="center"/>
          </w:tcPr>
          <w:p w14:paraId="35EC0D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5.86%</w:t>
            </w:r>
          </w:p>
        </w:tc>
        <w:tc>
          <w:tcPr>
            <w:tcW w:w="1463" w:type="dxa"/>
            <w:vAlign w:val="center"/>
          </w:tcPr>
          <w:p w14:paraId="3BD8D1C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29.52%</w:t>
            </w:r>
          </w:p>
        </w:tc>
        <w:tc>
          <w:tcPr>
            <w:tcW w:w="1463" w:type="dxa"/>
            <w:vAlign w:val="center"/>
          </w:tcPr>
          <w:p w14:paraId="07F3796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29.32%</w:t>
            </w:r>
          </w:p>
        </w:tc>
      </w:tr>
      <w:tr w:rsidR="00CF567D" w:rsidRPr="00CF567D" w14:paraId="3E74577F" w14:textId="77777777" w:rsidTr="00CF567D">
        <w:trPr>
          <w:trHeight w:val="530"/>
          <w:jc w:val="center"/>
        </w:trPr>
        <w:tc>
          <w:tcPr>
            <w:tcW w:w="1684" w:type="dxa"/>
            <w:vMerge/>
            <w:shd w:val="clear" w:color="auto" w:fill="5B9BD5"/>
            <w:vAlign w:val="center"/>
          </w:tcPr>
          <w:p w14:paraId="7418866B" w14:textId="77777777" w:rsidR="00CF567D" w:rsidRPr="00CF567D" w:rsidRDefault="00CF567D" w:rsidP="00CF567D">
            <w:pPr>
              <w:widowControl/>
              <w:jc w:val="center"/>
              <w:rPr>
                <w:rFonts w:eastAsia="Times New Roman"/>
                <w:lang w:eastAsia="en-US"/>
              </w:rPr>
            </w:pPr>
          </w:p>
        </w:tc>
        <w:tc>
          <w:tcPr>
            <w:tcW w:w="1396" w:type="dxa"/>
            <w:vAlign w:val="center"/>
          </w:tcPr>
          <w:p w14:paraId="6BE9BEA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14378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20.75%</w:t>
            </w:r>
          </w:p>
        </w:tc>
        <w:tc>
          <w:tcPr>
            <w:tcW w:w="1463" w:type="dxa"/>
            <w:vAlign w:val="center"/>
          </w:tcPr>
          <w:p w14:paraId="147318D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5.87%</w:t>
            </w:r>
          </w:p>
        </w:tc>
        <w:tc>
          <w:tcPr>
            <w:tcW w:w="1463" w:type="dxa"/>
            <w:vAlign w:val="center"/>
          </w:tcPr>
          <w:p w14:paraId="1E8C2B5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26.23%</w:t>
            </w:r>
          </w:p>
        </w:tc>
        <w:tc>
          <w:tcPr>
            <w:tcW w:w="1463" w:type="dxa"/>
            <w:vAlign w:val="center"/>
          </w:tcPr>
          <w:p w14:paraId="0266D7E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29.65%</w:t>
            </w:r>
          </w:p>
        </w:tc>
      </w:tr>
      <w:tr w:rsidR="00CF567D" w:rsidRPr="00CF567D" w14:paraId="772E7A0E" w14:textId="77777777" w:rsidTr="00CF567D">
        <w:trPr>
          <w:trHeight w:val="530"/>
          <w:jc w:val="center"/>
        </w:trPr>
        <w:tc>
          <w:tcPr>
            <w:tcW w:w="1684" w:type="dxa"/>
            <w:vMerge/>
            <w:shd w:val="clear" w:color="auto" w:fill="5B9BD5"/>
            <w:vAlign w:val="center"/>
          </w:tcPr>
          <w:p w14:paraId="104D7E4B" w14:textId="77777777" w:rsidR="00CF567D" w:rsidRPr="00CF567D" w:rsidRDefault="00CF567D" w:rsidP="00CF567D">
            <w:pPr>
              <w:widowControl/>
              <w:jc w:val="center"/>
              <w:rPr>
                <w:rFonts w:eastAsia="Times New Roman"/>
                <w:lang w:eastAsia="en-US"/>
              </w:rPr>
            </w:pPr>
          </w:p>
        </w:tc>
        <w:tc>
          <w:tcPr>
            <w:tcW w:w="1396" w:type="dxa"/>
            <w:vAlign w:val="center"/>
          </w:tcPr>
          <w:p w14:paraId="07F2B93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05B784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22.44%</w:t>
            </w:r>
          </w:p>
        </w:tc>
        <w:tc>
          <w:tcPr>
            <w:tcW w:w="1463" w:type="dxa"/>
            <w:vAlign w:val="center"/>
          </w:tcPr>
          <w:p w14:paraId="6C673F8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6.55%</w:t>
            </w:r>
          </w:p>
        </w:tc>
        <w:tc>
          <w:tcPr>
            <w:tcW w:w="1463" w:type="dxa"/>
            <w:vAlign w:val="center"/>
          </w:tcPr>
          <w:p w14:paraId="4FFCABE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29.24%</w:t>
            </w:r>
          </w:p>
        </w:tc>
        <w:tc>
          <w:tcPr>
            <w:tcW w:w="1463" w:type="dxa"/>
            <w:vAlign w:val="center"/>
          </w:tcPr>
          <w:p w14:paraId="2B5BADF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29.18%</w:t>
            </w:r>
          </w:p>
        </w:tc>
      </w:tr>
    </w:tbl>
    <w:p w14:paraId="4D0D5F4D"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150DDC53"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High DL RU and high UL RU</w:t>
      </w:r>
    </w:p>
    <w:p w14:paraId="4FCA1D57" w14:textId="34ECFB4E"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D-36</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020AC18B" w14:textId="77777777" w:rsidTr="00CF567D">
        <w:trPr>
          <w:trHeight w:val="453"/>
          <w:jc w:val="center"/>
        </w:trPr>
        <w:tc>
          <w:tcPr>
            <w:tcW w:w="1696" w:type="dxa"/>
            <w:shd w:val="clear" w:color="auto" w:fill="5B9BD5"/>
            <w:vAlign w:val="center"/>
          </w:tcPr>
          <w:p w14:paraId="17D46D7F"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4B796146"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0A95A6D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A2ECCAB"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606E7CEF"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9BBBB3D"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D797C43" w14:textId="77777777" w:rsidTr="00CF567D">
        <w:trPr>
          <w:trHeight w:val="453"/>
          <w:jc w:val="center"/>
        </w:trPr>
        <w:tc>
          <w:tcPr>
            <w:tcW w:w="1696" w:type="dxa"/>
            <w:vMerge w:val="restart"/>
            <w:shd w:val="clear" w:color="auto" w:fill="5B9BD5"/>
            <w:vAlign w:val="center"/>
          </w:tcPr>
          <w:p w14:paraId="71AFB5AE" w14:textId="77777777" w:rsidR="00CF567D" w:rsidRPr="00CF567D" w:rsidRDefault="00CF567D" w:rsidP="00CF567D">
            <w:pPr>
              <w:widowControl/>
              <w:jc w:val="center"/>
              <w:rPr>
                <w:iCs/>
              </w:rPr>
            </w:pPr>
            <w:r w:rsidRPr="00CF567D">
              <w:rPr>
                <w:iCs/>
              </w:rPr>
              <w:t>packet size 0.5 Mbytes</w:t>
            </w:r>
          </w:p>
          <w:p w14:paraId="7CD9B94A" w14:textId="77777777" w:rsidR="00CF567D" w:rsidRPr="00CF567D" w:rsidRDefault="00CF567D" w:rsidP="00CF567D">
            <w:pPr>
              <w:widowControl/>
              <w:jc w:val="center"/>
              <w:rPr>
                <w:iCs/>
              </w:rPr>
            </w:pPr>
            <w:r w:rsidRPr="00CF567D">
              <w:rPr>
                <w:iCs/>
              </w:rPr>
              <w:t>7 packet/s arrival rate for DL</w:t>
            </w:r>
          </w:p>
          <w:p w14:paraId="47A63E00"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10" w:type="dxa"/>
            <w:vAlign w:val="center"/>
          </w:tcPr>
          <w:p w14:paraId="4FA552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503" w:type="dxa"/>
            <w:vAlign w:val="center"/>
          </w:tcPr>
          <w:p w14:paraId="1449A49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409.59</w:t>
            </w:r>
          </w:p>
        </w:tc>
        <w:tc>
          <w:tcPr>
            <w:tcW w:w="1503" w:type="dxa"/>
            <w:vAlign w:val="center"/>
          </w:tcPr>
          <w:p w14:paraId="683B6BC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214.73</w:t>
            </w:r>
          </w:p>
        </w:tc>
        <w:tc>
          <w:tcPr>
            <w:tcW w:w="1503" w:type="dxa"/>
            <w:vAlign w:val="center"/>
          </w:tcPr>
          <w:p w14:paraId="4AA36D7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387.47</w:t>
            </w:r>
          </w:p>
        </w:tc>
        <w:tc>
          <w:tcPr>
            <w:tcW w:w="1504" w:type="dxa"/>
            <w:vAlign w:val="center"/>
          </w:tcPr>
          <w:p w14:paraId="7AAC425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640.27</w:t>
            </w:r>
          </w:p>
        </w:tc>
      </w:tr>
      <w:tr w:rsidR="00CF567D" w:rsidRPr="00CF567D" w14:paraId="34459B8A" w14:textId="77777777" w:rsidTr="00CF567D">
        <w:trPr>
          <w:trHeight w:val="453"/>
          <w:jc w:val="center"/>
        </w:trPr>
        <w:tc>
          <w:tcPr>
            <w:tcW w:w="1696" w:type="dxa"/>
            <w:vMerge/>
            <w:shd w:val="clear" w:color="auto" w:fill="5B9BD5"/>
            <w:vAlign w:val="center"/>
          </w:tcPr>
          <w:p w14:paraId="78A0F7F8" w14:textId="77777777" w:rsidR="00CF567D" w:rsidRPr="00CF567D" w:rsidRDefault="00CF567D" w:rsidP="00CF567D">
            <w:pPr>
              <w:widowControl/>
              <w:jc w:val="center"/>
              <w:rPr>
                <w:rFonts w:eastAsia="Times New Roman"/>
                <w:lang w:eastAsia="en-US"/>
              </w:rPr>
            </w:pPr>
          </w:p>
        </w:tc>
        <w:tc>
          <w:tcPr>
            <w:tcW w:w="1310" w:type="dxa"/>
            <w:vAlign w:val="center"/>
          </w:tcPr>
          <w:p w14:paraId="5255D8E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503" w:type="dxa"/>
            <w:vAlign w:val="center"/>
          </w:tcPr>
          <w:p w14:paraId="42701BC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417.07</w:t>
            </w:r>
          </w:p>
        </w:tc>
        <w:tc>
          <w:tcPr>
            <w:tcW w:w="1503" w:type="dxa"/>
            <w:vAlign w:val="center"/>
          </w:tcPr>
          <w:p w14:paraId="61E6315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210.63</w:t>
            </w:r>
          </w:p>
        </w:tc>
        <w:tc>
          <w:tcPr>
            <w:tcW w:w="1503" w:type="dxa"/>
            <w:vAlign w:val="center"/>
          </w:tcPr>
          <w:p w14:paraId="56FF386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410.81</w:t>
            </w:r>
          </w:p>
        </w:tc>
        <w:tc>
          <w:tcPr>
            <w:tcW w:w="1504" w:type="dxa"/>
            <w:vAlign w:val="center"/>
          </w:tcPr>
          <w:p w14:paraId="1823E64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608.15</w:t>
            </w:r>
          </w:p>
        </w:tc>
      </w:tr>
      <w:tr w:rsidR="00CF567D" w:rsidRPr="00CF567D" w14:paraId="674C7219" w14:textId="77777777" w:rsidTr="00CF567D">
        <w:trPr>
          <w:trHeight w:val="454"/>
          <w:jc w:val="center"/>
        </w:trPr>
        <w:tc>
          <w:tcPr>
            <w:tcW w:w="1696" w:type="dxa"/>
            <w:vMerge/>
            <w:shd w:val="clear" w:color="auto" w:fill="5B9BD5"/>
            <w:vAlign w:val="center"/>
          </w:tcPr>
          <w:p w14:paraId="6D6CD8FE" w14:textId="77777777" w:rsidR="00CF567D" w:rsidRPr="00CF567D" w:rsidRDefault="00CF567D" w:rsidP="00CF567D">
            <w:pPr>
              <w:widowControl/>
              <w:jc w:val="center"/>
              <w:rPr>
                <w:rFonts w:eastAsia="Times New Roman"/>
                <w:lang w:eastAsia="en-US"/>
              </w:rPr>
            </w:pPr>
          </w:p>
        </w:tc>
        <w:tc>
          <w:tcPr>
            <w:tcW w:w="1310" w:type="dxa"/>
            <w:vAlign w:val="center"/>
          </w:tcPr>
          <w:p w14:paraId="03CD7CA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503" w:type="dxa"/>
            <w:vAlign w:val="center"/>
          </w:tcPr>
          <w:p w14:paraId="7D33567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460.16</w:t>
            </w:r>
          </w:p>
        </w:tc>
        <w:tc>
          <w:tcPr>
            <w:tcW w:w="1503" w:type="dxa"/>
            <w:vAlign w:val="center"/>
          </w:tcPr>
          <w:p w14:paraId="358A4BC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242.74</w:t>
            </w:r>
          </w:p>
        </w:tc>
        <w:tc>
          <w:tcPr>
            <w:tcW w:w="1503" w:type="dxa"/>
            <w:vAlign w:val="center"/>
          </w:tcPr>
          <w:p w14:paraId="158B1FD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450.10</w:t>
            </w:r>
          </w:p>
        </w:tc>
        <w:tc>
          <w:tcPr>
            <w:tcW w:w="1504" w:type="dxa"/>
            <w:vAlign w:val="center"/>
          </w:tcPr>
          <w:p w14:paraId="1551343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702.16</w:t>
            </w:r>
          </w:p>
        </w:tc>
      </w:tr>
    </w:tbl>
    <w:p w14:paraId="37986218" w14:textId="77777777" w:rsidR="00CF567D" w:rsidRPr="00CF567D" w:rsidRDefault="00CF567D" w:rsidP="00AA1CF9">
      <w:pPr>
        <w:widowControl/>
        <w:rPr>
          <w:rFonts w:ascii="Times" w:eastAsia="Times New Roman" w:hAnsi="Times" w:cs="Times New Roman"/>
          <w:b/>
          <w:bCs/>
          <w:kern w:val="0"/>
          <w:sz w:val="20"/>
          <w:szCs w:val="24"/>
          <w:lang w:eastAsia="en-US"/>
        </w:rPr>
      </w:pPr>
    </w:p>
    <w:p w14:paraId="6BF7FACC" w14:textId="296960C0"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D-37</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A8C8245" w14:textId="77777777" w:rsidTr="00CF567D">
        <w:trPr>
          <w:trHeight w:val="529"/>
          <w:jc w:val="center"/>
        </w:trPr>
        <w:tc>
          <w:tcPr>
            <w:tcW w:w="1684" w:type="dxa"/>
            <w:shd w:val="clear" w:color="auto" w:fill="5B9BD5"/>
            <w:vAlign w:val="center"/>
          </w:tcPr>
          <w:p w14:paraId="235D5A46"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F5CF42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C0ED23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1FA31FE3"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500AF8C4"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4FF664F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E7A74FC" w14:textId="77777777" w:rsidTr="00CF567D">
        <w:trPr>
          <w:trHeight w:val="530"/>
          <w:jc w:val="center"/>
        </w:trPr>
        <w:tc>
          <w:tcPr>
            <w:tcW w:w="1684" w:type="dxa"/>
            <w:vMerge w:val="restart"/>
            <w:shd w:val="clear" w:color="auto" w:fill="5B9BD5"/>
            <w:vAlign w:val="center"/>
          </w:tcPr>
          <w:p w14:paraId="3B6E546D" w14:textId="77777777" w:rsidR="00CF567D" w:rsidRPr="00CF567D" w:rsidRDefault="00CF567D" w:rsidP="00CF567D">
            <w:pPr>
              <w:widowControl/>
              <w:jc w:val="center"/>
              <w:rPr>
                <w:iCs/>
              </w:rPr>
            </w:pPr>
            <w:r w:rsidRPr="00CF567D">
              <w:rPr>
                <w:iCs/>
              </w:rPr>
              <w:t>packet size 0.5 Mbytes</w:t>
            </w:r>
          </w:p>
          <w:p w14:paraId="12A9BEC1" w14:textId="77777777" w:rsidR="00CF567D" w:rsidRPr="00CF567D" w:rsidRDefault="00CF567D" w:rsidP="00CF567D">
            <w:pPr>
              <w:widowControl/>
              <w:jc w:val="center"/>
              <w:rPr>
                <w:iCs/>
              </w:rPr>
            </w:pPr>
            <w:r w:rsidRPr="00CF567D">
              <w:rPr>
                <w:iCs/>
              </w:rPr>
              <w:t>7 packet /s arrival rate for DL</w:t>
            </w:r>
          </w:p>
          <w:p w14:paraId="1507ADD6"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96" w:type="dxa"/>
            <w:vAlign w:val="center"/>
          </w:tcPr>
          <w:p w14:paraId="62A4954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5F008B6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175.61</w:t>
            </w:r>
          </w:p>
        </w:tc>
        <w:tc>
          <w:tcPr>
            <w:tcW w:w="1463" w:type="dxa"/>
            <w:vAlign w:val="center"/>
          </w:tcPr>
          <w:p w14:paraId="32F0E5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162.63</w:t>
            </w:r>
          </w:p>
        </w:tc>
        <w:tc>
          <w:tcPr>
            <w:tcW w:w="1489" w:type="dxa"/>
            <w:vAlign w:val="center"/>
          </w:tcPr>
          <w:p w14:paraId="5EAECA9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176.60</w:t>
            </w:r>
          </w:p>
        </w:tc>
        <w:tc>
          <w:tcPr>
            <w:tcW w:w="1489" w:type="dxa"/>
            <w:vAlign w:val="center"/>
          </w:tcPr>
          <w:p w14:paraId="729DE58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185.88</w:t>
            </w:r>
          </w:p>
        </w:tc>
      </w:tr>
      <w:tr w:rsidR="00CF567D" w:rsidRPr="00CF567D" w14:paraId="5F4779B0" w14:textId="77777777" w:rsidTr="00CF567D">
        <w:trPr>
          <w:trHeight w:val="530"/>
          <w:jc w:val="center"/>
        </w:trPr>
        <w:tc>
          <w:tcPr>
            <w:tcW w:w="1684" w:type="dxa"/>
            <w:vMerge/>
            <w:shd w:val="clear" w:color="auto" w:fill="5B9BD5"/>
            <w:vAlign w:val="center"/>
          </w:tcPr>
          <w:p w14:paraId="2AE6A969" w14:textId="77777777" w:rsidR="00CF567D" w:rsidRPr="00CF567D" w:rsidRDefault="00CF567D" w:rsidP="00CF567D">
            <w:pPr>
              <w:widowControl/>
              <w:jc w:val="center"/>
              <w:rPr>
                <w:rFonts w:eastAsia="Times New Roman"/>
                <w:lang w:eastAsia="en-US"/>
              </w:rPr>
            </w:pPr>
          </w:p>
        </w:tc>
        <w:tc>
          <w:tcPr>
            <w:tcW w:w="1396" w:type="dxa"/>
            <w:vAlign w:val="center"/>
          </w:tcPr>
          <w:p w14:paraId="6DFDEE0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1A11D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152.33</w:t>
            </w:r>
          </w:p>
        </w:tc>
        <w:tc>
          <w:tcPr>
            <w:tcW w:w="1463" w:type="dxa"/>
            <w:vAlign w:val="center"/>
          </w:tcPr>
          <w:p w14:paraId="5CF919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137.51</w:t>
            </w:r>
          </w:p>
        </w:tc>
        <w:tc>
          <w:tcPr>
            <w:tcW w:w="1489" w:type="dxa"/>
            <w:vAlign w:val="center"/>
          </w:tcPr>
          <w:p w14:paraId="5B5CAF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153.27</w:t>
            </w:r>
          </w:p>
        </w:tc>
        <w:tc>
          <w:tcPr>
            <w:tcW w:w="1489" w:type="dxa"/>
            <w:vAlign w:val="center"/>
          </w:tcPr>
          <w:p w14:paraId="0DBE797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162.52</w:t>
            </w:r>
          </w:p>
        </w:tc>
      </w:tr>
      <w:tr w:rsidR="00CF567D" w:rsidRPr="00CF567D" w14:paraId="51EFFCA6" w14:textId="77777777" w:rsidTr="00CF567D">
        <w:trPr>
          <w:trHeight w:val="530"/>
          <w:jc w:val="center"/>
        </w:trPr>
        <w:tc>
          <w:tcPr>
            <w:tcW w:w="1684" w:type="dxa"/>
            <w:vMerge/>
            <w:shd w:val="clear" w:color="auto" w:fill="5B9BD5"/>
            <w:vAlign w:val="center"/>
          </w:tcPr>
          <w:p w14:paraId="54144781" w14:textId="77777777" w:rsidR="00CF567D" w:rsidRPr="00CF567D" w:rsidRDefault="00CF567D" w:rsidP="00CF567D">
            <w:pPr>
              <w:widowControl/>
              <w:jc w:val="center"/>
              <w:rPr>
                <w:rFonts w:eastAsia="Times New Roman"/>
                <w:lang w:eastAsia="en-US"/>
              </w:rPr>
            </w:pPr>
          </w:p>
        </w:tc>
        <w:tc>
          <w:tcPr>
            <w:tcW w:w="1396" w:type="dxa"/>
            <w:vAlign w:val="center"/>
          </w:tcPr>
          <w:p w14:paraId="2907EF4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3073B20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413.82</w:t>
            </w:r>
          </w:p>
        </w:tc>
        <w:tc>
          <w:tcPr>
            <w:tcW w:w="1463" w:type="dxa"/>
            <w:vAlign w:val="center"/>
          </w:tcPr>
          <w:p w14:paraId="6182006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322.11</w:t>
            </w:r>
          </w:p>
        </w:tc>
        <w:tc>
          <w:tcPr>
            <w:tcW w:w="1489" w:type="dxa"/>
            <w:vAlign w:val="center"/>
          </w:tcPr>
          <w:p w14:paraId="53562FE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424.61</w:t>
            </w:r>
          </w:p>
        </w:tc>
        <w:tc>
          <w:tcPr>
            <w:tcW w:w="1489" w:type="dxa"/>
            <w:vAlign w:val="center"/>
          </w:tcPr>
          <w:p w14:paraId="2C79A65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476.22</w:t>
            </w:r>
          </w:p>
        </w:tc>
      </w:tr>
    </w:tbl>
    <w:p w14:paraId="57E1E8CE" w14:textId="77777777" w:rsidR="00CF567D" w:rsidRPr="00CF567D" w:rsidRDefault="00CF567D" w:rsidP="00AA1CF9">
      <w:pPr>
        <w:widowControl/>
        <w:rPr>
          <w:rFonts w:ascii="Times" w:eastAsia="Times New Roman" w:hAnsi="Times" w:cs="Times New Roman"/>
          <w:b/>
          <w:bCs/>
          <w:kern w:val="0"/>
          <w:sz w:val="20"/>
          <w:szCs w:val="24"/>
          <w:lang w:eastAsia="en-US"/>
        </w:rPr>
      </w:pPr>
    </w:p>
    <w:p w14:paraId="10ACFB5C" w14:textId="405AFC2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D-38</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8C9F942" w14:textId="77777777" w:rsidTr="00CF567D">
        <w:trPr>
          <w:trHeight w:val="529"/>
          <w:jc w:val="center"/>
        </w:trPr>
        <w:tc>
          <w:tcPr>
            <w:tcW w:w="1684" w:type="dxa"/>
            <w:shd w:val="clear" w:color="auto" w:fill="5B9BD5"/>
            <w:vAlign w:val="center"/>
          </w:tcPr>
          <w:p w14:paraId="5733A7B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3B56F7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82289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65BBBD0"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840F2A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EAAC810"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DD78FEB" w14:textId="77777777" w:rsidTr="00CF567D">
        <w:trPr>
          <w:trHeight w:val="530"/>
          <w:jc w:val="center"/>
        </w:trPr>
        <w:tc>
          <w:tcPr>
            <w:tcW w:w="1684" w:type="dxa"/>
            <w:vMerge w:val="restart"/>
            <w:shd w:val="clear" w:color="auto" w:fill="5B9BD5"/>
            <w:vAlign w:val="center"/>
          </w:tcPr>
          <w:p w14:paraId="576C44F2" w14:textId="77777777" w:rsidR="00CF567D" w:rsidRPr="00CF567D" w:rsidRDefault="00CF567D" w:rsidP="00CF567D">
            <w:pPr>
              <w:widowControl/>
              <w:jc w:val="center"/>
              <w:rPr>
                <w:iCs/>
              </w:rPr>
            </w:pPr>
            <w:r w:rsidRPr="00CF567D">
              <w:rPr>
                <w:iCs/>
              </w:rPr>
              <w:t>packet size 0.5 Mbytes</w:t>
            </w:r>
          </w:p>
          <w:p w14:paraId="6F9DEE4C" w14:textId="77777777" w:rsidR="00CF567D" w:rsidRPr="00CF567D" w:rsidRDefault="00CF567D" w:rsidP="00CF567D">
            <w:pPr>
              <w:widowControl/>
              <w:jc w:val="center"/>
              <w:rPr>
                <w:iCs/>
              </w:rPr>
            </w:pPr>
            <w:r w:rsidRPr="00CF567D">
              <w:rPr>
                <w:iCs/>
              </w:rPr>
              <w:t>7 packet /s arrival rate for DL</w:t>
            </w:r>
          </w:p>
          <w:p w14:paraId="18CBD984"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F6452D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6CA597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15.52</w:t>
            </w:r>
          </w:p>
        </w:tc>
        <w:tc>
          <w:tcPr>
            <w:tcW w:w="1463" w:type="dxa"/>
            <w:vAlign w:val="center"/>
          </w:tcPr>
          <w:p w14:paraId="3BD825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5.10</w:t>
            </w:r>
          </w:p>
        </w:tc>
        <w:tc>
          <w:tcPr>
            <w:tcW w:w="1489" w:type="dxa"/>
            <w:vAlign w:val="center"/>
          </w:tcPr>
          <w:p w14:paraId="6E2CC4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10.38</w:t>
            </w:r>
          </w:p>
        </w:tc>
        <w:tc>
          <w:tcPr>
            <w:tcW w:w="1489" w:type="dxa"/>
            <w:vAlign w:val="center"/>
          </w:tcPr>
          <w:p w14:paraId="4671264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43.45</w:t>
            </w:r>
          </w:p>
        </w:tc>
      </w:tr>
      <w:tr w:rsidR="00CF567D" w:rsidRPr="00CF567D" w14:paraId="22AB60B3" w14:textId="77777777" w:rsidTr="00CF567D">
        <w:trPr>
          <w:trHeight w:val="530"/>
          <w:jc w:val="center"/>
        </w:trPr>
        <w:tc>
          <w:tcPr>
            <w:tcW w:w="1684" w:type="dxa"/>
            <w:vMerge/>
            <w:shd w:val="clear" w:color="auto" w:fill="5B9BD5"/>
            <w:vAlign w:val="center"/>
          </w:tcPr>
          <w:p w14:paraId="51B927CD" w14:textId="77777777" w:rsidR="00CF567D" w:rsidRPr="00CF567D" w:rsidRDefault="00CF567D" w:rsidP="00CF567D">
            <w:pPr>
              <w:widowControl/>
              <w:jc w:val="center"/>
              <w:rPr>
                <w:rFonts w:eastAsia="Times New Roman"/>
                <w:lang w:eastAsia="en-US"/>
              </w:rPr>
            </w:pPr>
          </w:p>
        </w:tc>
        <w:tc>
          <w:tcPr>
            <w:tcW w:w="1396" w:type="dxa"/>
            <w:vAlign w:val="center"/>
          </w:tcPr>
          <w:p w14:paraId="4738C00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672AF31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14.76</w:t>
            </w:r>
          </w:p>
        </w:tc>
        <w:tc>
          <w:tcPr>
            <w:tcW w:w="1463" w:type="dxa"/>
            <w:vAlign w:val="center"/>
          </w:tcPr>
          <w:p w14:paraId="75BC24B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5.18</w:t>
            </w:r>
          </w:p>
        </w:tc>
        <w:tc>
          <w:tcPr>
            <w:tcW w:w="1489" w:type="dxa"/>
            <w:vAlign w:val="center"/>
          </w:tcPr>
          <w:p w14:paraId="4DDAB5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10.08</w:t>
            </w:r>
          </w:p>
        </w:tc>
        <w:tc>
          <w:tcPr>
            <w:tcW w:w="1489" w:type="dxa"/>
            <w:vAlign w:val="center"/>
          </w:tcPr>
          <w:p w14:paraId="5A70564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40.39</w:t>
            </w:r>
          </w:p>
        </w:tc>
      </w:tr>
      <w:tr w:rsidR="00CF567D" w:rsidRPr="00CF567D" w14:paraId="14BDA54B" w14:textId="77777777" w:rsidTr="00CF567D">
        <w:trPr>
          <w:trHeight w:val="530"/>
          <w:jc w:val="center"/>
        </w:trPr>
        <w:tc>
          <w:tcPr>
            <w:tcW w:w="1684" w:type="dxa"/>
            <w:vMerge/>
            <w:shd w:val="clear" w:color="auto" w:fill="5B9BD5"/>
            <w:vAlign w:val="center"/>
          </w:tcPr>
          <w:p w14:paraId="23A98A9F" w14:textId="77777777" w:rsidR="00CF567D" w:rsidRPr="00CF567D" w:rsidRDefault="00CF567D" w:rsidP="00CF567D">
            <w:pPr>
              <w:widowControl/>
              <w:jc w:val="center"/>
              <w:rPr>
                <w:rFonts w:eastAsia="Times New Roman"/>
                <w:lang w:eastAsia="en-US"/>
              </w:rPr>
            </w:pPr>
          </w:p>
        </w:tc>
        <w:tc>
          <w:tcPr>
            <w:tcW w:w="1396" w:type="dxa"/>
            <w:vAlign w:val="center"/>
          </w:tcPr>
          <w:p w14:paraId="3A37B633" w14:textId="77777777" w:rsidR="00CF567D" w:rsidRPr="00CF567D" w:rsidRDefault="00CF567D" w:rsidP="00CF567D">
            <w:pPr>
              <w:widowControl/>
              <w:jc w:val="center"/>
              <w:rPr>
                <w:iCs/>
              </w:rPr>
            </w:pPr>
            <w:r w:rsidRPr="00CF567D">
              <w:rPr>
                <w:iCs/>
              </w:rPr>
              <w:t>Scheme 1-3</w:t>
            </w:r>
          </w:p>
        </w:tc>
        <w:tc>
          <w:tcPr>
            <w:tcW w:w="1498" w:type="dxa"/>
            <w:vAlign w:val="center"/>
          </w:tcPr>
          <w:p w14:paraId="0655A4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13.45</w:t>
            </w:r>
          </w:p>
        </w:tc>
        <w:tc>
          <w:tcPr>
            <w:tcW w:w="1463" w:type="dxa"/>
            <w:vAlign w:val="center"/>
          </w:tcPr>
          <w:p w14:paraId="1E9305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4.44</w:t>
            </w:r>
          </w:p>
        </w:tc>
        <w:tc>
          <w:tcPr>
            <w:tcW w:w="1489" w:type="dxa"/>
            <w:vAlign w:val="center"/>
          </w:tcPr>
          <w:p w14:paraId="095464E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9.30</w:t>
            </w:r>
          </w:p>
        </w:tc>
        <w:tc>
          <w:tcPr>
            <w:tcW w:w="1489" w:type="dxa"/>
            <w:vAlign w:val="center"/>
          </w:tcPr>
          <w:p w14:paraId="05AE8F5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35.97</w:t>
            </w:r>
          </w:p>
        </w:tc>
      </w:tr>
    </w:tbl>
    <w:p w14:paraId="4A7AF9E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AD2BE1B" w14:textId="7D88BB4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D-39</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14DC279" w14:textId="77777777" w:rsidTr="00CF567D">
        <w:trPr>
          <w:trHeight w:val="529"/>
          <w:jc w:val="center"/>
        </w:trPr>
        <w:tc>
          <w:tcPr>
            <w:tcW w:w="1684" w:type="dxa"/>
            <w:shd w:val="clear" w:color="auto" w:fill="5B9BD5"/>
            <w:vAlign w:val="center"/>
          </w:tcPr>
          <w:p w14:paraId="31D3F6D0" w14:textId="77777777" w:rsidR="00CF567D" w:rsidRPr="00CF567D" w:rsidRDefault="00CF567D" w:rsidP="00CF567D">
            <w:pPr>
              <w:widowControl/>
              <w:jc w:val="center"/>
              <w:rPr>
                <w:iCs/>
              </w:rPr>
            </w:pPr>
            <w:r w:rsidRPr="00CF567D">
              <w:rPr>
                <w:iCs/>
              </w:rPr>
              <w:lastRenderedPageBreak/>
              <w:t>Configuration</w:t>
            </w:r>
          </w:p>
        </w:tc>
        <w:tc>
          <w:tcPr>
            <w:tcW w:w="1396" w:type="dxa"/>
            <w:shd w:val="clear" w:color="auto" w:fill="5B9BD5"/>
            <w:vAlign w:val="center"/>
          </w:tcPr>
          <w:p w14:paraId="2BB05DB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807C1E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CA7340E"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584D534"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3F3F6B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1177C41" w14:textId="77777777" w:rsidTr="00CF567D">
        <w:trPr>
          <w:trHeight w:val="530"/>
          <w:jc w:val="center"/>
        </w:trPr>
        <w:tc>
          <w:tcPr>
            <w:tcW w:w="1684" w:type="dxa"/>
            <w:vMerge w:val="restart"/>
            <w:shd w:val="clear" w:color="auto" w:fill="5B9BD5"/>
            <w:vAlign w:val="center"/>
          </w:tcPr>
          <w:p w14:paraId="6F2A6190" w14:textId="77777777" w:rsidR="00CF567D" w:rsidRPr="00CF567D" w:rsidRDefault="00CF567D" w:rsidP="00CF567D">
            <w:pPr>
              <w:widowControl/>
              <w:jc w:val="center"/>
              <w:rPr>
                <w:iCs/>
              </w:rPr>
            </w:pPr>
            <w:r w:rsidRPr="00CF567D">
              <w:rPr>
                <w:iCs/>
              </w:rPr>
              <w:t>packet size 0.5 Mbytes</w:t>
            </w:r>
          </w:p>
          <w:p w14:paraId="47EDC7B3" w14:textId="77777777" w:rsidR="00CF567D" w:rsidRPr="00CF567D" w:rsidRDefault="00CF567D" w:rsidP="00CF567D">
            <w:pPr>
              <w:widowControl/>
              <w:jc w:val="center"/>
              <w:rPr>
                <w:iCs/>
              </w:rPr>
            </w:pPr>
            <w:r w:rsidRPr="00CF567D">
              <w:rPr>
                <w:iCs/>
              </w:rPr>
              <w:t>7 packet /s arrival rate for DL</w:t>
            </w:r>
          </w:p>
          <w:p w14:paraId="0812F792"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AB051D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940689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29.38</w:t>
            </w:r>
          </w:p>
        </w:tc>
        <w:tc>
          <w:tcPr>
            <w:tcW w:w="1463" w:type="dxa"/>
            <w:vAlign w:val="center"/>
          </w:tcPr>
          <w:p w14:paraId="76FA421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16.26</w:t>
            </w:r>
          </w:p>
        </w:tc>
        <w:tc>
          <w:tcPr>
            <w:tcW w:w="1489" w:type="dxa"/>
            <w:vAlign w:val="center"/>
          </w:tcPr>
          <w:p w14:paraId="79C79F7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18.94</w:t>
            </w:r>
          </w:p>
        </w:tc>
        <w:tc>
          <w:tcPr>
            <w:tcW w:w="1489" w:type="dxa"/>
            <w:vAlign w:val="center"/>
          </w:tcPr>
          <w:p w14:paraId="7A3D69F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70.72</w:t>
            </w:r>
          </w:p>
        </w:tc>
      </w:tr>
      <w:tr w:rsidR="00CF567D" w:rsidRPr="00CF567D" w14:paraId="7C242CA7" w14:textId="77777777" w:rsidTr="00CF567D">
        <w:trPr>
          <w:trHeight w:val="530"/>
          <w:jc w:val="center"/>
        </w:trPr>
        <w:tc>
          <w:tcPr>
            <w:tcW w:w="1684" w:type="dxa"/>
            <w:vMerge/>
            <w:shd w:val="clear" w:color="auto" w:fill="5B9BD5"/>
            <w:vAlign w:val="center"/>
          </w:tcPr>
          <w:p w14:paraId="1D069AC3" w14:textId="77777777" w:rsidR="00CF567D" w:rsidRPr="00CF567D" w:rsidRDefault="00CF567D" w:rsidP="00CF567D">
            <w:pPr>
              <w:widowControl/>
              <w:jc w:val="center"/>
              <w:rPr>
                <w:rFonts w:eastAsia="Times New Roman"/>
                <w:lang w:eastAsia="en-US"/>
              </w:rPr>
            </w:pPr>
          </w:p>
        </w:tc>
        <w:tc>
          <w:tcPr>
            <w:tcW w:w="1396" w:type="dxa"/>
            <w:vAlign w:val="center"/>
          </w:tcPr>
          <w:p w14:paraId="216BF9D1"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465B8B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34.25</w:t>
            </w:r>
          </w:p>
        </w:tc>
        <w:tc>
          <w:tcPr>
            <w:tcW w:w="1463" w:type="dxa"/>
            <w:vAlign w:val="center"/>
          </w:tcPr>
          <w:p w14:paraId="4108B55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17.09</w:t>
            </w:r>
          </w:p>
        </w:tc>
        <w:tc>
          <w:tcPr>
            <w:tcW w:w="1489" w:type="dxa"/>
            <w:vAlign w:val="center"/>
          </w:tcPr>
          <w:p w14:paraId="0621D59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27.42</w:t>
            </w:r>
          </w:p>
        </w:tc>
        <w:tc>
          <w:tcPr>
            <w:tcW w:w="1489" w:type="dxa"/>
            <w:vAlign w:val="center"/>
          </w:tcPr>
          <w:p w14:paraId="5B0C263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77.72</w:t>
            </w:r>
          </w:p>
        </w:tc>
      </w:tr>
      <w:tr w:rsidR="00CF567D" w:rsidRPr="00CF567D" w14:paraId="4017B21A" w14:textId="77777777" w:rsidTr="00CF567D">
        <w:trPr>
          <w:trHeight w:val="530"/>
          <w:jc w:val="center"/>
        </w:trPr>
        <w:tc>
          <w:tcPr>
            <w:tcW w:w="1684" w:type="dxa"/>
            <w:vMerge/>
            <w:shd w:val="clear" w:color="auto" w:fill="5B9BD5"/>
            <w:vAlign w:val="center"/>
          </w:tcPr>
          <w:p w14:paraId="12D206D8" w14:textId="77777777" w:rsidR="00CF567D" w:rsidRPr="00CF567D" w:rsidRDefault="00CF567D" w:rsidP="00CF567D">
            <w:pPr>
              <w:widowControl/>
              <w:jc w:val="center"/>
              <w:rPr>
                <w:rFonts w:eastAsia="Times New Roman"/>
                <w:lang w:eastAsia="en-US"/>
              </w:rPr>
            </w:pPr>
          </w:p>
        </w:tc>
        <w:tc>
          <w:tcPr>
            <w:tcW w:w="1396" w:type="dxa"/>
            <w:vAlign w:val="center"/>
          </w:tcPr>
          <w:p w14:paraId="1E5D4FD5" w14:textId="77777777" w:rsidR="00CF567D" w:rsidRPr="00CF567D" w:rsidRDefault="00CF567D" w:rsidP="00CF567D">
            <w:pPr>
              <w:widowControl/>
              <w:jc w:val="center"/>
              <w:rPr>
                <w:iCs/>
              </w:rPr>
            </w:pPr>
            <w:r w:rsidRPr="00CF567D">
              <w:rPr>
                <w:iCs/>
              </w:rPr>
              <w:t>Scheme 1-3</w:t>
            </w:r>
          </w:p>
        </w:tc>
        <w:tc>
          <w:tcPr>
            <w:tcW w:w="1498" w:type="dxa"/>
            <w:vAlign w:val="center"/>
          </w:tcPr>
          <w:p w14:paraId="7CCC5D2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14.86</w:t>
            </w:r>
          </w:p>
        </w:tc>
        <w:tc>
          <w:tcPr>
            <w:tcW w:w="1463" w:type="dxa"/>
            <w:vAlign w:val="center"/>
          </w:tcPr>
          <w:p w14:paraId="471F1C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5.41</w:t>
            </w:r>
          </w:p>
        </w:tc>
        <w:tc>
          <w:tcPr>
            <w:tcW w:w="1489" w:type="dxa"/>
            <w:vAlign w:val="center"/>
          </w:tcPr>
          <w:p w14:paraId="0F9CF66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10.18</w:t>
            </w:r>
          </w:p>
        </w:tc>
        <w:tc>
          <w:tcPr>
            <w:tcW w:w="1489" w:type="dxa"/>
            <w:vAlign w:val="center"/>
          </w:tcPr>
          <w:p w14:paraId="13A51B5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38.00</w:t>
            </w:r>
          </w:p>
        </w:tc>
      </w:tr>
    </w:tbl>
    <w:p w14:paraId="681857D3" w14:textId="77777777" w:rsidR="00CF567D" w:rsidRPr="00CF567D" w:rsidRDefault="00CF567D" w:rsidP="00CF567D">
      <w:pPr>
        <w:widowControl/>
        <w:rPr>
          <w:rFonts w:ascii="Times New Roman" w:eastAsia="宋体" w:hAnsi="Times New Roman" w:cs="Times New Roman"/>
          <w:kern w:val="0"/>
          <w:sz w:val="20"/>
          <w:szCs w:val="20"/>
        </w:rPr>
      </w:pPr>
    </w:p>
    <w:p w14:paraId="08EE2554" w14:textId="0185CC2B"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D-40</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30E6C71" w14:textId="77777777" w:rsidTr="00CF567D">
        <w:trPr>
          <w:trHeight w:val="529"/>
          <w:jc w:val="center"/>
        </w:trPr>
        <w:tc>
          <w:tcPr>
            <w:tcW w:w="1684" w:type="dxa"/>
            <w:shd w:val="clear" w:color="auto" w:fill="5B9BD5"/>
            <w:vAlign w:val="center"/>
          </w:tcPr>
          <w:p w14:paraId="331ABBA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39E52C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BDA9D5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CD22462"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4CABC64"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0A9F44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15B2350" w14:textId="77777777" w:rsidTr="00CF567D">
        <w:trPr>
          <w:trHeight w:val="530"/>
          <w:jc w:val="center"/>
        </w:trPr>
        <w:tc>
          <w:tcPr>
            <w:tcW w:w="1684" w:type="dxa"/>
            <w:vMerge w:val="restart"/>
            <w:shd w:val="clear" w:color="auto" w:fill="5B9BD5"/>
            <w:vAlign w:val="center"/>
          </w:tcPr>
          <w:p w14:paraId="1B62FAB4" w14:textId="77777777" w:rsidR="00CF567D" w:rsidRPr="00CF567D" w:rsidRDefault="00CF567D" w:rsidP="00CF567D">
            <w:pPr>
              <w:widowControl/>
              <w:jc w:val="center"/>
              <w:rPr>
                <w:iCs/>
              </w:rPr>
            </w:pPr>
            <w:r w:rsidRPr="00CF567D">
              <w:rPr>
                <w:iCs/>
              </w:rPr>
              <w:t>packet size 0.5 Mbytes</w:t>
            </w:r>
          </w:p>
          <w:p w14:paraId="3F388217" w14:textId="77777777" w:rsidR="00CF567D" w:rsidRPr="00CF567D" w:rsidRDefault="00CF567D" w:rsidP="00CF567D">
            <w:pPr>
              <w:widowControl/>
              <w:jc w:val="center"/>
              <w:rPr>
                <w:iCs/>
              </w:rPr>
            </w:pPr>
            <w:r w:rsidRPr="00CF567D">
              <w:rPr>
                <w:iCs/>
              </w:rPr>
              <w:t>7 packet /s arrival rate for DL</w:t>
            </w:r>
          </w:p>
          <w:p w14:paraId="75E376C2"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24FD87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C309EA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15.53</w:t>
            </w:r>
          </w:p>
        </w:tc>
        <w:tc>
          <w:tcPr>
            <w:tcW w:w="1463" w:type="dxa"/>
            <w:vAlign w:val="center"/>
          </w:tcPr>
          <w:p w14:paraId="304360C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7.56</w:t>
            </w:r>
          </w:p>
        </w:tc>
        <w:tc>
          <w:tcPr>
            <w:tcW w:w="1489" w:type="dxa"/>
            <w:vAlign w:val="center"/>
          </w:tcPr>
          <w:p w14:paraId="23E5AD8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14.30</w:t>
            </w:r>
          </w:p>
        </w:tc>
        <w:tc>
          <w:tcPr>
            <w:tcW w:w="1489" w:type="dxa"/>
            <w:vAlign w:val="center"/>
          </w:tcPr>
          <w:p w14:paraId="3D3E129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28.66</w:t>
            </w:r>
          </w:p>
        </w:tc>
      </w:tr>
      <w:tr w:rsidR="00CF567D" w:rsidRPr="00CF567D" w14:paraId="15607CAF" w14:textId="77777777" w:rsidTr="00CF567D">
        <w:trPr>
          <w:trHeight w:val="530"/>
          <w:jc w:val="center"/>
        </w:trPr>
        <w:tc>
          <w:tcPr>
            <w:tcW w:w="1684" w:type="dxa"/>
            <w:vMerge/>
            <w:shd w:val="clear" w:color="auto" w:fill="5B9BD5"/>
            <w:vAlign w:val="center"/>
          </w:tcPr>
          <w:p w14:paraId="70667758" w14:textId="77777777" w:rsidR="00CF567D" w:rsidRPr="00CF567D" w:rsidRDefault="00CF567D" w:rsidP="00CF567D">
            <w:pPr>
              <w:widowControl/>
              <w:jc w:val="center"/>
              <w:rPr>
                <w:rFonts w:eastAsia="Times New Roman"/>
                <w:lang w:eastAsia="en-US"/>
              </w:rPr>
            </w:pPr>
          </w:p>
        </w:tc>
        <w:tc>
          <w:tcPr>
            <w:tcW w:w="1396" w:type="dxa"/>
            <w:vAlign w:val="center"/>
          </w:tcPr>
          <w:p w14:paraId="25FD6F8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06AC01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14.74</w:t>
            </w:r>
          </w:p>
        </w:tc>
        <w:tc>
          <w:tcPr>
            <w:tcW w:w="1463" w:type="dxa"/>
            <w:vAlign w:val="center"/>
          </w:tcPr>
          <w:p w14:paraId="0FB80B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7.91</w:t>
            </w:r>
          </w:p>
        </w:tc>
        <w:tc>
          <w:tcPr>
            <w:tcW w:w="1489" w:type="dxa"/>
            <w:vAlign w:val="center"/>
          </w:tcPr>
          <w:p w14:paraId="22AF49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13.34</w:t>
            </w:r>
          </w:p>
        </w:tc>
        <w:tc>
          <w:tcPr>
            <w:tcW w:w="1489" w:type="dxa"/>
            <w:vAlign w:val="center"/>
          </w:tcPr>
          <w:p w14:paraId="39949D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27.58</w:t>
            </w:r>
          </w:p>
        </w:tc>
      </w:tr>
      <w:tr w:rsidR="00CF567D" w:rsidRPr="00CF567D" w14:paraId="4905D05B" w14:textId="77777777" w:rsidTr="00CF567D">
        <w:trPr>
          <w:trHeight w:val="530"/>
          <w:jc w:val="center"/>
        </w:trPr>
        <w:tc>
          <w:tcPr>
            <w:tcW w:w="1684" w:type="dxa"/>
            <w:vMerge/>
            <w:shd w:val="clear" w:color="auto" w:fill="5B9BD5"/>
            <w:vAlign w:val="center"/>
          </w:tcPr>
          <w:p w14:paraId="319C0B69" w14:textId="77777777" w:rsidR="00CF567D" w:rsidRPr="00CF567D" w:rsidRDefault="00CF567D" w:rsidP="00CF567D">
            <w:pPr>
              <w:widowControl/>
              <w:jc w:val="center"/>
              <w:rPr>
                <w:rFonts w:eastAsia="Times New Roman"/>
                <w:lang w:eastAsia="en-US"/>
              </w:rPr>
            </w:pPr>
          </w:p>
        </w:tc>
        <w:tc>
          <w:tcPr>
            <w:tcW w:w="1396" w:type="dxa"/>
            <w:vAlign w:val="center"/>
          </w:tcPr>
          <w:p w14:paraId="4A6E79B6" w14:textId="77777777" w:rsidR="00CF567D" w:rsidRPr="00CF567D" w:rsidRDefault="00CF567D" w:rsidP="00CF567D">
            <w:pPr>
              <w:widowControl/>
              <w:jc w:val="center"/>
              <w:rPr>
                <w:iCs/>
              </w:rPr>
            </w:pPr>
            <w:r w:rsidRPr="00CF567D">
              <w:rPr>
                <w:iCs/>
              </w:rPr>
              <w:t>Scheme 1-3</w:t>
            </w:r>
          </w:p>
        </w:tc>
        <w:tc>
          <w:tcPr>
            <w:tcW w:w="1498" w:type="dxa"/>
            <w:vAlign w:val="center"/>
          </w:tcPr>
          <w:p w14:paraId="0B40084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13.44</w:t>
            </w:r>
          </w:p>
        </w:tc>
        <w:tc>
          <w:tcPr>
            <w:tcW w:w="1463" w:type="dxa"/>
            <w:vAlign w:val="center"/>
          </w:tcPr>
          <w:p w14:paraId="328B02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6.92</w:t>
            </w:r>
          </w:p>
        </w:tc>
        <w:tc>
          <w:tcPr>
            <w:tcW w:w="1489" w:type="dxa"/>
            <w:vAlign w:val="center"/>
          </w:tcPr>
          <w:p w14:paraId="19ECFA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11.93</w:t>
            </w:r>
          </w:p>
        </w:tc>
        <w:tc>
          <w:tcPr>
            <w:tcW w:w="1489" w:type="dxa"/>
            <w:vAlign w:val="center"/>
          </w:tcPr>
          <w:p w14:paraId="335B1A1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24.42</w:t>
            </w:r>
          </w:p>
        </w:tc>
      </w:tr>
    </w:tbl>
    <w:p w14:paraId="7F171CA1"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4B24A12" w14:textId="04F64FC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D-41</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3E2CE49" w14:textId="77777777" w:rsidTr="00CF567D">
        <w:trPr>
          <w:trHeight w:val="529"/>
          <w:jc w:val="center"/>
        </w:trPr>
        <w:tc>
          <w:tcPr>
            <w:tcW w:w="1684" w:type="dxa"/>
            <w:shd w:val="clear" w:color="auto" w:fill="5B9BD5"/>
            <w:vAlign w:val="center"/>
          </w:tcPr>
          <w:p w14:paraId="36D0588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1DFF6AC"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8070BF6"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162B05E"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214AB03"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DF17A05"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D7E0B58" w14:textId="77777777" w:rsidTr="00CF567D">
        <w:trPr>
          <w:trHeight w:val="530"/>
          <w:jc w:val="center"/>
        </w:trPr>
        <w:tc>
          <w:tcPr>
            <w:tcW w:w="1684" w:type="dxa"/>
            <w:vMerge w:val="restart"/>
            <w:shd w:val="clear" w:color="auto" w:fill="5B9BD5"/>
            <w:vAlign w:val="center"/>
          </w:tcPr>
          <w:p w14:paraId="4F109066" w14:textId="77777777" w:rsidR="00CF567D" w:rsidRPr="00CF567D" w:rsidRDefault="00CF567D" w:rsidP="00CF567D">
            <w:pPr>
              <w:widowControl/>
              <w:jc w:val="center"/>
              <w:rPr>
                <w:iCs/>
              </w:rPr>
            </w:pPr>
            <w:r w:rsidRPr="00CF567D">
              <w:rPr>
                <w:iCs/>
              </w:rPr>
              <w:t>packet size 0.5 Mbytes</w:t>
            </w:r>
          </w:p>
          <w:p w14:paraId="498076A4" w14:textId="77777777" w:rsidR="00CF567D" w:rsidRPr="00CF567D" w:rsidRDefault="00CF567D" w:rsidP="00CF567D">
            <w:pPr>
              <w:widowControl/>
              <w:jc w:val="center"/>
              <w:rPr>
                <w:iCs/>
              </w:rPr>
            </w:pPr>
            <w:r w:rsidRPr="00CF567D">
              <w:rPr>
                <w:iCs/>
              </w:rPr>
              <w:t>7 packet /s arrival rate for DL</w:t>
            </w:r>
          </w:p>
          <w:p w14:paraId="60544665"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1C1D823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33190C3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29.33</w:t>
            </w:r>
          </w:p>
        </w:tc>
        <w:tc>
          <w:tcPr>
            <w:tcW w:w="1463" w:type="dxa"/>
            <w:vAlign w:val="center"/>
          </w:tcPr>
          <w:p w14:paraId="62F64F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26.12</w:t>
            </w:r>
          </w:p>
        </w:tc>
        <w:tc>
          <w:tcPr>
            <w:tcW w:w="1489" w:type="dxa"/>
            <w:vAlign w:val="center"/>
          </w:tcPr>
          <w:p w14:paraId="1E45905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28.99</w:t>
            </w:r>
          </w:p>
        </w:tc>
        <w:tc>
          <w:tcPr>
            <w:tcW w:w="1489" w:type="dxa"/>
            <w:vAlign w:val="center"/>
          </w:tcPr>
          <w:p w14:paraId="6DBED85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33.41</w:t>
            </w:r>
          </w:p>
        </w:tc>
      </w:tr>
      <w:tr w:rsidR="00CF567D" w:rsidRPr="00CF567D" w14:paraId="44CE03F3" w14:textId="77777777" w:rsidTr="00CF567D">
        <w:trPr>
          <w:trHeight w:val="530"/>
          <w:jc w:val="center"/>
        </w:trPr>
        <w:tc>
          <w:tcPr>
            <w:tcW w:w="1684" w:type="dxa"/>
            <w:vMerge/>
            <w:shd w:val="clear" w:color="auto" w:fill="5B9BD5"/>
            <w:vAlign w:val="center"/>
          </w:tcPr>
          <w:p w14:paraId="7786207B" w14:textId="77777777" w:rsidR="00CF567D" w:rsidRPr="00CF567D" w:rsidRDefault="00CF567D" w:rsidP="00CF567D">
            <w:pPr>
              <w:widowControl/>
              <w:jc w:val="center"/>
              <w:rPr>
                <w:rFonts w:eastAsia="Times New Roman"/>
                <w:lang w:eastAsia="en-US"/>
              </w:rPr>
            </w:pPr>
          </w:p>
        </w:tc>
        <w:tc>
          <w:tcPr>
            <w:tcW w:w="1396" w:type="dxa"/>
            <w:vAlign w:val="center"/>
          </w:tcPr>
          <w:p w14:paraId="6F99160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5EEE000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34.22</w:t>
            </w:r>
          </w:p>
        </w:tc>
        <w:tc>
          <w:tcPr>
            <w:tcW w:w="1463" w:type="dxa"/>
            <w:vAlign w:val="center"/>
          </w:tcPr>
          <w:p w14:paraId="6B82DF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30.93</w:t>
            </w:r>
          </w:p>
        </w:tc>
        <w:tc>
          <w:tcPr>
            <w:tcW w:w="1489" w:type="dxa"/>
            <w:vAlign w:val="center"/>
          </w:tcPr>
          <w:p w14:paraId="16C654F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33.83</w:t>
            </w:r>
          </w:p>
        </w:tc>
        <w:tc>
          <w:tcPr>
            <w:tcW w:w="1489" w:type="dxa"/>
            <w:vAlign w:val="center"/>
          </w:tcPr>
          <w:p w14:paraId="51B5C18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39.30</w:t>
            </w:r>
          </w:p>
        </w:tc>
      </w:tr>
      <w:tr w:rsidR="00CF567D" w:rsidRPr="00CF567D" w14:paraId="06B5F116" w14:textId="77777777" w:rsidTr="00CF567D">
        <w:trPr>
          <w:trHeight w:val="530"/>
          <w:jc w:val="center"/>
        </w:trPr>
        <w:tc>
          <w:tcPr>
            <w:tcW w:w="1684" w:type="dxa"/>
            <w:vMerge/>
            <w:shd w:val="clear" w:color="auto" w:fill="5B9BD5"/>
            <w:vAlign w:val="center"/>
          </w:tcPr>
          <w:p w14:paraId="2E7A6C0D" w14:textId="77777777" w:rsidR="00CF567D" w:rsidRPr="00CF567D" w:rsidRDefault="00CF567D" w:rsidP="00CF567D">
            <w:pPr>
              <w:widowControl/>
              <w:jc w:val="center"/>
              <w:rPr>
                <w:rFonts w:eastAsia="Times New Roman"/>
                <w:lang w:eastAsia="en-US"/>
              </w:rPr>
            </w:pPr>
          </w:p>
        </w:tc>
        <w:tc>
          <w:tcPr>
            <w:tcW w:w="1396" w:type="dxa"/>
            <w:vAlign w:val="center"/>
          </w:tcPr>
          <w:p w14:paraId="29900258" w14:textId="77777777" w:rsidR="00CF567D" w:rsidRPr="00CF567D" w:rsidRDefault="00CF567D" w:rsidP="00CF567D">
            <w:pPr>
              <w:widowControl/>
              <w:jc w:val="center"/>
              <w:rPr>
                <w:iCs/>
              </w:rPr>
            </w:pPr>
            <w:r w:rsidRPr="00CF567D">
              <w:rPr>
                <w:iCs/>
              </w:rPr>
              <w:t>Scheme 1-3</w:t>
            </w:r>
          </w:p>
        </w:tc>
        <w:tc>
          <w:tcPr>
            <w:tcW w:w="1498" w:type="dxa"/>
            <w:vAlign w:val="center"/>
          </w:tcPr>
          <w:p w14:paraId="14B6B8B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14.83</w:t>
            </w:r>
          </w:p>
        </w:tc>
        <w:tc>
          <w:tcPr>
            <w:tcW w:w="1463" w:type="dxa"/>
            <w:vAlign w:val="center"/>
          </w:tcPr>
          <w:p w14:paraId="40D9410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10.84</w:t>
            </w:r>
          </w:p>
        </w:tc>
        <w:tc>
          <w:tcPr>
            <w:tcW w:w="1489" w:type="dxa"/>
            <w:vAlign w:val="center"/>
          </w:tcPr>
          <w:p w14:paraId="699FE5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13.51</w:t>
            </w:r>
          </w:p>
        </w:tc>
        <w:tc>
          <w:tcPr>
            <w:tcW w:w="1489" w:type="dxa"/>
            <w:vAlign w:val="center"/>
          </w:tcPr>
          <w:p w14:paraId="363768A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20.43</w:t>
            </w:r>
          </w:p>
        </w:tc>
      </w:tr>
    </w:tbl>
    <w:p w14:paraId="0CEE917E" w14:textId="77777777" w:rsidR="00CF567D" w:rsidRPr="00CF567D" w:rsidRDefault="00CF567D" w:rsidP="00CF567D">
      <w:pPr>
        <w:widowControl/>
        <w:rPr>
          <w:rFonts w:ascii="Times New Roman" w:eastAsia="宋体" w:hAnsi="Times New Roman" w:cs="Times New Roman"/>
          <w:kern w:val="0"/>
          <w:sz w:val="20"/>
          <w:szCs w:val="20"/>
        </w:rPr>
      </w:pPr>
    </w:p>
    <w:p w14:paraId="3750409A" w14:textId="785F9467"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D-42</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02E4EA3E" w14:textId="77777777" w:rsidTr="00CF567D">
        <w:trPr>
          <w:trHeight w:val="529"/>
          <w:jc w:val="center"/>
        </w:trPr>
        <w:tc>
          <w:tcPr>
            <w:tcW w:w="1684" w:type="dxa"/>
            <w:shd w:val="clear" w:color="auto" w:fill="5B9BD5"/>
            <w:vAlign w:val="center"/>
          </w:tcPr>
          <w:p w14:paraId="1CCB25C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874B78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B1A263"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69AFA2D4"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2068A64"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1FF7DCF8"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32FADBD7" w14:textId="77777777" w:rsidTr="00CF567D">
        <w:trPr>
          <w:trHeight w:val="530"/>
          <w:jc w:val="center"/>
        </w:trPr>
        <w:tc>
          <w:tcPr>
            <w:tcW w:w="1684" w:type="dxa"/>
            <w:vMerge w:val="restart"/>
            <w:shd w:val="clear" w:color="auto" w:fill="5B9BD5"/>
            <w:vAlign w:val="center"/>
          </w:tcPr>
          <w:p w14:paraId="22FAFF54" w14:textId="77777777" w:rsidR="00CF567D" w:rsidRPr="00CF567D" w:rsidRDefault="00CF567D" w:rsidP="00CF567D">
            <w:pPr>
              <w:widowControl/>
              <w:jc w:val="center"/>
              <w:rPr>
                <w:iCs/>
              </w:rPr>
            </w:pPr>
            <w:r w:rsidRPr="00CF567D">
              <w:rPr>
                <w:iCs/>
              </w:rPr>
              <w:t>packet size 0.5 Mbytes</w:t>
            </w:r>
          </w:p>
          <w:p w14:paraId="1221F2D7" w14:textId="77777777" w:rsidR="00CF567D" w:rsidRPr="00CF567D" w:rsidRDefault="00CF567D" w:rsidP="00CF567D">
            <w:pPr>
              <w:widowControl/>
              <w:jc w:val="center"/>
              <w:rPr>
                <w:iCs/>
              </w:rPr>
            </w:pPr>
            <w:r w:rsidRPr="00CF567D">
              <w:rPr>
                <w:iCs/>
              </w:rPr>
              <w:t>7 packet /s arrival rate for DL</w:t>
            </w:r>
          </w:p>
          <w:p w14:paraId="3B6DEADD"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02D7E21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1-1</w:t>
            </w:r>
          </w:p>
        </w:tc>
        <w:tc>
          <w:tcPr>
            <w:tcW w:w="1498" w:type="dxa"/>
            <w:vAlign w:val="center"/>
          </w:tcPr>
          <w:p w14:paraId="2F08B8D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41.16%</w:t>
            </w:r>
          </w:p>
        </w:tc>
        <w:tc>
          <w:tcPr>
            <w:tcW w:w="1463" w:type="dxa"/>
            <w:vAlign w:val="center"/>
          </w:tcPr>
          <w:p w14:paraId="7CA6C91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9.19%</w:t>
            </w:r>
          </w:p>
        </w:tc>
        <w:tc>
          <w:tcPr>
            <w:tcW w:w="1463" w:type="dxa"/>
            <w:vAlign w:val="center"/>
          </w:tcPr>
          <w:p w14:paraId="257DA42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53.36%</w:t>
            </w:r>
          </w:p>
        </w:tc>
        <w:tc>
          <w:tcPr>
            <w:tcW w:w="1463" w:type="dxa"/>
            <w:vAlign w:val="center"/>
          </w:tcPr>
          <w:p w14:paraId="600ECDD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45.93%</w:t>
            </w:r>
          </w:p>
        </w:tc>
      </w:tr>
      <w:tr w:rsidR="00CF567D" w:rsidRPr="00CF567D" w14:paraId="295C87D6" w14:textId="77777777" w:rsidTr="00CF567D">
        <w:trPr>
          <w:trHeight w:val="530"/>
          <w:jc w:val="center"/>
        </w:trPr>
        <w:tc>
          <w:tcPr>
            <w:tcW w:w="1684" w:type="dxa"/>
            <w:vMerge/>
            <w:shd w:val="clear" w:color="auto" w:fill="5B9BD5"/>
            <w:vAlign w:val="center"/>
          </w:tcPr>
          <w:p w14:paraId="5CD085D2" w14:textId="77777777" w:rsidR="00CF567D" w:rsidRPr="00CF567D" w:rsidRDefault="00CF567D" w:rsidP="00CF567D">
            <w:pPr>
              <w:widowControl/>
              <w:jc w:val="center"/>
              <w:rPr>
                <w:rFonts w:eastAsia="Times New Roman"/>
                <w:lang w:eastAsia="en-US"/>
              </w:rPr>
            </w:pPr>
          </w:p>
        </w:tc>
        <w:tc>
          <w:tcPr>
            <w:tcW w:w="1396" w:type="dxa"/>
            <w:vAlign w:val="center"/>
          </w:tcPr>
          <w:p w14:paraId="46AAA46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1-2</w:t>
            </w:r>
          </w:p>
        </w:tc>
        <w:tc>
          <w:tcPr>
            <w:tcW w:w="1498" w:type="dxa"/>
            <w:vAlign w:val="center"/>
          </w:tcPr>
          <w:p w14:paraId="1B71D87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39.90%</w:t>
            </w:r>
          </w:p>
        </w:tc>
        <w:tc>
          <w:tcPr>
            <w:tcW w:w="1463" w:type="dxa"/>
            <w:vAlign w:val="center"/>
          </w:tcPr>
          <w:p w14:paraId="798A06E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9.29%</w:t>
            </w:r>
          </w:p>
        </w:tc>
        <w:tc>
          <w:tcPr>
            <w:tcW w:w="1463" w:type="dxa"/>
            <w:vAlign w:val="center"/>
          </w:tcPr>
          <w:p w14:paraId="3F3886B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50.43%</w:t>
            </w:r>
          </w:p>
        </w:tc>
        <w:tc>
          <w:tcPr>
            <w:tcW w:w="1463" w:type="dxa"/>
            <w:vAlign w:val="center"/>
          </w:tcPr>
          <w:p w14:paraId="769410F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46.96%</w:t>
            </w:r>
          </w:p>
        </w:tc>
      </w:tr>
      <w:tr w:rsidR="00CF567D" w:rsidRPr="00CF567D" w14:paraId="51642562" w14:textId="77777777" w:rsidTr="00CF567D">
        <w:trPr>
          <w:trHeight w:val="530"/>
          <w:jc w:val="center"/>
        </w:trPr>
        <w:tc>
          <w:tcPr>
            <w:tcW w:w="1684" w:type="dxa"/>
            <w:vMerge/>
            <w:shd w:val="clear" w:color="auto" w:fill="5B9BD5"/>
            <w:vAlign w:val="center"/>
          </w:tcPr>
          <w:p w14:paraId="5DD3F2FC" w14:textId="77777777" w:rsidR="00CF567D" w:rsidRPr="00CF567D" w:rsidRDefault="00CF567D" w:rsidP="00CF567D">
            <w:pPr>
              <w:widowControl/>
              <w:jc w:val="center"/>
              <w:rPr>
                <w:rFonts w:eastAsia="Times New Roman"/>
                <w:lang w:eastAsia="en-US"/>
              </w:rPr>
            </w:pPr>
          </w:p>
        </w:tc>
        <w:tc>
          <w:tcPr>
            <w:tcW w:w="1396" w:type="dxa"/>
            <w:vAlign w:val="center"/>
          </w:tcPr>
          <w:p w14:paraId="271D8A0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1-3</w:t>
            </w:r>
          </w:p>
        </w:tc>
        <w:tc>
          <w:tcPr>
            <w:tcW w:w="1498" w:type="dxa"/>
            <w:vAlign w:val="center"/>
          </w:tcPr>
          <w:p w14:paraId="33444E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40.39%</w:t>
            </w:r>
          </w:p>
        </w:tc>
        <w:tc>
          <w:tcPr>
            <w:tcW w:w="1463" w:type="dxa"/>
            <w:vAlign w:val="center"/>
          </w:tcPr>
          <w:p w14:paraId="5E756AC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10.84%</w:t>
            </w:r>
          </w:p>
        </w:tc>
        <w:tc>
          <w:tcPr>
            <w:tcW w:w="1463" w:type="dxa"/>
            <w:vAlign w:val="center"/>
          </w:tcPr>
          <w:p w14:paraId="598E2FA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52.41%</w:t>
            </w:r>
          </w:p>
        </w:tc>
        <w:tc>
          <w:tcPr>
            <w:tcW w:w="1463" w:type="dxa"/>
            <w:vAlign w:val="center"/>
          </w:tcPr>
          <w:p w14:paraId="3EC61D7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48.78%</w:t>
            </w:r>
          </w:p>
        </w:tc>
      </w:tr>
    </w:tbl>
    <w:p w14:paraId="09FAF653" w14:textId="77777777" w:rsidR="00CF567D" w:rsidRPr="00CF567D" w:rsidRDefault="00CF567D" w:rsidP="00CF567D">
      <w:pPr>
        <w:widowControl/>
        <w:spacing w:after="120"/>
        <w:rPr>
          <w:rFonts w:ascii="Times" w:eastAsia="Times New Roman" w:hAnsi="Times" w:cs="Times New Roman"/>
          <w:kern w:val="0"/>
          <w:sz w:val="20"/>
          <w:szCs w:val="24"/>
          <w:lang w:eastAsia="en-US"/>
        </w:rPr>
      </w:pPr>
    </w:p>
    <w:p w14:paraId="7BC879D5" w14:textId="77777777" w:rsidR="00CF567D" w:rsidRPr="00CF567D" w:rsidRDefault="00CF567D" w:rsidP="00CF567D">
      <w:pPr>
        <w:widowControl/>
        <w:spacing w:after="120"/>
        <w:outlineLvl w:val="1"/>
        <w:rPr>
          <w:rFonts w:ascii="Times" w:eastAsia="Times New Roman" w:hAnsi="Times" w:cs="Times New Roman"/>
          <w:kern w:val="0"/>
          <w:sz w:val="32"/>
          <w:szCs w:val="44"/>
          <w:lang w:eastAsia="en-US"/>
        </w:rPr>
      </w:pPr>
      <w:r w:rsidRPr="00CF567D">
        <w:rPr>
          <w:rFonts w:ascii="Times" w:eastAsia="Times New Roman" w:hAnsi="Times" w:cs="Times New Roman"/>
          <w:kern w:val="0"/>
          <w:sz w:val="32"/>
          <w:szCs w:val="44"/>
          <w:lang w:eastAsia="en-US"/>
        </w:rPr>
        <w:t>Dynamic/flexible TDD</w:t>
      </w:r>
    </w:p>
    <w:p w14:paraId="54F6DC9C" w14:textId="77777777" w:rsidR="00CF567D" w:rsidRPr="00CF567D" w:rsidRDefault="00CF567D" w:rsidP="00CF567D">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dynamic/flexible TDD, the following evaluation scheme is simulated:</w:t>
      </w:r>
    </w:p>
    <w:p w14:paraId="1D7A2CCF" w14:textId="77777777" w:rsidR="00CF567D" w:rsidRPr="00CF567D" w:rsidRDefault="00CF567D" w:rsidP="00CF567D">
      <w:pPr>
        <w:widowControl/>
        <w:rPr>
          <w:rFonts w:ascii="Times New Roman" w:eastAsia="宋体" w:hAnsi="Times New Roman" w:cs="Times New Roman"/>
          <w:kern w:val="0"/>
          <w:sz w:val="20"/>
          <w:szCs w:val="20"/>
        </w:rPr>
      </w:pPr>
    </w:p>
    <w:p w14:paraId="7315B665" w14:textId="77777777" w:rsidR="00CF567D" w:rsidRPr="00CF567D" w:rsidRDefault="00CF567D" w:rsidP="00CF567D">
      <w:pPr>
        <w:widowControl/>
        <w:rPr>
          <w:rFonts w:ascii="Times New Roman" w:eastAsia="宋体" w:hAnsi="Times New Roman" w:cs="Times New Roman"/>
          <w:b/>
          <w:kern w:val="0"/>
          <w:sz w:val="20"/>
          <w:szCs w:val="20"/>
        </w:rPr>
      </w:pPr>
      <w:r w:rsidRPr="00CF567D">
        <w:rPr>
          <w:rFonts w:ascii="Times New Roman" w:eastAsia="宋体" w:hAnsi="Times New Roman" w:cs="Times New Roman"/>
          <w:b/>
          <w:kern w:val="0"/>
          <w:sz w:val="20"/>
          <w:szCs w:val="20"/>
        </w:rPr>
        <w:t>Baseline:</w:t>
      </w:r>
    </w:p>
    <w:p w14:paraId="23033F8C" w14:textId="77777777"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-1: Baseline legacy TDD operation with UL/DL configuration of DDDSU (S slot: 12D:2S:0U).</w:t>
      </w:r>
    </w:p>
    <w:p w14:paraId="4EA9A544"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5D35FF83" w14:textId="77777777" w:rsidR="00CF567D" w:rsidRPr="00CF567D" w:rsidRDefault="00CF567D" w:rsidP="00CF567D">
      <w:pPr>
        <w:widowControl/>
        <w:rPr>
          <w:rFonts w:ascii="Times New Roman" w:eastAsia="宋体" w:hAnsi="Times New Roman" w:cs="Times New Roman"/>
          <w:b/>
          <w:kern w:val="0"/>
          <w:sz w:val="20"/>
          <w:szCs w:val="20"/>
          <w:lang w:eastAsia="en-US"/>
        </w:rPr>
      </w:pPr>
      <w:r w:rsidRPr="00CF567D">
        <w:rPr>
          <w:rFonts w:ascii="Times New Roman" w:eastAsia="宋体" w:hAnsi="Times New Roman" w:cs="Times New Roman"/>
          <w:b/>
          <w:kern w:val="0"/>
          <w:sz w:val="20"/>
          <w:szCs w:val="20"/>
          <w:lang w:eastAsia="en-US"/>
        </w:rPr>
        <w:t xml:space="preserve">Dynamic/flexible TDD scheme: </w:t>
      </w:r>
    </w:p>
    <w:p w14:paraId="7B982E4F" w14:textId="77777777" w:rsidR="00CF567D" w:rsidRPr="00CF567D" w:rsidRDefault="00CF567D">
      <w:pPr>
        <w:widowControl/>
        <w:numPr>
          <w:ilvl w:val="0"/>
          <w:numId w:val="9"/>
        </w:numPr>
        <w:jc w:val="left"/>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 xml:space="preserve">Scheme </w:t>
      </w:r>
      <w:r w:rsidRPr="00CF567D">
        <w:rPr>
          <w:rFonts w:ascii="Times New Roman" w:eastAsia="宋体" w:hAnsi="Times New Roman" w:cs="Times New Roman" w:hint="eastAsia"/>
          <w:kern w:val="0"/>
          <w:sz w:val="20"/>
          <w:szCs w:val="20"/>
        </w:rPr>
        <w:t>2</w:t>
      </w:r>
      <w:r w:rsidRPr="00CF567D">
        <w:rPr>
          <w:rFonts w:ascii="Times New Roman" w:eastAsia="宋体" w:hAnsi="Times New Roman" w:cs="Times New Roman"/>
          <w:kern w:val="0"/>
          <w:sz w:val="20"/>
          <w:szCs w:val="20"/>
        </w:rPr>
        <w:t>-2:  Dynamic/flexible TDD operation with configuration FFFFF and 5-slot adjustment periodicity.</w:t>
      </w:r>
    </w:p>
    <w:p w14:paraId="18359838" w14:textId="77777777" w:rsidR="00CF567D" w:rsidRPr="00CF567D" w:rsidRDefault="00CF567D" w:rsidP="00CF567D">
      <w:pPr>
        <w:widowControl/>
        <w:rPr>
          <w:rFonts w:ascii="Times New Roman" w:eastAsia="宋体" w:hAnsi="Times New Roman" w:cs="Times New Roman"/>
          <w:kern w:val="0"/>
          <w:sz w:val="20"/>
          <w:szCs w:val="20"/>
          <w:lang w:eastAsia="en-US"/>
        </w:rPr>
      </w:pPr>
    </w:p>
    <w:p w14:paraId="5B1D5836" w14:textId="77777777" w:rsidR="00CF567D" w:rsidRPr="00CF567D" w:rsidRDefault="00CF567D" w:rsidP="00CF567D">
      <w:pPr>
        <w:widowControl/>
        <w:spacing w:after="120"/>
        <w:outlineLvl w:val="2"/>
        <w:rPr>
          <w:rFonts w:ascii="Times" w:eastAsia="Times New Roman" w:hAnsi="Times" w:cs="Times New Roman"/>
          <w:b/>
          <w:bCs/>
          <w:kern w:val="0"/>
          <w:sz w:val="24"/>
          <w:szCs w:val="36"/>
          <w:lang w:eastAsia="en-US"/>
        </w:rPr>
      </w:pPr>
      <w:r w:rsidRPr="00CF567D">
        <w:rPr>
          <w:rFonts w:ascii="Times" w:eastAsia="Times New Roman" w:hAnsi="Times" w:cs="Times New Roman"/>
          <w:b/>
          <w:bCs/>
          <w:kern w:val="0"/>
          <w:sz w:val="24"/>
          <w:szCs w:val="36"/>
          <w:lang w:eastAsia="en-US"/>
        </w:rPr>
        <w:t>Small packet size – 0.1Mbytes</w:t>
      </w:r>
    </w:p>
    <w:p w14:paraId="0FCDEE7B"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lastRenderedPageBreak/>
        <w:t>L</w:t>
      </w:r>
      <w:r w:rsidRPr="00CF567D">
        <w:rPr>
          <w:rFonts w:ascii="Times" w:eastAsia="Times New Roman" w:hAnsi="Times" w:cs="Times New Roman" w:hint="eastAsia"/>
          <w:kern w:val="0"/>
          <w:szCs w:val="28"/>
          <w:lang w:eastAsia="en-US"/>
        </w:rPr>
        <w:t>ow</w:t>
      </w:r>
      <w:r w:rsidRPr="00CF567D">
        <w:rPr>
          <w:rFonts w:ascii="Times" w:eastAsia="Times New Roman" w:hAnsi="Times" w:cs="Times New Roman"/>
          <w:kern w:val="0"/>
          <w:szCs w:val="28"/>
          <w:lang w:eastAsia="en-US"/>
        </w:rPr>
        <w:t xml:space="preserve"> DL RU and low UL RU</w:t>
      </w:r>
    </w:p>
    <w:p w14:paraId="6A429682" w14:textId="05CD3C93"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D-43</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3EC8DD5A" w14:textId="77777777" w:rsidTr="00CF567D">
        <w:trPr>
          <w:trHeight w:val="684"/>
          <w:jc w:val="center"/>
        </w:trPr>
        <w:tc>
          <w:tcPr>
            <w:tcW w:w="1696" w:type="dxa"/>
            <w:shd w:val="clear" w:color="auto" w:fill="5B9BD5"/>
            <w:vAlign w:val="center"/>
          </w:tcPr>
          <w:p w14:paraId="1794F16A"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47FE3078"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7D9657F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BB8850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0D52F18"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4D7C90B9"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E47A8E8" w14:textId="77777777" w:rsidTr="00CF567D">
        <w:trPr>
          <w:trHeight w:val="685"/>
          <w:jc w:val="center"/>
        </w:trPr>
        <w:tc>
          <w:tcPr>
            <w:tcW w:w="1696" w:type="dxa"/>
            <w:vMerge w:val="restart"/>
            <w:shd w:val="clear" w:color="auto" w:fill="5B9BD5"/>
            <w:vAlign w:val="center"/>
          </w:tcPr>
          <w:p w14:paraId="3AE09EDC" w14:textId="77777777" w:rsidR="00CF567D" w:rsidRPr="00CF567D" w:rsidRDefault="00CF567D" w:rsidP="00CF567D">
            <w:pPr>
              <w:widowControl/>
              <w:jc w:val="center"/>
              <w:rPr>
                <w:iCs/>
              </w:rPr>
            </w:pPr>
            <w:r w:rsidRPr="00CF567D">
              <w:rPr>
                <w:iCs/>
              </w:rPr>
              <w:t>packet size 0.1 Mbytes</w:t>
            </w:r>
          </w:p>
          <w:p w14:paraId="563B3D9B" w14:textId="77777777" w:rsidR="00CF567D" w:rsidRPr="00CF567D" w:rsidRDefault="00CF567D" w:rsidP="00CF567D">
            <w:pPr>
              <w:widowControl/>
              <w:jc w:val="center"/>
              <w:rPr>
                <w:iCs/>
              </w:rPr>
            </w:pPr>
            <w:r w:rsidRPr="00CF567D">
              <w:rPr>
                <w:iCs/>
              </w:rPr>
              <w:t>9 packet/s arrival rate for DL</w:t>
            </w:r>
          </w:p>
          <w:p w14:paraId="39B73B6D"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10" w:type="dxa"/>
            <w:vAlign w:val="center"/>
          </w:tcPr>
          <w:p w14:paraId="456F8F73"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503" w:type="dxa"/>
            <w:vAlign w:val="center"/>
          </w:tcPr>
          <w:p w14:paraId="63DF1A39" w14:textId="77777777" w:rsidR="00CF567D" w:rsidRPr="00CF567D" w:rsidRDefault="00CF567D" w:rsidP="00CF567D">
            <w:pPr>
              <w:widowControl/>
              <w:jc w:val="center"/>
              <w:rPr>
                <w:iCs/>
              </w:rPr>
            </w:pPr>
            <w:r w:rsidRPr="00CF567D">
              <w:rPr>
                <w:rFonts w:hint="eastAsia"/>
                <w:iCs/>
              </w:rPr>
              <w:t xml:space="preserve">528.78 </w:t>
            </w:r>
          </w:p>
        </w:tc>
        <w:tc>
          <w:tcPr>
            <w:tcW w:w="1503" w:type="dxa"/>
            <w:vAlign w:val="center"/>
          </w:tcPr>
          <w:p w14:paraId="00FDE8AF" w14:textId="77777777" w:rsidR="00CF567D" w:rsidRPr="00CF567D" w:rsidRDefault="00CF567D" w:rsidP="00CF567D">
            <w:pPr>
              <w:widowControl/>
              <w:jc w:val="center"/>
              <w:rPr>
                <w:iCs/>
              </w:rPr>
            </w:pPr>
            <w:r w:rsidRPr="00CF567D">
              <w:rPr>
                <w:rFonts w:hint="eastAsia"/>
                <w:iCs/>
              </w:rPr>
              <w:t xml:space="preserve">461.30 </w:t>
            </w:r>
          </w:p>
        </w:tc>
        <w:tc>
          <w:tcPr>
            <w:tcW w:w="1503" w:type="dxa"/>
            <w:vAlign w:val="center"/>
          </w:tcPr>
          <w:p w14:paraId="27D42B3C" w14:textId="77777777" w:rsidR="00CF567D" w:rsidRPr="00CF567D" w:rsidRDefault="00CF567D" w:rsidP="00CF567D">
            <w:pPr>
              <w:widowControl/>
              <w:jc w:val="center"/>
              <w:rPr>
                <w:iCs/>
              </w:rPr>
            </w:pPr>
            <w:r w:rsidRPr="00CF567D">
              <w:rPr>
                <w:rFonts w:hint="eastAsia"/>
                <w:iCs/>
              </w:rPr>
              <w:t xml:space="preserve">539.26 </w:t>
            </w:r>
          </w:p>
        </w:tc>
        <w:tc>
          <w:tcPr>
            <w:tcW w:w="1504" w:type="dxa"/>
            <w:vAlign w:val="center"/>
          </w:tcPr>
          <w:p w14:paraId="118B7657" w14:textId="77777777" w:rsidR="00CF567D" w:rsidRPr="00CF567D" w:rsidRDefault="00CF567D" w:rsidP="00CF567D">
            <w:pPr>
              <w:widowControl/>
              <w:jc w:val="center"/>
              <w:rPr>
                <w:iCs/>
              </w:rPr>
            </w:pPr>
            <w:r w:rsidRPr="00CF567D">
              <w:rPr>
                <w:rFonts w:hint="eastAsia"/>
                <w:iCs/>
              </w:rPr>
              <w:t xml:space="preserve">563.50 </w:t>
            </w:r>
          </w:p>
        </w:tc>
      </w:tr>
      <w:tr w:rsidR="00CF567D" w:rsidRPr="00CF567D" w14:paraId="7EF8F15F" w14:textId="77777777" w:rsidTr="00CF567D">
        <w:trPr>
          <w:trHeight w:val="685"/>
          <w:jc w:val="center"/>
        </w:trPr>
        <w:tc>
          <w:tcPr>
            <w:tcW w:w="1696" w:type="dxa"/>
            <w:vMerge/>
            <w:shd w:val="clear" w:color="auto" w:fill="5B9BD5"/>
            <w:vAlign w:val="center"/>
          </w:tcPr>
          <w:p w14:paraId="0E279E72" w14:textId="77777777" w:rsidR="00CF567D" w:rsidRPr="00CF567D" w:rsidRDefault="00CF567D" w:rsidP="00CF567D">
            <w:pPr>
              <w:widowControl/>
              <w:jc w:val="center"/>
              <w:rPr>
                <w:rFonts w:eastAsia="Times New Roman"/>
                <w:lang w:eastAsia="en-US"/>
              </w:rPr>
            </w:pPr>
          </w:p>
        </w:tc>
        <w:tc>
          <w:tcPr>
            <w:tcW w:w="1310" w:type="dxa"/>
            <w:vAlign w:val="center"/>
          </w:tcPr>
          <w:p w14:paraId="20F62231"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503" w:type="dxa"/>
            <w:vAlign w:val="center"/>
          </w:tcPr>
          <w:p w14:paraId="1D8A786C" w14:textId="77777777" w:rsidR="00CF567D" w:rsidRPr="00CF567D" w:rsidRDefault="00CF567D" w:rsidP="00CF567D">
            <w:pPr>
              <w:widowControl/>
              <w:jc w:val="center"/>
              <w:rPr>
                <w:iCs/>
              </w:rPr>
            </w:pPr>
            <w:r w:rsidRPr="00CF567D">
              <w:rPr>
                <w:rFonts w:hint="eastAsia"/>
                <w:iCs/>
              </w:rPr>
              <w:t xml:space="preserve">512.09 </w:t>
            </w:r>
          </w:p>
        </w:tc>
        <w:tc>
          <w:tcPr>
            <w:tcW w:w="1503" w:type="dxa"/>
            <w:vAlign w:val="center"/>
          </w:tcPr>
          <w:p w14:paraId="643A956C" w14:textId="77777777" w:rsidR="00CF567D" w:rsidRPr="00CF567D" w:rsidRDefault="00CF567D" w:rsidP="00CF567D">
            <w:pPr>
              <w:widowControl/>
              <w:jc w:val="center"/>
              <w:rPr>
                <w:iCs/>
              </w:rPr>
            </w:pPr>
            <w:r w:rsidRPr="00CF567D">
              <w:rPr>
                <w:rFonts w:hint="eastAsia"/>
                <w:iCs/>
              </w:rPr>
              <w:t xml:space="preserve">427.90 </w:t>
            </w:r>
          </w:p>
        </w:tc>
        <w:tc>
          <w:tcPr>
            <w:tcW w:w="1503" w:type="dxa"/>
            <w:vAlign w:val="center"/>
          </w:tcPr>
          <w:p w14:paraId="36832BAF" w14:textId="77777777" w:rsidR="00CF567D" w:rsidRPr="00CF567D" w:rsidRDefault="00CF567D" w:rsidP="00CF567D">
            <w:pPr>
              <w:widowControl/>
              <w:jc w:val="center"/>
              <w:rPr>
                <w:iCs/>
              </w:rPr>
            </w:pPr>
            <w:r w:rsidRPr="00CF567D">
              <w:rPr>
                <w:rFonts w:hint="eastAsia"/>
                <w:iCs/>
              </w:rPr>
              <w:t xml:space="preserve">523.57 </w:t>
            </w:r>
          </w:p>
        </w:tc>
        <w:tc>
          <w:tcPr>
            <w:tcW w:w="1504" w:type="dxa"/>
            <w:vAlign w:val="center"/>
          </w:tcPr>
          <w:p w14:paraId="612FB9D4" w14:textId="77777777" w:rsidR="00CF567D" w:rsidRPr="00CF567D" w:rsidRDefault="00CF567D" w:rsidP="00CF567D">
            <w:pPr>
              <w:widowControl/>
              <w:jc w:val="center"/>
              <w:rPr>
                <w:iCs/>
              </w:rPr>
            </w:pPr>
            <w:r w:rsidRPr="00CF567D">
              <w:rPr>
                <w:rFonts w:hint="eastAsia"/>
                <w:iCs/>
              </w:rPr>
              <w:t xml:space="preserve">560.51 </w:t>
            </w:r>
          </w:p>
        </w:tc>
      </w:tr>
    </w:tbl>
    <w:p w14:paraId="2B80E6C5" w14:textId="77777777" w:rsidR="00CF567D" w:rsidRPr="00CF567D" w:rsidRDefault="00CF567D" w:rsidP="00AA1CF9">
      <w:pPr>
        <w:widowControl/>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p>
    <w:p w14:paraId="0B21D8E1" w14:textId="533B54E2"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D-44</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134AA02" w14:textId="77777777" w:rsidTr="00CF567D">
        <w:trPr>
          <w:trHeight w:val="684"/>
          <w:jc w:val="center"/>
        </w:trPr>
        <w:tc>
          <w:tcPr>
            <w:tcW w:w="1684" w:type="dxa"/>
            <w:shd w:val="clear" w:color="auto" w:fill="5B9BD5"/>
            <w:vAlign w:val="center"/>
          </w:tcPr>
          <w:p w14:paraId="2C89E3E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0F8657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5A471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6665757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5D5981EB"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4DDA0D14"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6182E41" w14:textId="77777777" w:rsidTr="00CF567D">
        <w:trPr>
          <w:trHeight w:val="685"/>
          <w:jc w:val="center"/>
        </w:trPr>
        <w:tc>
          <w:tcPr>
            <w:tcW w:w="1684" w:type="dxa"/>
            <w:vMerge w:val="restart"/>
            <w:shd w:val="clear" w:color="auto" w:fill="5B9BD5"/>
            <w:vAlign w:val="center"/>
          </w:tcPr>
          <w:p w14:paraId="1C6ADE3A" w14:textId="77777777" w:rsidR="00CF567D" w:rsidRPr="00CF567D" w:rsidRDefault="00CF567D" w:rsidP="00CF567D">
            <w:pPr>
              <w:widowControl/>
              <w:jc w:val="center"/>
              <w:rPr>
                <w:iCs/>
              </w:rPr>
            </w:pPr>
            <w:r w:rsidRPr="00CF567D">
              <w:rPr>
                <w:iCs/>
              </w:rPr>
              <w:t>packet size 0.1 Mbytes</w:t>
            </w:r>
          </w:p>
          <w:p w14:paraId="4ADC2632" w14:textId="77777777" w:rsidR="00CF567D" w:rsidRPr="00CF567D" w:rsidRDefault="00CF567D" w:rsidP="00CF567D">
            <w:pPr>
              <w:widowControl/>
              <w:jc w:val="center"/>
              <w:rPr>
                <w:iCs/>
              </w:rPr>
            </w:pPr>
            <w:r w:rsidRPr="00CF567D">
              <w:rPr>
                <w:iCs/>
              </w:rPr>
              <w:t>9 packet /s arrival rate for DL</w:t>
            </w:r>
          </w:p>
          <w:p w14:paraId="7AB21ECF" w14:textId="77777777" w:rsidR="00CF567D" w:rsidRPr="00CF567D" w:rsidRDefault="00CF567D" w:rsidP="00CF567D">
            <w:pPr>
              <w:widowControl/>
              <w:jc w:val="center"/>
              <w:rPr>
                <w:rFonts w:eastAsia="Times New Roman"/>
                <w:lang w:eastAsia="en-US"/>
              </w:rPr>
            </w:pPr>
            <w:r w:rsidRPr="00CF567D">
              <w:rPr>
                <w:iCs/>
              </w:rPr>
              <w:t>3 packet/s arrival rate for UL</w:t>
            </w:r>
          </w:p>
        </w:tc>
        <w:tc>
          <w:tcPr>
            <w:tcW w:w="1396" w:type="dxa"/>
            <w:vAlign w:val="center"/>
          </w:tcPr>
          <w:p w14:paraId="1E54D27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71A6B4E" w14:textId="77777777" w:rsidR="00CF567D" w:rsidRPr="00CF567D" w:rsidRDefault="00CF567D" w:rsidP="00CF567D">
            <w:pPr>
              <w:widowControl/>
              <w:jc w:val="center"/>
              <w:rPr>
                <w:iCs/>
              </w:rPr>
            </w:pPr>
            <w:r w:rsidRPr="00CF567D">
              <w:rPr>
                <w:rFonts w:hint="eastAsia"/>
                <w:iCs/>
              </w:rPr>
              <w:t>165.72</w:t>
            </w:r>
          </w:p>
        </w:tc>
        <w:tc>
          <w:tcPr>
            <w:tcW w:w="1463" w:type="dxa"/>
            <w:vAlign w:val="center"/>
          </w:tcPr>
          <w:p w14:paraId="0B936DE6" w14:textId="77777777" w:rsidR="00CF567D" w:rsidRPr="00CF567D" w:rsidRDefault="00CF567D" w:rsidP="00CF567D">
            <w:pPr>
              <w:widowControl/>
              <w:jc w:val="center"/>
              <w:rPr>
                <w:iCs/>
              </w:rPr>
            </w:pPr>
            <w:r w:rsidRPr="00CF567D">
              <w:rPr>
                <w:rFonts w:hint="eastAsia"/>
                <w:iCs/>
              </w:rPr>
              <w:t>162.15</w:t>
            </w:r>
          </w:p>
        </w:tc>
        <w:tc>
          <w:tcPr>
            <w:tcW w:w="1489" w:type="dxa"/>
            <w:vAlign w:val="center"/>
          </w:tcPr>
          <w:p w14:paraId="31EBCCE0" w14:textId="77777777" w:rsidR="00CF567D" w:rsidRPr="00CF567D" w:rsidRDefault="00CF567D" w:rsidP="00CF567D">
            <w:pPr>
              <w:widowControl/>
              <w:jc w:val="center"/>
              <w:rPr>
                <w:iCs/>
              </w:rPr>
            </w:pPr>
            <w:r w:rsidRPr="00CF567D">
              <w:rPr>
                <w:rFonts w:hint="eastAsia"/>
                <w:iCs/>
              </w:rPr>
              <w:t>165.67</w:t>
            </w:r>
          </w:p>
        </w:tc>
        <w:tc>
          <w:tcPr>
            <w:tcW w:w="1489" w:type="dxa"/>
            <w:vAlign w:val="center"/>
          </w:tcPr>
          <w:p w14:paraId="3E1F6951" w14:textId="77777777" w:rsidR="00CF567D" w:rsidRPr="00CF567D" w:rsidRDefault="00CF567D" w:rsidP="00CF567D">
            <w:pPr>
              <w:widowControl/>
              <w:jc w:val="center"/>
              <w:rPr>
                <w:iCs/>
              </w:rPr>
            </w:pPr>
            <w:r w:rsidRPr="00CF567D">
              <w:rPr>
                <w:rFonts w:hint="eastAsia"/>
                <w:iCs/>
              </w:rPr>
              <w:t>169.05</w:t>
            </w:r>
          </w:p>
        </w:tc>
      </w:tr>
      <w:tr w:rsidR="00CF567D" w:rsidRPr="00CF567D" w14:paraId="52EAE40C" w14:textId="77777777" w:rsidTr="00CF567D">
        <w:trPr>
          <w:trHeight w:val="685"/>
          <w:jc w:val="center"/>
        </w:trPr>
        <w:tc>
          <w:tcPr>
            <w:tcW w:w="1684" w:type="dxa"/>
            <w:vMerge/>
            <w:shd w:val="clear" w:color="auto" w:fill="5B9BD5"/>
            <w:vAlign w:val="center"/>
          </w:tcPr>
          <w:p w14:paraId="78B347AE" w14:textId="77777777" w:rsidR="00CF567D" w:rsidRPr="00CF567D" w:rsidRDefault="00CF567D" w:rsidP="00CF567D">
            <w:pPr>
              <w:widowControl/>
              <w:jc w:val="center"/>
              <w:rPr>
                <w:rFonts w:eastAsia="Times New Roman"/>
                <w:lang w:eastAsia="en-US"/>
              </w:rPr>
            </w:pPr>
          </w:p>
        </w:tc>
        <w:tc>
          <w:tcPr>
            <w:tcW w:w="1396" w:type="dxa"/>
            <w:vAlign w:val="center"/>
          </w:tcPr>
          <w:p w14:paraId="10D1D6C6"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5D292772" w14:textId="77777777" w:rsidR="00CF567D" w:rsidRPr="00CF567D" w:rsidRDefault="00CF567D" w:rsidP="00CF567D">
            <w:pPr>
              <w:widowControl/>
              <w:jc w:val="center"/>
              <w:rPr>
                <w:iCs/>
              </w:rPr>
            </w:pPr>
            <w:r w:rsidRPr="00CF567D">
              <w:rPr>
                <w:rFonts w:hint="eastAsia"/>
                <w:iCs/>
              </w:rPr>
              <w:t>255.50</w:t>
            </w:r>
          </w:p>
        </w:tc>
        <w:tc>
          <w:tcPr>
            <w:tcW w:w="1463" w:type="dxa"/>
            <w:vAlign w:val="center"/>
          </w:tcPr>
          <w:p w14:paraId="0EDB1F20" w14:textId="77777777" w:rsidR="00CF567D" w:rsidRPr="00CF567D" w:rsidRDefault="00CF567D" w:rsidP="00CF567D">
            <w:pPr>
              <w:widowControl/>
              <w:jc w:val="center"/>
              <w:rPr>
                <w:iCs/>
              </w:rPr>
            </w:pPr>
            <w:r w:rsidRPr="00CF567D">
              <w:rPr>
                <w:rFonts w:hint="eastAsia"/>
                <w:iCs/>
              </w:rPr>
              <w:t>248.22</w:t>
            </w:r>
          </w:p>
        </w:tc>
        <w:tc>
          <w:tcPr>
            <w:tcW w:w="1489" w:type="dxa"/>
            <w:vAlign w:val="center"/>
          </w:tcPr>
          <w:p w14:paraId="0745D8E2" w14:textId="77777777" w:rsidR="00CF567D" w:rsidRPr="00CF567D" w:rsidRDefault="00CF567D" w:rsidP="00CF567D">
            <w:pPr>
              <w:widowControl/>
              <w:jc w:val="center"/>
              <w:rPr>
                <w:iCs/>
              </w:rPr>
            </w:pPr>
            <w:r w:rsidRPr="00CF567D">
              <w:rPr>
                <w:rFonts w:hint="eastAsia"/>
                <w:iCs/>
              </w:rPr>
              <w:t>255.53</w:t>
            </w:r>
          </w:p>
        </w:tc>
        <w:tc>
          <w:tcPr>
            <w:tcW w:w="1489" w:type="dxa"/>
            <w:vAlign w:val="center"/>
          </w:tcPr>
          <w:p w14:paraId="1D9E09CE" w14:textId="77777777" w:rsidR="00CF567D" w:rsidRPr="00CF567D" w:rsidRDefault="00CF567D" w:rsidP="00CF567D">
            <w:pPr>
              <w:widowControl/>
              <w:jc w:val="center"/>
              <w:rPr>
                <w:iCs/>
              </w:rPr>
            </w:pPr>
            <w:r w:rsidRPr="00CF567D">
              <w:rPr>
                <w:rFonts w:hint="eastAsia"/>
                <w:iCs/>
              </w:rPr>
              <w:t>262.46</w:t>
            </w:r>
          </w:p>
        </w:tc>
      </w:tr>
    </w:tbl>
    <w:p w14:paraId="549732A2" w14:textId="77777777" w:rsidR="00CF567D" w:rsidRPr="00CF567D" w:rsidRDefault="00CF567D" w:rsidP="00AA1CF9">
      <w:pPr>
        <w:widowControl/>
        <w:rPr>
          <w:rFonts w:ascii="Times" w:eastAsia="Times New Roman" w:hAnsi="Times" w:cs="Times New Roman"/>
          <w:b/>
          <w:bCs/>
          <w:kern w:val="0"/>
          <w:sz w:val="20"/>
          <w:szCs w:val="24"/>
          <w:lang w:eastAsia="en-US"/>
        </w:rPr>
      </w:pPr>
    </w:p>
    <w:p w14:paraId="477E4BBD" w14:textId="115F774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D-45</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1964C17" w14:textId="77777777" w:rsidTr="00CF567D">
        <w:trPr>
          <w:trHeight w:val="684"/>
          <w:jc w:val="center"/>
        </w:trPr>
        <w:tc>
          <w:tcPr>
            <w:tcW w:w="1684" w:type="dxa"/>
            <w:shd w:val="clear" w:color="auto" w:fill="5B9BD5"/>
            <w:vAlign w:val="center"/>
          </w:tcPr>
          <w:p w14:paraId="532C782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C0AA95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0E5BE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1E84784"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70C7F5F"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57F596C"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388633B4" w14:textId="77777777" w:rsidTr="00CF567D">
        <w:trPr>
          <w:trHeight w:val="685"/>
          <w:jc w:val="center"/>
        </w:trPr>
        <w:tc>
          <w:tcPr>
            <w:tcW w:w="1684" w:type="dxa"/>
            <w:vMerge w:val="restart"/>
            <w:shd w:val="clear" w:color="auto" w:fill="5B9BD5"/>
            <w:vAlign w:val="center"/>
          </w:tcPr>
          <w:p w14:paraId="2DF1EF9D" w14:textId="77777777" w:rsidR="00CF567D" w:rsidRPr="00CF567D" w:rsidRDefault="00CF567D" w:rsidP="00CF567D">
            <w:pPr>
              <w:widowControl/>
              <w:jc w:val="center"/>
              <w:rPr>
                <w:iCs/>
              </w:rPr>
            </w:pPr>
            <w:r w:rsidRPr="00CF567D">
              <w:rPr>
                <w:iCs/>
              </w:rPr>
              <w:t>packet size 0.1 Mbytes</w:t>
            </w:r>
          </w:p>
          <w:p w14:paraId="35822B2F" w14:textId="77777777" w:rsidR="00CF567D" w:rsidRPr="00CF567D" w:rsidRDefault="00CF567D" w:rsidP="00CF567D">
            <w:pPr>
              <w:widowControl/>
              <w:jc w:val="center"/>
              <w:rPr>
                <w:iCs/>
              </w:rPr>
            </w:pPr>
            <w:r w:rsidRPr="00CF567D">
              <w:rPr>
                <w:iCs/>
              </w:rPr>
              <w:t>9 packet /s arrival rate for DL</w:t>
            </w:r>
          </w:p>
          <w:p w14:paraId="5DBF790C"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1593AC6F"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5D4AE774" w14:textId="77777777" w:rsidR="00CF567D" w:rsidRPr="00CF567D" w:rsidRDefault="00CF567D" w:rsidP="00CF567D">
            <w:pPr>
              <w:widowControl/>
              <w:jc w:val="center"/>
              <w:rPr>
                <w:iCs/>
              </w:rPr>
            </w:pPr>
            <w:r w:rsidRPr="00CF567D">
              <w:rPr>
                <w:rFonts w:hint="eastAsia"/>
                <w:iCs/>
              </w:rPr>
              <w:t>1.74</w:t>
            </w:r>
          </w:p>
        </w:tc>
        <w:tc>
          <w:tcPr>
            <w:tcW w:w="1463" w:type="dxa"/>
            <w:vAlign w:val="center"/>
          </w:tcPr>
          <w:p w14:paraId="1D9E31C6" w14:textId="77777777" w:rsidR="00CF567D" w:rsidRPr="00CF567D" w:rsidRDefault="00CF567D" w:rsidP="00CF567D">
            <w:pPr>
              <w:widowControl/>
              <w:jc w:val="center"/>
              <w:rPr>
                <w:iCs/>
              </w:rPr>
            </w:pPr>
            <w:r w:rsidRPr="00CF567D">
              <w:rPr>
                <w:rFonts w:hint="eastAsia"/>
                <w:iCs/>
              </w:rPr>
              <w:t>1.03</w:t>
            </w:r>
          </w:p>
        </w:tc>
        <w:tc>
          <w:tcPr>
            <w:tcW w:w="1489" w:type="dxa"/>
            <w:vAlign w:val="center"/>
          </w:tcPr>
          <w:p w14:paraId="58E82A3B" w14:textId="77777777" w:rsidR="00CF567D" w:rsidRPr="00CF567D" w:rsidRDefault="00CF567D" w:rsidP="00CF567D">
            <w:pPr>
              <w:widowControl/>
              <w:jc w:val="center"/>
              <w:rPr>
                <w:iCs/>
              </w:rPr>
            </w:pPr>
            <w:r w:rsidRPr="00CF567D">
              <w:rPr>
                <w:rFonts w:hint="eastAsia"/>
                <w:iCs/>
              </w:rPr>
              <w:t>1.51</w:t>
            </w:r>
          </w:p>
        </w:tc>
        <w:tc>
          <w:tcPr>
            <w:tcW w:w="1489" w:type="dxa"/>
            <w:vAlign w:val="center"/>
          </w:tcPr>
          <w:p w14:paraId="5DA90734" w14:textId="77777777" w:rsidR="00CF567D" w:rsidRPr="00CF567D" w:rsidRDefault="00CF567D" w:rsidP="00CF567D">
            <w:pPr>
              <w:widowControl/>
              <w:jc w:val="center"/>
              <w:rPr>
                <w:iCs/>
              </w:rPr>
            </w:pPr>
            <w:r w:rsidRPr="00CF567D">
              <w:rPr>
                <w:rFonts w:hint="eastAsia"/>
                <w:iCs/>
              </w:rPr>
              <w:t>3.52</w:t>
            </w:r>
          </w:p>
        </w:tc>
      </w:tr>
      <w:tr w:rsidR="00CF567D" w:rsidRPr="00CF567D" w14:paraId="406E798B" w14:textId="77777777" w:rsidTr="00CF567D">
        <w:trPr>
          <w:trHeight w:val="685"/>
          <w:jc w:val="center"/>
        </w:trPr>
        <w:tc>
          <w:tcPr>
            <w:tcW w:w="1684" w:type="dxa"/>
            <w:vMerge/>
            <w:shd w:val="clear" w:color="auto" w:fill="5B9BD5"/>
            <w:vAlign w:val="center"/>
          </w:tcPr>
          <w:p w14:paraId="0F7A43C1" w14:textId="77777777" w:rsidR="00CF567D" w:rsidRPr="00CF567D" w:rsidRDefault="00CF567D" w:rsidP="00CF567D">
            <w:pPr>
              <w:widowControl/>
              <w:jc w:val="center"/>
              <w:rPr>
                <w:rFonts w:eastAsia="Times New Roman"/>
                <w:lang w:eastAsia="en-US"/>
              </w:rPr>
            </w:pPr>
          </w:p>
        </w:tc>
        <w:tc>
          <w:tcPr>
            <w:tcW w:w="1396" w:type="dxa"/>
            <w:vAlign w:val="center"/>
          </w:tcPr>
          <w:p w14:paraId="608601E7"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1003DD01" w14:textId="77777777" w:rsidR="00CF567D" w:rsidRPr="00CF567D" w:rsidRDefault="00CF567D" w:rsidP="00CF567D">
            <w:pPr>
              <w:widowControl/>
              <w:jc w:val="center"/>
              <w:rPr>
                <w:iCs/>
              </w:rPr>
            </w:pPr>
            <w:r w:rsidRPr="00CF567D">
              <w:rPr>
                <w:rFonts w:hint="eastAsia"/>
                <w:iCs/>
              </w:rPr>
              <w:t>1.99</w:t>
            </w:r>
          </w:p>
        </w:tc>
        <w:tc>
          <w:tcPr>
            <w:tcW w:w="1463" w:type="dxa"/>
            <w:vAlign w:val="center"/>
          </w:tcPr>
          <w:p w14:paraId="7F4219EB" w14:textId="77777777" w:rsidR="00CF567D" w:rsidRPr="00CF567D" w:rsidRDefault="00CF567D" w:rsidP="00CF567D">
            <w:pPr>
              <w:widowControl/>
              <w:jc w:val="center"/>
              <w:rPr>
                <w:iCs/>
              </w:rPr>
            </w:pPr>
            <w:r w:rsidRPr="00CF567D">
              <w:rPr>
                <w:rFonts w:hint="eastAsia"/>
                <w:iCs/>
              </w:rPr>
              <w:t>1.02</w:t>
            </w:r>
          </w:p>
        </w:tc>
        <w:tc>
          <w:tcPr>
            <w:tcW w:w="1489" w:type="dxa"/>
            <w:vAlign w:val="center"/>
          </w:tcPr>
          <w:p w14:paraId="25E9532B" w14:textId="77777777" w:rsidR="00CF567D" w:rsidRPr="00CF567D" w:rsidRDefault="00CF567D" w:rsidP="00CF567D">
            <w:pPr>
              <w:widowControl/>
              <w:jc w:val="center"/>
              <w:rPr>
                <w:iCs/>
              </w:rPr>
            </w:pPr>
            <w:r w:rsidRPr="00CF567D">
              <w:rPr>
                <w:rFonts w:hint="eastAsia"/>
                <w:iCs/>
              </w:rPr>
              <w:t>1.56</w:t>
            </w:r>
          </w:p>
        </w:tc>
        <w:tc>
          <w:tcPr>
            <w:tcW w:w="1489" w:type="dxa"/>
            <w:vAlign w:val="center"/>
          </w:tcPr>
          <w:p w14:paraId="032869C6" w14:textId="77777777" w:rsidR="00CF567D" w:rsidRPr="00CF567D" w:rsidRDefault="00CF567D" w:rsidP="00CF567D">
            <w:pPr>
              <w:widowControl/>
              <w:jc w:val="center"/>
              <w:rPr>
                <w:iCs/>
              </w:rPr>
            </w:pPr>
            <w:r w:rsidRPr="00CF567D">
              <w:rPr>
                <w:rFonts w:hint="eastAsia"/>
                <w:iCs/>
              </w:rPr>
              <w:t>5.93</w:t>
            </w:r>
          </w:p>
        </w:tc>
      </w:tr>
    </w:tbl>
    <w:p w14:paraId="69398E35"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0116763" w14:textId="166EB46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D-46</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D7849EB" w14:textId="77777777" w:rsidTr="00CF567D">
        <w:trPr>
          <w:trHeight w:val="684"/>
          <w:jc w:val="center"/>
        </w:trPr>
        <w:tc>
          <w:tcPr>
            <w:tcW w:w="1684" w:type="dxa"/>
            <w:shd w:val="clear" w:color="auto" w:fill="5B9BD5"/>
            <w:vAlign w:val="center"/>
          </w:tcPr>
          <w:p w14:paraId="16B81C8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02B3F8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631321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85BE64A"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89E6C5D"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0B01091"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2852DCA" w14:textId="77777777" w:rsidTr="00CF567D">
        <w:trPr>
          <w:trHeight w:val="685"/>
          <w:jc w:val="center"/>
        </w:trPr>
        <w:tc>
          <w:tcPr>
            <w:tcW w:w="1684" w:type="dxa"/>
            <w:vMerge w:val="restart"/>
            <w:shd w:val="clear" w:color="auto" w:fill="5B9BD5"/>
            <w:vAlign w:val="center"/>
          </w:tcPr>
          <w:p w14:paraId="2AB87B8A" w14:textId="77777777" w:rsidR="00CF567D" w:rsidRPr="00CF567D" w:rsidRDefault="00CF567D" w:rsidP="00CF567D">
            <w:pPr>
              <w:widowControl/>
              <w:jc w:val="center"/>
              <w:rPr>
                <w:iCs/>
              </w:rPr>
            </w:pPr>
            <w:r w:rsidRPr="00CF567D">
              <w:rPr>
                <w:iCs/>
              </w:rPr>
              <w:t>packet size 0.1 Mbytes</w:t>
            </w:r>
          </w:p>
          <w:p w14:paraId="02681555" w14:textId="77777777" w:rsidR="00CF567D" w:rsidRPr="00CF567D" w:rsidRDefault="00CF567D" w:rsidP="00CF567D">
            <w:pPr>
              <w:widowControl/>
              <w:jc w:val="center"/>
              <w:rPr>
                <w:iCs/>
              </w:rPr>
            </w:pPr>
            <w:r w:rsidRPr="00CF567D">
              <w:rPr>
                <w:iCs/>
              </w:rPr>
              <w:t>9 packet /s arrival rate for DL</w:t>
            </w:r>
          </w:p>
          <w:p w14:paraId="6E071A32"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2184D279"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7F8B427F"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1C82FA79" w14:textId="77777777" w:rsidR="00CF567D" w:rsidRPr="00CF567D" w:rsidRDefault="00CF567D" w:rsidP="00CF567D">
            <w:pPr>
              <w:widowControl/>
              <w:jc w:val="center"/>
              <w:rPr>
                <w:iCs/>
              </w:rPr>
            </w:pPr>
            <w:r w:rsidRPr="00CF567D">
              <w:rPr>
                <w:rFonts w:hint="eastAsia"/>
                <w:iCs/>
              </w:rPr>
              <w:t>3.64</w:t>
            </w:r>
          </w:p>
        </w:tc>
        <w:tc>
          <w:tcPr>
            <w:tcW w:w="1489" w:type="dxa"/>
            <w:vAlign w:val="center"/>
          </w:tcPr>
          <w:p w14:paraId="67CFC301" w14:textId="77777777" w:rsidR="00CF567D" w:rsidRPr="00CF567D" w:rsidRDefault="00CF567D" w:rsidP="00CF567D">
            <w:pPr>
              <w:widowControl/>
              <w:jc w:val="center"/>
              <w:rPr>
                <w:iCs/>
              </w:rPr>
            </w:pPr>
            <w:r w:rsidRPr="00CF567D">
              <w:rPr>
                <w:rFonts w:hint="eastAsia"/>
                <w:iCs/>
              </w:rPr>
              <w:t>4.90</w:t>
            </w:r>
          </w:p>
        </w:tc>
        <w:tc>
          <w:tcPr>
            <w:tcW w:w="1489" w:type="dxa"/>
            <w:vAlign w:val="center"/>
          </w:tcPr>
          <w:p w14:paraId="2878EF68" w14:textId="77777777" w:rsidR="00CF567D" w:rsidRPr="00CF567D" w:rsidRDefault="00CF567D" w:rsidP="00CF567D">
            <w:pPr>
              <w:widowControl/>
              <w:jc w:val="center"/>
              <w:rPr>
                <w:iCs/>
              </w:rPr>
            </w:pPr>
            <w:r w:rsidRPr="00CF567D">
              <w:rPr>
                <w:rFonts w:hint="eastAsia"/>
                <w:iCs/>
              </w:rPr>
              <w:t>7.42</w:t>
            </w:r>
          </w:p>
        </w:tc>
      </w:tr>
      <w:tr w:rsidR="00CF567D" w:rsidRPr="00CF567D" w14:paraId="628F0812" w14:textId="77777777" w:rsidTr="00CF567D">
        <w:trPr>
          <w:trHeight w:val="685"/>
          <w:jc w:val="center"/>
        </w:trPr>
        <w:tc>
          <w:tcPr>
            <w:tcW w:w="1684" w:type="dxa"/>
            <w:vMerge/>
            <w:shd w:val="clear" w:color="auto" w:fill="5B9BD5"/>
            <w:vAlign w:val="center"/>
          </w:tcPr>
          <w:p w14:paraId="0A3A8364" w14:textId="77777777" w:rsidR="00CF567D" w:rsidRPr="00CF567D" w:rsidRDefault="00CF567D" w:rsidP="00CF567D">
            <w:pPr>
              <w:widowControl/>
              <w:jc w:val="center"/>
              <w:rPr>
                <w:rFonts w:eastAsia="Times New Roman"/>
                <w:lang w:eastAsia="en-US"/>
              </w:rPr>
            </w:pPr>
          </w:p>
        </w:tc>
        <w:tc>
          <w:tcPr>
            <w:tcW w:w="1396" w:type="dxa"/>
            <w:vAlign w:val="center"/>
          </w:tcPr>
          <w:p w14:paraId="01CF411D"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0701A857"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65A3CAED" w14:textId="77777777" w:rsidR="00CF567D" w:rsidRPr="00CF567D" w:rsidRDefault="00CF567D" w:rsidP="00CF567D">
            <w:pPr>
              <w:widowControl/>
              <w:jc w:val="center"/>
              <w:rPr>
                <w:iCs/>
              </w:rPr>
            </w:pPr>
            <w:r w:rsidRPr="00CF567D">
              <w:rPr>
                <w:rFonts w:hint="eastAsia"/>
                <w:iCs/>
              </w:rPr>
              <w:t>2.12</w:t>
            </w:r>
          </w:p>
        </w:tc>
        <w:tc>
          <w:tcPr>
            <w:tcW w:w="1489" w:type="dxa"/>
            <w:vAlign w:val="center"/>
          </w:tcPr>
          <w:p w14:paraId="57ACD535" w14:textId="77777777" w:rsidR="00CF567D" w:rsidRPr="00CF567D" w:rsidRDefault="00CF567D" w:rsidP="00CF567D">
            <w:pPr>
              <w:widowControl/>
              <w:jc w:val="center"/>
              <w:rPr>
                <w:iCs/>
              </w:rPr>
            </w:pPr>
            <w:r w:rsidRPr="00CF567D">
              <w:rPr>
                <w:rFonts w:hint="eastAsia"/>
                <w:iCs/>
              </w:rPr>
              <w:t>3.30</w:t>
            </w:r>
          </w:p>
        </w:tc>
        <w:tc>
          <w:tcPr>
            <w:tcW w:w="1489" w:type="dxa"/>
            <w:vAlign w:val="center"/>
          </w:tcPr>
          <w:p w14:paraId="1C7C2B1F" w14:textId="77777777" w:rsidR="00CF567D" w:rsidRPr="00CF567D" w:rsidRDefault="00CF567D" w:rsidP="00CF567D">
            <w:pPr>
              <w:widowControl/>
              <w:jc w:val="center"/>
              <w:rPr>
                <w:iCs/>
              </w:rPr>
            </w:pPr>
            <w:r w:rsidRPr="00CF567D">
              <w:rPr>
                <w:rFonts w:hint="eastAsia"/>
                <w:iCs/>
              </w:rPr>
              <w:t>4.49</w:t>
            </w:r>
          </w:p>
        </w:tc>
      </w:tr>
    </w:tbl>
    <w:p w14:paraId="24358324" w14:textId="77777777" w:rsidR="00CF567D" w:rsidRPr="00CF567D" w:rsidRDefault="00CF567D" w:rsidP="00CF567D">
      <w:pPr>
        <w:widowControl/>
        <w:rPr>
          <w:rFonts w:ascii="Times New Roman" w:eastAsia="宋体" w:hAnsi="Times New Roman" w:cs="Times New Roman"/>
          <w:kern w:val="0"/>
          <w:sz w:val="20"/>
          <w:szCs w:val="20"/>
        </w:rPr>
      </w:pPr>
    </w:p>
    <w:p w14:paraId="33F4C56F" w14:textId="300BD1A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D-47</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210A39A" w14:textId="77777777" w:rsidTr="00CF567D">
        <w:trPr>
          <w:trHeight w:val="684"/>
          <w:jc w:val="center"/>
        </w:trPr>
        <w:tc>
          <w:tcPr>
            <w:tcW w:w="1684" w:type="dxa"/>
            <w:shd w:val="clear" w:color="auto" w:fill="5B9BD5"/>
            <w:vAlign w:val="center"/>
          </w:tcPr>
          <w:p w14:paraId="5047067E"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FD1017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031149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5EF6B61"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CF71426"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DCCBA37"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3A4F4F6" w14:textId="77777777" w:rsidTr="00CF567D">
        <w:trPr>
          <w:trHeight w:val="685"/>
          <w:jc w:val="center"/>
        </w:trPr>
        <w:tc>
          <w:tcPr>
            <w:tcW w:w="1684" w:type="dxa"/>
            <w:vMerge w:val="restart"/>
            <w:shd w:val="clear" w:color="auto" w:fill="5B9BD5"/>
            <w:vAlign w:val="center"/>
          </w:tcPr>
          <w:p w14:paraId="136119B3" w14:textId="77777777" w:rsidR="00CF567D" w:rsidRPr="00CF567D" w:rsidRDefault="00CF567D" w:rsidP="00CF567D">
            <w:pPr>
              <w:widowControl/>
              <w:jc w:val="center"/>
              <w:rPr>
                <w:iCs/>
              </w:rPr>
            </w:pPr>
            <w:r w:rsidRPr="00CF567D">
              <w:rPr>
                <w:iCs/>
              </w:rPr>
              <w:t>packet size 0.1 Mbytes</w:t>
            </w:r>
          </w:p>
          <w:p w14:paraId="0F2397D6" w14:textId="77777777" w:rsidR="00CF567D" w:rsidRPr="00CF567D" w:rsidRDefault="00CF567D" w:rsidP="00CF567D">
            <w:pPr>
              <w:widowControl/>
              <w:jc w:val="center"/>
              <w:rPr>
                <w:iCs/>
              </w:rPr>
            </w:pPr>
            <w:r w:rsidRPr="00CF567D">
              <w:rPr>
                <w:iCs/>
              </w:rPr>
              <w:t>9 packet /s arrival rate for DL</w:t>
            </w:r>
          </w:p>
          <w:p w14:paraId="63849BDF"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715C9D8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0913B330" w14:textId="77777777" w:rsidR="00CF567D" w:rsidRPr="00CF567D" w:rsidRDefault="00CF567D" w:rsidP="00CF567D">
            <w:pPr>
              <w:widowControl/>
              <w:jc w:val="center"/>
              <w:rPr>
                <w:iCs/>
              </w:rPr>
            </w:pPr>
            <w:r w:rsidRPr="00CF567D">
              <w:rPr>
                <w:rFonts w:hint="eastAsia"/>
                <w:iCs/>
              </w:rPr>
              <w:t>1.74</w:t>
            </w:r>
          </w:p>
        </w:tc>
        <w:tc>
          <w:tcPr>
            <w:tcW w:w="1463" w:type="dxa"/>
            <w:vAlign w:val="center"/>
          </w:tcPr>
          <w:p w14:paraId="53CDF102" w14:textId="77777777" w:rsidR="00CF567D" w:rsidRPr="00CF567D" w:rsidRDefault="00CF567D" w:rsidP="00CF567D">
            <w:pPr>
              <w:widowControl/>
              <w:jc w:val="center"/>
              <w:rPr>
                <w:iCs/>
              </w:rPr>
            </w:pPr>
            <w:r w:rsidRPr="00CF567D">
              <w:rPr>
                <w:rFonts w:hint="eastAsia"/>
                <w:iCs/>
              </w:rPr>
              <w:t>1.52</w:t>
            </w:r>
          </w:p>
        </w:tc>
        <w:tc>
          <w:tcPr>
            <w:tcW w:w="1489" w:type="dxa"/>
            <w:vAlign w:val="center"/>
          </w:tcPr>
          <w:p w14:paraId="1EA3B8E3" w14:textId="77777777" w:rsidR="00CF567D" w:rsidRPr="00CF567D" w:rsidRDefault="00CF567D" w:rsidP="00CF567D">
            <w:pPr>
              <w:widowControl/>
              <w:jc w:val="center"/>
              <w:rPr>
                <w:iCs/>
              </w:rPr>
            </w:pPr>
            <w:r w:rsidRPr="00CF567D">
              <w:rPr>
                <w:rFonts w:hint="eastAsia"/>
                <w:iCs/>
              </w:rPr>
              <w:t>1.66</w:t>
            </w:r>
          </w:p>
        </w:tc>
        <w:tc>
          <w:tcPr>
            <w:tcW w:w="1489" w:type="dxa"/>
            <w:vAlign w:val="center"/>
          </w:tcPr>
          <w:p w14:paraId="09F8AA2B" w14:textId="77777777" w:rsidR="00CF567D" w:rsidRPr="00CF567D" w:rsidRDefault="00CF567D" w:rsidP="00CF567D">
            <w:pPr>
              <w:widowControl/>
              <w:jc w:val="center"/>
              <w:rPr>
                <w:iCs/>
              </w:rPr>
            </w:pPr>
            <w:r w:rsidRPr="00CF567D">
              <w:rPr>
                <w:rFonts w:hint="eastAsia"/>
                <w:iCs/>
              </w:rPr>
              <w:t>2.19</w:t>
            </w:r>
          </w:p>
        </w:tc>
      </w:tr>
      <w:tr w:rsidR="00CF567D" w:rsidRPr="00CF567D" w14:paraId="759BD03A" w14:textId="77777777" w:rsidTr="00CF567D">
        <w:trPr>
          <w:trHeight w:val="685"/>
          <w:jc w:val="center"/>
        </w:trPr>
        <w:tc>
          <w:tcPr>
            <w:tcW w:w="1684" w:type="dxa"/>
            <w:vMerge/>
            <w:shd w:val="clear" w:color="auto" w:fill="5B9BD5"/>
            <w:vAlign w:val="center"/>
          </w:tcPr>
          <w:p w14:paraId="0A5643D5" w14:textId="77777777" w:rsidR="00CF567D" w:rsidRPr="00CF567D" w:rsidRDefault="00CF567D" w:rsidP="00CF567D">
            <w:pPr>
              <w:widowControl/>
              <w:jc w:val="center"/>
              <w:rPr>
                <w:rFonts w:eastAsia="Times New Roman"/>
                <w:lang w:eastAsia="en-US"/>
              </w:rPr>
            </w:pPr>
          </w:p>
        </w:tc>
        <w:tc>
          <w:tcPr>
            <w:tcW w:w="1396" w:type="dxa"/>
            <w:vAlign w:val="center"/>
          </w:tcPr>
          <w:p w14:paraId="2A74FA47"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64B23C99" w14:textId="77777777" w:rsidR="00CF567D" w:rsidRPr="00CF567D" w:rsidRDefault="00CF567D" w:rsidP="00CF567D">
            <w:pPr>
              <w:widowControl/>
              <w:jc w:val="center"/>
              <w:rPr>
                <w:iCs/>
              </w:rPr>
            </w:pPr>
            <w:r w:rsidRPr="00CF567D">
              <w:rPr>
                <w:rFonts w:hint="eastAsia"/>
                <w:iCs/>
              </w:rPr>
              <w:t>1.99</w:t>
            </w:r>
          </w:p>
        </w:tc>
        <w:tc>
          <w:tcPr>
            <w:tcW w:w="1463" w:type="dxa"/>
            <w:vAlign w:val="center"/>
          </w:tcPr>
          <w:p w14:paraId="24CBAC60" w14:textId="77777777" w:rsidR="00CF567D" w:rsidRPr="00CF567D" w:rsidRDefault="00CF567D" w:rsidP="00CF567D">
            <w:pPr>
              <w:widowControl/>
              <w:jc w:val="center"/>
              <w:rPr>
                <w:iCs/>
              </w:rPr>
            </w:pPr>
            <w:r w:rsidRPr="00CF567D">
              <w:rPr>
                <w:rFonts w:hint="eastAsia"/>
                <w:iCs/>
              </w:rPr>
              <w:t>1.54</w:t>
            </w:r>
          </w:p>
        </w:tc>
        <w:tc>
          <w:tcPr>
            <w:tcW w:w="1489" w:type="dxa"/>
            <w:vAlign w:val="center"/>
          </w:tcPr>
          <w:p w14:paraId="34A09CD7" w14:textId="77777777" w:rsidR="00CF567D" w:rsidRPr="00CF567D" w:rsidRDefault="00CF567D" w:rsidP="00CF567D">
            <w:pPr>
              <w:widowControl/>
              <w:jc w:val="center"/>
              <w:rPr>
                <w:iCs/>
              </w:rPr>
            </w:pPr>
            <w:r w:rsidRPr="00CF567D">
              <w:rPr>
                <w:rFonts w:hint="eastAsia"/>
                <w:iCs/>
              </w:rPr>
              <w:t>1.90</w:t>
            </w:r>
          </w:p>
        </w:tc>
        <w:tc>
          <w:tcPr>
            <w:tcW w:w="1489" w:type="dxa"/>
            <w:vAlign w:val="center"/>
          </w:tcPr>
          <w:p w14:paraId="10ADC644" w14:textId="77777777" w:rsidR="00CF567D" w:rsidRPr="00CF567D" w:rsidRDefault="00CF567D" w:rsidP="00CF567D">
            <w:pPr>
              <w:widowControl/>
              <w:jc w:val="center"/>
              <w:rPr>
                <w:iCs/>
              </w:rPr>
            </w:pPr>
            <w:r w:rsidRPr="00CF567D">
              <w:rPr>
                <w:rFonts w:hint="eastAsia"/>
                <w:iCs/>
              </w:rPr>
              <w:t>2.64</w:t>
            </w:r>
          </w:p>
        </w:tc>
      </w:tr>
    </w:tbl>
    <w:p w14:paraId="759043BE"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A83C7D6" w14:textId="50778FCC"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lastRenderedPageBreak/>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D-48</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6C7CEFAB" w14:textId="77777777" w:rsidTr="00CF567D">
        <w:trPr>
          <w:trHeight w:val="684"/>
          <w:jc w:val="center"/>
        </w:trPr>
        <w:tc>
          <w:tcPr>
            <w:tcW w:w="1684" w:type="dxa"/>
            <w:shd w:val="clear" w:color="auto" w:fill="5B9BD5"/>
            <w:vAlign w:val="center"/>
          </w:tcPr>
          <w:p w14:paraId="6C96214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688688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A1EF01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FEC7AAB"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E2AB854"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7EE4FEC"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C76D0A1" w14:textId="77777777" w:rsidTr="00CF567D">
        <w:trPr>
          <w:trHeight w:val="685"/>
          <w:jc w:val="center"/>
        </w:trPr>
        <w:tc>
          <w:tcPr>
            <w:tcW w:w="1684" w:type="dxa"/>
            <w:vMerge w:val="restart"/>
            <w:shd w:val="clear" w:color="auto" w:fill="5B9BD5"/>
            <w:vAlign w:val="center"/>
          </w:tcPr>
          <w:p w14:paraId="10035249" w14:textId="77777777" w:rsidR="00CF567D" w:rsidRPr="00CF567D" w:rsidRDefault="00CF567D" w:rsidP="00CF567D">
            <w:pPr>
              <w:widowControl/>
              <w:jc w:val="center"/>
              <w:rPr>
                <w:iCs/>
              </w:rPr>
            </w:pPr>
            <w:r w:rsidRPr="00CF567D">
              <w:rPr>
                <w:iCs/>
              </w:rPr>
              <w:t>packet size 0.1 Mbytes</w:t>
            </w:r>
          </w:p>
          <w:p w14:paraId="6A786201" w14:textId="77777777" w:rsidR="00CF567D" w:rsidRPr="00CF567D" w:rsidRDefault="00CF567D" w:rsidP="00CF567D">
            <w:pPr>
              <w:widowControl/>
              <w:jc w:val="center"/>
              <w:rPr>
                <w:iCs/>
              </w:rPr>
            </w:pPr>
            <w:r w:rsidRPr="00CF567D">
              <w:rPr>
                <w:iCs/>
              </w:rPr>
              <w:t>9 packet /s arrival rate for DL</w:t>
            </w:r>
          </w:p>
          <w:p w14:paraId="2754B601"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77D6FE9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0DF17924" w14:textId="77777777" w:rsidR="00CF567D" w:rsidRPr="00CF567D" w:rsidRDefault="00CF567D" w:rsidP="00CF567D">
            <w:pPr>
              <w:widowControl/>
              <w:jc w:val="center"/>
              <w:rPr>
                <w:iCs/>
              </w:rPr>
            </w:pPr>
            <w:r w:rsidRPr="00CF567D">
              <w:rPr>
                <w:rFonts w:hint="eastAsia"/>
                <w:iCs/>
              </w:rPr>
              <w:t>5.05</w:t>
            </w:r>
          </w:p>
        </w:tc>
        <w:tc>
          <w:tcPr>
            <w:tcW w:w="1463" w:type="dxa"/>
            <w:vAlign w:val="center"/>
          </w:tcPr>
          <w:p w14:paraId="03C119D9" w14:textId="77777777" w:rsidR="00CF567D" w:rsidRPr="00CF567D" w:rsidRDefault="00CF567D" w:rsidP="00CF567D">
            <w:pPr>
              <w:widowControl/>
              <w:jc w:val="center"/>
              <w:rPr>
                <w:iCs/>
              </w:rPr>
            </w:pPr>
            <w:r w:rsidRPr="00CF567D">
              <w:rPr>
                <w:rFonts w:hint="eastAsia"/>
                <w:iCs/>
              </w:rPr>
              <w:t>4.93</w:t>
            </w:r>
          </w:p>
        </w:tc>
        <w:tc>
          <w:tcPr>
            <w:tcW w:w="1489" w:type="dxa"/>
            <w:vAlign w:val="center"/>
          </w:tcPr>
          <w:p w14:paraId="22093D0D" w14:textId="77777777" w:rsidR="00CF567D" w:rsidRPr="00CF567D" w:rsidRDefault="00CF567D" w:rsidP="00CF567D">
            <w:pPr>
              <w:widowControl/>
              <w:jc w:val="center"/>
              <w:rPr>
                <w:iCs/>
              </w:rPr>
            </w:pPr>
            <w:r w:rsidRPr="00CF567D">
              <w:rPr>
                <w:rFonts w:hint="eastAsia"/>
                <w:iCs/>
              </w:rPr>
              <w:t>5.04</w:t>
            </w:r>
          </w:p>
        </w:tc>
        <w:tc>
          <w:tcPr>
            <w:tcW w:w="1489" w:type="dxa"/>
            <w:vAlign w:val="center"/>
          </w:tcPr>
          <w:p w14:paraId="5777DD6F" w14:textId="77777777" w:rsidR="00CF567D" w:rsidRPr="00CF567D" w:rsidRDefault="00CF567D" w:rsidP="00CF567D">
            <w:pPr>
              <w:widowControl/>
              <w:jc w:val="center"/>
              <w:rPr>
                <w:iCs/>
              </w:rPr>
            </w:pPr>
            <w:r w:rsidRPr="00CF567D">
              <w:rPr>
                <w:rFonts w:hint="eastAsia"/>
                <w:iCs/>
              </w:rPr>
              <w:t>5.20</w:t>
            </w:r>
          </w:p>
        </w:tc>
      </w:tr>
      <w:tr w:rsidR="00CF567D" w:rsidRPr="00CF567D" w14:paraId="51E4A916" w14:textId="77777777" w:rsidTr="00CF567D">
        <w:trPr>
          <w:trHeight w:val="685"/>
          <w:jc w:val="center"/>
        </w:trPr>
        <w:tc>
          <w:tcPr>
            <w:tcW w:w="1684" w:type="dxa"/>
            <w:vMerge/>
            <w:shd w:val="clear" w:color="auto" w:fill="5B9BD5"/>
            <w:vAlign w:val="center"/>
          </w:tcPr>
          <w:p w14:paraId="652E7A24" w14:textId="77777777" w:rsidR="00CF567D" w:rsidRPr="00CF567D" w:rsidRDefault="00CF567D" w:rsidP="00CF567D">
            <w:pPr>
              <w:widowControl/>
              <w:jc w:val="center"/>
              <w:rPr>
                <w:rFonts w:eastAsia="Times New Roman"/>
                <w:lang w:eastAsia="en-US"/>
              </w:rPr>
            </w:pPr>
          </w:p>
        </w:tc>
        <w:tc>
          <w:tcPr>
            <w:tcW w:w="1396" w:type="dxa"/>
            <w:vAlign w:val="center"/>
          </w:tcPr>
          <w:p w14:paraId="4310A61F"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70C1D471"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56FFE371" w14:textId="77777777" w:rsidR="00CF567D" w:rsidRPr="00CF567D" w:rsidRDefault="00CF567D" w:rsidP="00CF567D">
            <w:pPr>
              <w:widowControl/>
              <w:jc w:val="center"/>
              <w:rPr>
                <w:iCs/>
              </w:rPr>
            </w:pPr>
            <w:r w:rsidRPr="00CF567D">
              <w:rPr>
                <w:rFonts w:hint="eastAsia"/>
                <w:iCs/>
              </w:rPr>
              <w:t>3.24</w:t>
            </w:r>
          </w:p>
        </w:tc>
        <w:tc>
          <w:tcPr>
            <w:tcW w:w="1489" w:type="dxa"/>
            <w:vAlign w:val="center"/>
          </w:tcPr>
          <w:p w14:paraId="31C55193" w14:textId="77777777" w:rsidR="00CF567D" w:rsidRPr="00CF567D" w:rsidRDefault="00CF567D" w:rsidP="00CF567D">
            <w:pPr>
              <w:widowControl/>
              <w:jc w:val="center"/>
              <w:rPr>
                <w:iCs/>
              </w:rPr>
            </w:pPr>
            <w:r w:rsidRPr="00CF567D">
              <w:rPr>
                <w:rFonts w:hint="eastAsia"/>
                <w:iCs/>
              </w:rPr>
              <w:t>3.33</w:t>
            </w:r>
          </w:p>
        </w:tc>
        <w:tc>
          <w:tcPr>
            <w:tcW w:w="1489" w:type="dxa"/>
            <w:vAlign w:val="center"/>
          </w:tcPr>
          <w:p w14:paraId="79D740FA" w14:textId="77777777" w:rsidR="00CF567D" w:rsidRPr="00CF567D" w:rsidRDefault="00CF567D" w:rsidP="00CF567D">
            <w:pPr>
              <w:widowControl/>
              <w:jc w:val="center"/>
              <w:rPr>
                <w:iCs/>
              </w:rPr>
            </w:pPr>
            <w:r w:rsidRPr="00CF567D">
              <w:rPr>
                <w:rFonts w:hint="eastAsia"/>
                <w:iCs/>
              </w:rPr>
              <w:t>3.43</w:t>
            </w:r>
          </w:p>
        </w:tc>
      </w:tr>
    </w:tbl>
    <w:p w14:paraId="4C378AFB" w14:textId="77777777" w:rsidR="00CF567D" w:rsidRPr="00CF567D" w:rsidRDefault="00CF567D" w:rsidP="00CF567D">
      <w:pPr>
        <w:widowControl/>
        <w:rPr>
          <w:rFonts w:ascii="Times New Roman" w:eastAsia="宋体" w:hAnsi="Times New Roman" w:cs="Times New Roman"/>
          <w:kern w:val="0"/>
          <w:sz w:val="20"/>
          <w:szCs w:val="20"/>
        </w:rPr>
      </w:pPr>
    </w:p>
    <w:p w14:paraId="09DB9ECC" w14:textId="15D4568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D-49</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9E397F9" w14:textId="77777777" w:rsidTr="00CF567D">
        <w:trPr>
          <w:trHeight w:val="684"/>
          <w:jc w:val="center"/>
        </w:trPr>
        <w:tc>
          <w:tcPr>
            <w:tcW w:w="1684" w:type="dxa"/>
            <w:shd w:val="clear" w:color="auto" w:fill="5B9BD5"/>
            <w:vAlign w:val="center"/>
          </w:tcPr>
          <w:p w14:paraId="4967A2E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7E0FA2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CEA0854"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394E6E02"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0DF275C"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5BF5A5B9"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6C8924CF" w14:textId="77777777" w:rsidTr="00CF567D">
        <w:trPr>
          <w:trHeight w:val="685"/>
          <w:jc w:val="center"/>
        </w:trPr>
        <w:tc>
          <w:tcPr>
            <w:tcW w:w="1684" w:type="dxa"/>
            <w:vMerge w:val="restart"/>
            <w:shd w:val="clear" w:color="auto" w:fill="5B9BD5"/>
            <w:vAlign w:val="center"/>
          </w:tcPr>
          <w:p w14:paraId="2B4A2FA2" w14:textId="77777777" w:rsidR="00CF567D" w:rsidRPr="00CF567D" w:rsidRDefault="00CF567D" w:rsidP="00CF567D">
            <w:pPr>
              <w:widowControl/>
              <w:jc w:val="center"/>
              <w:rPr>
                <w:iCs/>
              </w:rPr>
            </w:pPr>
            <w:r w:rsidRPr="00CF567D">
              <w:rPr>
                <w:iCs/>
              </w:rPr>
              <w:t>packet size 0.1 Mbytes</w:t>
            </w:r>
          </w:p>
          <w:p w14:paraId="58121D36" w14:textId="77777777" w:rsidR="00CF567D" w:rsidRPr="00CF567D" w:rsidRDefault="00CF567D" w:rsidP="00CF567D">
            <w:pPr>
              <w:widowControl/>
              <w:jc w:val="center"/>
              <w:rPr>
                <w:iCs/>
              </w:rPr>
            </w:pPr>
            <w:r w:rsidRPr="00CF567D">
              <w:rPr>
                <w:iCs/>
              </w:rPr>
              <w:t>9 packet /s arrival rate for DL</w:t>
            </w:r>
          </w:p>
          <w:p w14:paraId="49F785C5" w14:textId="77777777" w:rsidR="00CF567D" w:rsidRPr="00CF567D" w:rsidRDefault="00CF567D" w:rsidP="00CF567D">
            <w:pPr>
              <w:widowControl/>
              <w:jc w:val="center"/>
              <w:rPr>
                <w:rFonts w:eastAsia="Times New Roman"/>
                <w:lang w:eastAsia="en-US"/>
              </w:rPr>
            </w:pPr>
            <w:r w:rsidRPr="00CF567D">
              <w:rPr>
                <w:iCs/>
              </w:rPr>
              <w:t>3 packet /s arrival rate for UL</w:t>
            </w:r>
          </w:p>
        </w:tc>
        <w:tc>
          <w:tcPr>
            <w:tcW w:w="1396" w:type="dxa"/>
            <w:vAlign w:val="center"/>
          </w:tcPr>
          <w:p w14:paraId="37D3B8A6"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505F893A" w14:textId="77777777" w:rsidR="00CF567D" w:rsidRPr="00CF567D" w:rsidRDefault="00CF567D" w:rsidP="00CF567D">
            <w:pPr>
              <w:widowControl/>
              <w:jc w:val="center"/>
              <w:rPr>
                <w:iCs/>
              </w:rPr>
            </w:pPr>
            <w:r w:rsidRPr="00CF567D">
              <w:rPr>
                <w:rFonts w:hint="eastAsia"/>
                <w:iCs/>
              </w:rPr>
              <w:t>7.28%</w:t>
            </w:r>
          </w:p>
        </w:tc>
        <w:tc>
          <w:tcPr>
            <w:tcW w:w="1463" w:type="dxa"/>
            <w:vAlign w:val="center"/>
          </w:tcPr>
          <w:p w14:paraId="7C205680" w14:textId="77777777" w:rsidR="00CF567D" w:rsidRPr="00CF567D" w:rsidRDefault="00CF567D" w:rsidP="00CF567D">
            <w:pPr>
              <w:widowControl/>
              <w:jc w:val="center"/>
              <w:rPr>
                <w:iCs/>
              </w:rPr>
            </w:pPr>
            <w:r w:rsidRPr="00CF567D">
              <w:rPr>
                <w:rFonts w:hint="eastAsia"/>
                <w:iCs/>
              </w:rPr>
              <w:t>1.96%</w:t>
            </w:r>
          </w:p>
        </w:tc>
        <w:tc>
          <w:tcPr>
            <w:tcW w:w="1463" w:type="dxa"/>
            <w:vAlign w:val="center"/>
          </w:tcPr>
          <w:p w14:paraId="7FA363EF" w14:textId="77777777" w:rsidR="00CF567D" w:rsidRPr="00CF567D" w:rsidRDefault="00CF567D" w:rsidP="00CF567D">
            <w:pPr>
              <w:widowControl/>
              <w:jc w:val="center"/>
              <w:rPr>
                <w:iCs/>
              </w:rPr>
            </w:pPr>
            <w:r w:rsidRPr="00CF567D">
              <w:rPr>
                <w:rFonts w:hint="eastAsia"/>
                <w:iCs/>
              </w:rPr>
              <w:t>9.44%</w:t>
            </w:r>
          </w:p>
        </w:tc>
        <w:tc>
          <w:tcPr>
            <w:tcW w:w="1463" w:type="dxa"/>
            <w:vAlign w:val="center"/>
          </w:tcPr>
          <w:p w14:paraId="3A3DB658" w14:textId="77777777" w:rsidR="00CF567D" w:rsidRPr="00CF567D" w:rsidRDefault="00CF567D" w:rsidP="00CF567D">
            <w:pPr>
              <w:widowControl/>
              <w:jc w:val="center"/>
              <w:rPr>
                <w:iCs/>
              </w:rPr>
            </w:pPr>
            <w:r w:rsidRPr="00CF567D">
              <w:rPr>
                <w:rFonts w:hint="eastAsia"/>
                <w:iCs/>
              </w:rPr>
              <w:t>9.81%</w:t>
            </w:r>
          </w:p>
        </w:tc>
      </w:tr>
      <w:tr w:rsidR="00CF567D" w:rsidRPr="00CF567D" w14:paraId="7952D346" w14:textId="77777777" w:rsidTr="00CF567D">
        <w:trPr>
          <w:trHeight w:val="685"/>
          <w:jc w:val="center"/>
        </w:trPr>
        <w:tc>
          <w:tcPr>
            <w:tcW w:w="1684" w:type="dxa"/>
            <w:vMerge/>
            <w:shd w:val="clear" w:color="auto" w:fill="5B9BD5"/>
            <w:vAlign w:val="center"/>
          </w:tcPr>
          <w:p w14:paraId="6456070B" w14:textId="77777777" w:rsidR="00CF567D" w:rsidRPr="00CF567D" w:rsidRDefault="00CF567D" w:rsidP="00CF567D">
            <w:pPr>
              <w:widowControl/>
              <w:jc w:val="center"/>
              <w:rPr>
                <w:rFonts w:eastAsia="Times New Roman"/>
                <w:lang w:eastAsia="en-US"/>
              </w:rPr>
            </w:pPr>
          </w:p>
        </w:tc>
        <w:tc>
          <w:tcPr>
            <w:tcW w:w="1396" w:type="dxa"/>
            <w:vAlign w:val="center"/>
          </w:tcPr>
          <w:p w14:paraId="535915EC"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1BAAF247" w14:textId="77777777" w:rsidR="00CF567D" w:rsidRPr="00CF567D" w:rsidRDefault="00CF567D" w:rsidP="00CF567D">
            <w:pPr>
              <w:widowControl/>
              <w:jc w:val="center"/>
              <w:rPr>
                <w:iCs/>
              </w:rPr>
            </w:pPr>
            <w:r w:rsidRPr="00CF567D">
              <w:rPr>
                <w:rFonts w:hint="eastAsia"/>
                <w:iCs/>
              </w:rPr>
              <w:t>7.45%</w:t>
            </w:r>
          </w:p>
        </w:tc>
        <w:tc>
          <w:tcPr>
            <w:tcW w:w="1463" w:type="dxa"/>
            <w:vAlign w:val="center"/>
          </w:tcPr>
          <w:p w14:paraId="081D44B8" w14:textId="77777777" w:rsidR="00CF567D" w:rsidRPr="00CF567D" w:rsidRDefault="00CF567D" w:rsidP="00CF567D">
            <w:pPr>
              <w:widowControl/>
              <w:jc w:val="center"/>
              <w:rPr>
                <w:iCs/>
              </w:rPr>
            </w:pPr>
            <w:r w:rsidRPr="00CF567D">
              <w:rPr>
                <w:rFonts w:hint="eastAsia"/>
                <w:iCs/>
              </w:rPr>
              <w:t>1.95%</w:t>
            </w:r>
          </w:p>
        </w:tc>
        <w:tc>
          <w:tcPr>
            <w:tcW w:w="1463" w:type="dxa"/>
            <w:vAlign w:val="center"/>
          </w:tcPr>
          <w:p w14:paraId="65E1FFCA" w14:textId="77777777" w:rsidR="00CF567D" w:rsidRPr="00CF567D" w:rsidRDefault="00CF567D" w:rsidP="00CF567D">
            <w:pPr>
              <w:widowControl/>
              <w:jc w:val="center"/>
              <w:rPr>
                <w:iCs/>
              </w:rPr>
            </w:pPr>
            <w:r w:rsidRPr="00CF567D">
              <w:rPr>
                <w:rFonts w:hint="eastAsia"/>
                <w:iCs/>
              </w:rPr>
              <w:t>9.94%</w:t>
            </w:r>
          </w:p>
        </w:tc>
        <w:tc>
          <w:tcPr>
            <w:tcW w:w="1463" w:type="dxa"/>
            <w:vAlign w:val="center"/>
          </w:tcPr>
          <w:p w14:paraId="2A1EC406" w14:textId="77777777" w:rsidR="00CF567D" w:rsidRPr="00CF567D" w:rsidRDefault="00CF567D" w:rsidP="00CF567D">
            <w:pPr>
              <w:widowControl/>
              <w:jc w:val="center"/>
              <w:rPr>
                <w:iCs/>
              </w:rPr>
            </w:pPr>
            <w:r w:rsidRPr="00CF567D">
              <w:rPr>
                <w:rFonts w:hint="eastAsia"/>
                <w:iCs/>
              </w:rPr>
              <w:t>9.68%</w:t>
            </w:r>
          </w:p>
        </w:tc>
      </w:tr>
    </w:tbl>
    <w:p w14:paraId="79800E00"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40A613A8"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Medium DL RU and medium UL RU</w:t>
      </w:r>
    </w:p>
    <w:p w14:paraId="3E4CDF09" w14:textId="0E097070"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D-50</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C07C2ED" w14:textId="77777777" w:rsidTr="00CF567D">
        <w:trPr>
          <w:trHeight w:val="799"/>
          <w:jc w:val="center"/>
        </w:trPr>
        <w:tc>
          <w:tcPr>
            <w:tcW w:w="1696" w:type="dxa"/>
            <w:shd w:val="clear" w:color="auto" w:fill="5B9BD5"/>
            <w:vAlign w:val="center"/>
          </w:tcPr>
          <w:p w14:paraId="26152F4B"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15C40D9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D4B10C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63D0A7B2"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56BE30F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969D470"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0B2F84EE" w14:textId="77777777" w:rsidTr="00CF567D">
        <w:trPr>
          <w:trHeight w:val="800"/>
          <w:jc w:val="center"/>
        </w:trPr>
        <w:tc>
          <w:tcPr>
            <w:tcW w:w="1696" w:type="dxa"/>
            <w:vMerge w:val="restart"/>
            <w:shd w:val="clear" w:color="auto" w:fill="5B9BD5"/>
            <w:vAlign w:val="center"/>
          </w:tcPr>
          <w:p w14:paraId="60CDC9B3" w14:textId="77777777" w:rsidR="00CF567D" w:rsidRPr="00CF567D" w:rsidRDefault="00CF567D" w:rsidP="00CF567D">
            <w:pPr>
              <w:widowControl/>
              <w:jc w:val="center"/>
              <w:rPr>
                <w:iCs/>
              </w:rPr>
            </w:pPr>
            <w:r w:rsidRPr="00CF567D">
              <w:rPr>
                <w:iCs/>
              </w:rPr>
              <w:t>packet size 0.1 Mbytes</w:t>
            </w:r>
          </w:p>
          <w:p w14:paraId="51BFBC6E" w14:textId="77777777" w:rsidR="00CF567D" w:rsidRPr="00CF567D" w:rsidRDefault="00CF567D" w:rsidP="00CF567D">
            <w:pPr>
              <w:widowControl/>
              <w:jc w:val="center"/>
              <w:rPr>
                <w:iCs/>
              </w:rPr>
            </w:pPr>
            <w:r w:rsidRPr="00CF567D">
              <w:rPr>
                <w:rFonts w:hint="eastAsia"/>
                <w:iCs/>
              </w:rPr>
              <w:t>21</w:t>
            </w:r>
            <w:r w:rsidRPr="00CF567D">
              <w:rPr>
                <w:iCs/>
              </w:rPr>
              <w:t xml:space="preserve"> packet/s arrival rate for DL</w:t>
            </w:r>
          </w:p>
          <w:p w14:paraId="43ACB116" w14:textId="77777777" w:rsidR="00CF567D" w:rsidRPr="00CF567D" w:rsidRDefault="00CF567D" w:rsidP="00CF567D">
            <w:pPr>
              <w:widowControl/>
              <w:jc w:val="center"/>
              <w:rPr>
                <w:rFonts w:eastAsia="Times New Roman"/>
                <w:lang w:eastAsia="en-US"/>
              </w:rPr>
            </w:pPr>
            <w:r w:rsidRPr="00CF567D">
              <w:rPr>
                <w:iCs/>
              </w:rPr>
              <w:t>7.5 packet/s arrival rate for UL.</w:t>
            </w:r>
          </w:p>
        </w:tc>
        <w:tc>
          <w:tcPr>
            <w:tcW w:w="1310" w:type="dxa"/>
            <w:vAlign w:val="center"/>
          </w:tcPr>
          <w:p w14:paraId="53126CC3"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503" w:type="dxa"/>
            <w:vAlign w:val="center"/>
          </w:tcPr>
          <w:p w14:paraId="04E35188" w14:textId="77777777" w:rsidR="00CF567D" w:rsidRPr="00CF567D" w:rsidRDefault="00CF567D" w:rsidP="00CF567D">
            <w:pPr>
              <w:widowControl/>
              <w:jc w:val="center"/>
              <w:rPr>
                <w:iCs/>
              </w:rPr>
            </w:pPr>
            <w:r w:rsidRPr="00CF567D">
              <w:rPr>
                <w:rFonts w:hint="eastAsia"/>
                <w:iCs/>
              </w:rPr>
              <w:t xml:space="preserve">439.51 </w:t>
            </w:r>
          </w:p>
        </w:tc>
        <w:tc>
          <w:tcPr>
            <w:tcW w:w="1503" w:type="dxa"/>
            <w:vAlign w:val="center"/>
          </w:tcPr>
          <w:p w14:paraId="1FBB75F8" w14:textId="77777777" w:rsidR="00CF567D" w:rsidRPr="00CF567D" w:rsidRDefault="00CF567D" w:rsidP="00CF567D">
            <w:pPr>
              <w:widowControl/>
              <w:jc w:val="center"/>
              <w:rPr>
                <w:iCs/>
              </w:rPr>
            </w:pPr>
            <w:r w:rsidRPr="00CF567D">
              <w:rPr>
                <w:rFonts w:hint="eastAsia"/>
                <w:iCs/>
              </w:rPr>
              <w:t xml:space="preserve">289.55 </w:t>
            </w:r>
          </w:p>
        </w:tc>
        <w:tc>
          <w:tcPr>
            <w:tcW w:w="1503" w:type="dxa"/>
            <w:vAlign w:val="center"/>
          </w:tcPr>
          <w:p w14:paraId="75A98155" w14:textId="77777777" w:rsidR="00CF567D" w:rsidRPr="00CF567D" w:rsidRDefault="00CF567D" w:rsidP="00CF567D">
            <w:pPr>
              <w:widowControl/>
              <w:jc w:val="center"/>
              <w:rPr>
                <w:iCs/>
              </w:rPr>
            </w:pPr>
            <w:r w:rsidRPr="00CF567D">
              <w:rPr>
                <w:rFonts w:hint="eastAsia"/>
                <w:iCs/>
              </w:rPr>
              <w:t xml:space="preserve">455.12 </w:t>
            </w:r>
          </w:p>
        </w:tc>
        <w:tc>
          <w:tcPr>
            <w:tcW w:w="1504" w:type="dxa"/>
            <w:vAlign w:val="center"/>
          </w:tcPr>
          <w:p w14:paraId="02D39CB5" w14:textId="77777777" w:rsidR="00CF567D" w:rsidRPr="00CF567D" w:rsidRDefault="00CF567D" w:rsidP="00CF567D">
            <w:pPr>
              <w:widowControl/>
              <w:jc w:val="center"/>
              <w:rPr>
                <w:iCs/>
              </w:rPr>
            </w:pPr>
            <w:r w:rsidRPr="00CF567D">
              <w:rPr>
                <w:rFonts w:hint="eastAsia"/>
                <w:iCs/>
              </w:rPr>
              <w:t xml:space="preserve">538.33 </w:t>
            </w:r>
          </w:p>
        </w:tc>
      </w:tr>
      <w:tr w:rsidR="00CF567D" w:rsidRPr="00CF567D" w14:paraId="50A59BC1" w14:textId="77777777" w:rsidTr="00CF567D">
        <w:trPr>
          <w:trHeight w:val="800"/>
          <w:jc w:val="center"/>
        </w:trPr>
        <w:tc>
          <w:tcPr>
            <w:tcW w:w="1696" w:type="dxa"/>
            <w:vMerge/>
            <w:shd w:val="clear" w:color="auto" w:fill="5B9BD5"/>
            <w:vAlign w:val="center"/>
          </w:tcPr>
          <w:p w14:paraId="390B4248" w14:textId="77777777" w:rsidR="00CF567D" w:rsidRPr="00CF567D" w:rsidRDefault="00CF567D" w:rsidP="00CF567D">
            <w:pPr>
              <w:widowControl/>
              <w:jc w:val="center"/>
              <w:rPr>
                <w:rFonts w:eastAsia="Times New Roman"/>
                <w:lang w:eastAsia="en-US"/>
              </w:rPr>
            </w:pPr>
          </w:p>
        </w:tc>
        <w:tc>
          <w:tcPr>
            <w:tcW w:w="1310" w:type="dxa"/>
            <w:vAlign w:val="center"/>
          </w:tcPr>
          <w:p w14:paraId="7FFA87E1"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503" w:type="dxa"/>
            <w:vAlign w:val="center"/>
          </w:tcPr>
          <w:p w14:paraId="493BBB73" w14:textId="77777777" w:rsidR="00CF567D" w:rsidRPr="00CF567D" w:rsidRDefault="00CF567D" w:rsidP="00CF567D">
            <w:pPr>
              <w:widowControl/>
              <w:jc w:val="center"/>
              <w:rPr>
                <w:iCs/>
              </w:rPr>
            </w:pPr>
            <w:r w:rsidRPr="00CF567D">
              <w:rPr>
                <w:rFonts w:hint="eastAsia"/>
                <w:iCs/>
              </w:rPr>
              <w:t xml:space="preserve">432.11 </w:t>
            </w:r>
          </w:p>
        </w:tc>
        <w:tc>
          <w:tcPr>
            <w:tcW w:w="1503" w:type="dxa"/>
            <w:vAlign w:val="center"/>
          </w:tcPr>
          <w:p w14:paraId="1392F63C" w14:textId="77777777" w:rsidR="00CF567D" w:rsidRPr="00CF567D" w:rsidRDefault="00CF567D" w:rsidP="00CF567D">
            <w:pPr>
              <w:widowControl/>
              <w:jc w:val="center"/>
              <w:rPr>
                <w:iCs/>
              </w:rPr>
            </w:pPr>
            <w:r w:rsidRPr="00CF567D">
              <w:rPr>
                <w:rFonts w:hint="eastAsia"/>
                <w:iCs/>
              </w:rPr>
              <w:t xml:space="preserve">285.78 </w:t>
            </w:r>
          </w:p>
        </w:tc>
        <w:tc>
          <w:tcPr>
            <w:tcW w:w="1503" w:type="dxa"/>
            <w:vAlign w:val="center"/>
          </w:tcPr>
          <w:p w14:paraId="07FD0BE8" w14:textId="77777777" w:rsidR="00CF567D" w:rsidRPr="00CF567D" w:rsidRDefault="00CF567D" w:rsidP="00CF567D">
            <w:pPr>
              <w:widowControl/>
              <w:jc w:val="center"/>
              <w:rPr>
                <w:iCs/>
              </w:rPr>
            </w:pPr>
            <w:r w:rsidRPr="00CF567D">
              <w:rPr>
                <w:rFonts w:hint="eastAsia"/>
                <w:iCs/>
              </w:rPr>
              <w:t xml:space="preserve">443.38 </w:t>
            </w:r>
          </w:p>
        </w:tc>
        <w:tc>
          <w:tcPr>
            <w:tcW w:w="1504" w:type="dxa"/>
            <w:vAlign w:val="center"/>
          </w:tcPr>
          <w:p w14:paraId="11BE67ED" w14:textId="77777777" w:rsidR="00CF567D" w:rsidRPr="00CF567D" w:rsidRDefault="00CF567D" w:rsidP="00CF567D">
            <w:pPr>
              <w:widowControl/>
              <w:jc w:val="center"/>
              <w:rPr>
                <w:iCs/>
              </w:rPr>
            </w:pPr>
            <w:r w:rsidRPr="00CF567D">
              <w:rPr>
                <w:rFonts w:hint="eastAsia"/>
                <w:iCs/>
              </w:rPr>
              <w:t xml:space="preserve">533.40 </w:t>
            </w:r>
          </w:p>
        </w:tc>
      </w:tr>
    </w:tbl>
    <w:p w14:paraId="0774BE2C" w14:textId="77777777" w:rsidR="00CF567D" w:rsidRPr="00CF567D" w:rsidRDefault="00CF567D" w:rsidP="00AA1CF9">
      <w:pPr>
        <w:widowControl/>
        <w:rPr>
          <w:rFonts w:ascii="Times" w:eastAsia="Times New Roman" w:hAnsi="Times" w:cs="Times New Roman"/>
          <w:b/>
          <w:bCs/>
          <w:kern w:val="0"/>
          <w:sz w:val="20"/>
          <w:szCs w:val="24"/>
          <w:lang w:eastAsia="en-US"/>
        </w:rPr>
      </w:pPr>
    </w:p>
    <w:p w14:paraId="24B05EE0" w14:textId="79E0ACAC"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D-51</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A957898" w14:textId="77777777" w:rsidTr="00CF567D">
        <w:trPr>
          <w:trHeight w:val="914"/>
          <w:jc w:val="center"/>
        </w:trPr>
        <w:tc>
          <w:tcPr>
            <w:tcW w:w="1684" w:type="dxa"/>
            <w:shd w:val="clear" w:color="auto" w:fill="5B9BD5"/>
            <w:vAlign w:val="center"/>
          </w:tcPr>
          <w:p w14:paraId="1D34766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0AEAAF5" w14:textId="77777777" w:rsidR="00CF567D" w:rsidRPr="00CF567D" w:rsidRDefault="00CF567D" w:rsidP="00CF567D">
            <w:pPr>
              <w:widowControl/>
              <w:jc w:val="center"/>
              <w:rPr>
                <w:iCs/>
              </w:rPr>
            </w:pPr>
            <w:r w:rsidRPr="00CF567D">
              <w:rPr>
                <w:rFonts w:hint="eastAsia"/>
                <w:iCs/>
              </w:rPr>
              <w:t>S</w:t>
            </w:r>
            <w:r w:rsidRPr="00CF567D">
              <w:rPr>
                <w:iCs/>
              </w:rPr>
              <w:t>che</w:t>
            </w:r>
            <w:r w:rsidRPr="00CF567D">
              <w:rPr>
                <w:rFonts w:eastAsia="Times New Roman"/>
                <w:lang w:eastAsia="en-US"/>
              </w:rPr>
              <w:t>me</w:t>
            </w:r>
          </w:p>
        </w:tc>
        <w:tc>
          <w:tcPr>
            <w:tcW w:w="1498" w:type="dxa"/>
            <w:shd w:val="clear" w:color="auto" w:fill="5B9BD5"/>
            <w:vAlign w:val="center"/>
          </w:tcPr>
          <w:p w14:paraId="47E11733"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2143E116"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441EDAF7"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6EC304A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33D660B2" w14:textId="77777777" w:rsidTr="00CF567D">
        <w:trPr>
          <w:trHeight w:val="915"/>
          <w:jc w:val="center"/>
        </w:trPr>
        <w:tc>
          <w:tcPr>
            <w:tcW w:w="1684" w:type="dxa"/>
            <w:vMerge w:val="restart"/>
            <w:shd w:val="clear" w:color="auto" w:fill="5B9BD5"/>
            <w:vAlign w:val="center"/>
          </w:tcPr>
          <w:p w14:paraId="63402C78" w14:textId="77777777" w:rsidR="00CF567D" w:rsidRPr="00CF567D" w:rsidRDefault="00CF567D" w:rsidP="00CF567D">
            <w:pPr>
              <w:widowControl/>
              <w:jc w:val="center"/>
              <w:rPr>
                <w:iCs/>
              </w:rPr>
            </w:pPr>
            <w:r w:rsidRPr="00CF567D">
              <w:rPr>
                <w:iCs/>
              </w:rPr>
              <w:t>packet size 0.1 Mbytes</w:t>
            </w:r>
          </w:p>
          <w:p w14:paraId="2FF6DBD9"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2C5CEF05"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packet/s arrival rate for UL</w:t>
            </w:r>
          </w:p>
        </w:tc>
        <w:tc>
          <w:tcPr>
            <w:tcW w:w="1396" w:type="dxa"/>
            <w:vAlign w:val="center"/>
          </w:tcPr>
          <w:p w14:paraId="044A6ED5"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68A96F4" w14:textId="77777777" w:rsidR="00CF567D" w:rsidRPr="00CF567D" w:rsidRDefault="00CF567D" w:rsidP="00CF567D">
            <w:pPr>
              <w:widowControl/>
              <w:jc w:val="center"/>
              <w:rPr>
                <w:iCs/>
              </w:rPr>
            </w:pPr>
            <w:r w:rsidRPr="00CF567D">
              <w:rPr>
                <w:rFonts w:hint="eastAsia"/>
                <w:iCs/>
              </w:rPr>
              <w:t xml:space="preserve">156.47 </w:t>
            </w:r>
          </w:p>
        </w:tc>
        <w:tc>
          <w:tcPr>
            <w:tcW w:w="1463" w:type="dxa"/>
            <w:vAlign w:val="center"/>
          </w:tcPr>
          <w:p w14:paraId="7DCDE39B" w14:textId="77777777" w:rsidR="00CF567D" w:rsidRPr="00CF567D" w:rsidRDefault="00CF567D" w:rsidP="00CF567D">
            <w:pPr>
              <w:widowControl/>
              <w:jc w:val="center"/>
              <w:rPr>
                <w:iCs/>
              </w:rPr>
            </w:pPr>
            <w:r w:rsidRPr="00CF567D">
              <w:rPr>
                <w:rFonts w:hint="eastAsia"/>
                <w:iCs/>
              </w:rPr>
              <w:t xml:space="preserve">151.63 </w:t>
            </w:r>
          </w:p>
        </w:tc>
        <w:tc>
          <w:tcPr>
            <w:tcW w:w="1489" w:type="dxa"/>
            <w:vAlign w:val="center"/>
          </w:tcPr>
          <w:p w14:paraId="5EA1B0C3" w14:textId="77777777" w:rsidR="00CF567D" w:rsidRPr="00CF567D" w:rsidRDefault="00CF567D" w:rsidP="00CF567D">
            <w:pPr>
              <w:widowControl/>
              <w:jc w:val="center"/>
              <w:rPr>
                <w:iCs/>
              </w:rPr>
            </w:pPr>
            <w:r w:rsidRPr="00CF567D">
              <w:rPr>
                <w:rFonts w:hint="eastAsia"/>
                <w:iCs/>
              </w:rPr>
              <w:t xml:space="preserve">156.80 </w:t>
            </w:r>
          </w:p>
        </w:tc>
        <w:tc>
          <w:tcPr>
            <w:tcW w:w="1489" w:type="dxa"/>
            <w:vAlign w:val="center"/>
          </w:tcPr>
          <w:p w14:paraId="7C0701A0" w14:textId="77777777" w:rsidR="00CF567D" w:rsidRPr="00CF567D" w:rsidRDefault="00CF567D" w:rsidP="00CF567D">
            <w:pPr>
              <w:widowControl/>
              <w:jc w:val="center"/>
              <w:rPr>
                <w:iCs/>
              </w:rPr>
            </w:pPr>
            <w:r w:rsidRPr="00CF567D">
              <w:rPr>
                <w:rFonts w:hint="eastAsia"/>
                <w:iCs/>
              </w:rPr>
              <w:t xml:space="preserve">160.41 </w:t>
            </w:r>
          </w:p>
        </w:tc>
      </w:tr>
      <w:tr w:rsidR="00CF567D" w:rsidRPr="00CF567D" w14:paraId="076C02E4" w14:textId="77777777" w:rsidTr="00CF567D">
        <w:trPr>
          <w:trHeight w:val="915"/>
          <w:jc w:val="center"/>
        </w:trPr>
        <w:tc>
          <w:tcPr>
            <w:tcW w:w="1684" w:type="dxa"/>
            <w:vMerge/>
            <w:shd w:val="clear" w:color="auto" w:fill="5B9BD5"/>
            <w:vAlign w:val="center"/>
          </w:tcPr>
          <w:p w14:paraId="42485306" w14:textId="77777777" w:rsidR="00CF567D" w:rsidRPr="00CF567D" w:rsidRDefault="00CF567D" w:rsidP="00CF567D">
            <w:pPr>
              <w:widowControl/>
              <w:jc w:val="center"/>
              <w:rPr>
                <w:rFonts w:eastAsia="Times New Roman"/>
                <w:lang w:eastAsia="en-US"/>
              </w:rPr>
            </w:pPr>
          </w:p>
        </w:tc>
        <w:tc>
          <w:tcPr>
            <w:tcW w:w="1396" w:type="dxa"/>
            <w:vAlign w:val="center"/>
          </w:tcPr>
          <w:p w14:paraId="6BA5D628"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5415B996" w14:textId="77777777" w:rsidR="00CF567D" w:rsidRPr="00CF567D" w:rsidRDefault="00CF567D" w:rsidP="00CF567D">
            <w:pPr>
              <w:widowControl/>
              <w:jc w:val="center"/>
              <w:rPr>
                <w:iCs/>
              </w:rPr>
            </w:pPr>
            <w:r w:rsidRPr="00CF567D">
              <w:rPr>
                <w:rFonts w:hint="eastAsia"/>
                <w:iCs/>
              </w:rPr>
              <w:t xml:space="preserve">217.92 </w:t>
            </w:r>
          </w:p>
        </w:tc>
        <w:tc>
          <w:tcPr>
            <w:tcW w:w="1463" w:type="dxa"/>
            <w:vAlign w:val="center"/>
          </w:tcPr>
          <w:p w14:paraId="607D8F79" w14:textId="77777777" w:rsidR="00CF567D" w:rsidRPr="00CF567D" w:rsidRDefault="00CF567D" w:rsidP="00CF567D">
            <w:pPr>
              <w:widowControl/>
              <w:jc w:val="center"/>
              <w:rPr>
                <w:iCs/>
              </w:rPr>
            </w:pPr>
            <w:r w:rsidRPr="00CF567D">
              <w:rPr>
                <w:rFonts w:hint="eastAsia"/>
                <w:iCs/>
              </w:rPr>
              <w:t xml:space="preserve">206.82 </w:t>
            </w:r>
          </w:p>
        </w:tc>
        <w:tc>
          <w:tcPr>
            <w:tcW w:w="1489" w:type="dxa"/>
            <w:vAlign w:val="center"/>
          </w:tcPr>
          <w:p w14:paraId="4BF608F2" w14:textId="77777777" w:rsidR="00CF567D" w:rsidRPr="00CF567D" w:rsidRDefault="00CF567D" w:rsidP="00CF567D">
            <w:pPr>
              <w:widowControl/>
              <w:jc w:val="center"/>
              <w:rPr>
                <w:iCs/>
              </w:rPr>
            </w:pPr>
            <w:r w:rsidRPr="00CF567D">
              <w:rPr>
                <w:rFonts w:hint="eastAsia"/>
                <w:iCs/>
              </w:rPr>
              <w:t xml:space="preserve">217.47 </w:t>
            </w:r>
          </w:p>
        </w:tc>
        <w:tc>
          <w:tcPr>
            <w:tcW w:w="1489" w:type="dxa"/>
            <w:vAlign w:val="center"/>
          </w:tcPr>
          <w:p w14:paraId="38C20CA6" w14:textId="77777777" w:rsidR="00CF567D" w:rsidRPr="00CF567D" w:rsidRDefault="00CF567D" w:rsidP="00CF567D">
            <w:pPr>
              <w:widowControl/>
              <w:jc w:val="center"/>
              <w:rPr>
                <w:iCs/>
              </w:rPr>
            </w:pPr>
            <w:r w:rsidRPr="00CF567D">
              <w:rPr>
                <w:rFonts w:hint="eastAsia"/>
                <w:iCs/>
              </w:rPr>
              <w:t xml:space="preserve">227.89 </w:t>
            </w:r>
          </w:p>
        </w:tc>
      </w:tr>
    </w:tbl>
    <w:p w14:paraId="19790E37"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54231026" w14:textId="5A4FD1F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D-52</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8FDA9F9" w14:textId="77777777" w:rsidTr="00CF567D">
        <w:trPr>
          <w:trHeight w:val="914"/>
          <w:jc w:val="center"/>
        </w:trPr>
        <w:tc>
          <w:tcPr>
            <w:tcW w:w="1684" w:type="dxa"/>
            <w:shd w:val="clear" w:color="auto" w:fill="5B9BD5"/>
            <w:vAlign w:val="center"/>
          </w:tcPr>
          <w:p w14:paraId="602F562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309C40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B3206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AEF0F0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020198C"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A80C476"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5F04233" w14:textId="77777777" w:rsidTr="00CF567D">
        <w:trPr>
          <w:trHeight w:val="915"/>
          <w:jc w:val="center"/>
        </w:trPr>
        <w:tc>
          <w:tcPr>
            <w:tcW w:w="1684" w:type="dxa"/>
            <w:vMerge w:val="restart"/>
            <w:shd w:val="clear" w:color="auto" w:fill="5B9BD5"/>
            <w:vAlign w:val="center"/>
          </w:tcPr>
          <w:p w14:paraId="366E9DC2" w14:textId="77777777" w:rsidR="00CF567D" w:rsidRPr="00CF567D" w:rsidRDefault="00CF567D" w:rsidP="00CF567D">
            <w:pPr>
              <w:widowControl/>
              <w:jc w:val="center"/>
              <w:rPr>
                <w:iCs/>
              </w:rPr>
            </w:pPr>
            <w:r w:rsidRPr="00CF567D">
              <w:rPr>
                <w:iCs/>
              </w:rPr>
              <w:lastRenderedPageBreak/>
              <w:t>packet size 0.1 Mbytes</w:t>
            </w:r>
          </w:p>
          <w:p w14:paraId="4CA6EF52"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3B380072"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6E75DF37"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B013DF6" w14:textId="77777777" w:rsidR="00CF567D" w:rsidRPr="00CF567D" w:rsidRDefault="00CF567D" w:rsidP="00CF567D">
            <w:pPr>
              <w:widowControl/>
              <w:jc w:val="center"/>
              <w:rPr>
                <w:iCs/>
              </w:rPr>
            </w:pPr>
            <w:r w:rsidRPr="00CF567D">
              <w:rPr>
                <w:rFonts w:hint="eastAsia"/>
                <w:iCs/>
              </w:rPr>
              <w:t>2.33</w:t>
            </w:r>
          </w:p>
        </w:tc>
        <w:tc>
          <w:tcPr>
            <w:tcW w:w="1463" w:type="dxa"/>
            <w:vAlign w:val="center"/>
          </w:tcPr>
          <w:p w14:paraId="39B2DF4F" w14:textId="77777777" w:rsidR="00CF567D" w:rsidRPr="00CF567D" w:rsidRDefault="00CF567D" w:rsidP="00CF567D">
            <w:pPr>
              <w:widowControl/>
              <w:jc w:val="center"/>
              <w:rPr>
                <w:iCs/>
              </w:rPr>
            </w:pPr>
            <w:r w:rsidRPr="00CF567D">
              <w:rPr>
                <w:rFonts w:hint="eastAsia"/>
                <w:iCs/>
              </w:rPr>
              <w:t>1.06</w:t>
            </w:r>
          </w:p>
        </w:tc>
        <w:tc>
          <w:tcPr>
            <w:tcW w:w="1489" w:type="dxa"/>
            <w:vAlign w:val="center"/>
          </w:tcPr>
          <w:p w14:paraId="1E2DA47B" w14:textId="77777777" w:rsidR="00CF567D" w:rsidRPr="00CF567D" w:rsidRDefault="00CF567D" w:rsidP="00CF567D">
            <w:pPr>
              <w:widowControl/>
              <w:jc w:val="center"/>
              <w:rPr>
                <w:iCs/>
              </w:rPr>
            </w:pPr>
            <w:r w:rsidRPr="00CF567D">
              <w:rPr>
                <w:rFonts w:hint="eastAsia"/>
                <w:iCs/>
              </w:rPr>
              <w:t>1.86</w:t>
            </w:r>
          </w:p>
        </w:tc>
        <w:tc>
          <w:tcPr>
            <w:tcW w:w="1489" w:type="dxa"/>
            <w:vAlign w:val="center"/>
          </w:tcPr>
          <w:p w14:paraId="580BC0CC" w14:textId="77777777" w:rsidR="00CF567D" w:rsidRPr="00CF567D" w:rsidRDefault="00CF567D" w:rsidP="00CF567D">
            <w:pPr>
              <w:widowControl/>
              <w:jc w:val="center"/>
              <w:rPr>
                <w:iCs/>
              </w:rPr>
            </w:pPr>
            <w:r w:rsidRPr="00CF567D">
              <w:rPr>
                <w:rFonts w:hint="eastAsia"/>
                <w:iCs/>
              </w:rPr>
              <w:t>5.13</w:t>
            </w:r>
          </w:p>
        </w:tc>
      </w:tr>
      <w:tr w:rsidR="00CF567D" w:rsidRPr="00CF567D" w14:paraId="0B25123E" w14:textId="77777777" w:rsidTr="00CF567D">
        <w:trPr>
          <w:trHeight w:val="915"/>
          <w:jc w:val="center"/>
        </w:trPr>
        <w:tc>
          <w:tcPr>
            <w:tcW w:w="1684" w:type="dxa"/>
            <w:vMerge/>
            <w:shd w:val="clear" w:color="auto" w:fill="5B9BD5"/>
            <w:vAlign w:val="center"/>
          </w:tcPr>
          <w:p w14:paraId="7D289489" w14:textId="77777777" w:rsidR="00CF567D" w:rsidRPr="00CF567D" w:rsidRDefault="00CF567D" w:rsidP="00CF567D">
            <w:pPr>
              <w:widowControl/>
              <w:jc w:val="center"/>
              <w:rPr>
                <w:rFonts w:eastAsia="Times New Roman"/>
                <w:lang w:eastAsia="en-US"/>
              </w:rPr>
            </w:pPr>
          </w:p>
        </w:tc>
        <w:tc>
          <w:tcPr>
            <w:tcW w:w="1396" w:type="dxa"/>
            <w:vAlign w:val="center"/>
          </w:tcPr>
          <w:p w14:paraId="18D74F32"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1705FBB8" w14:textId="77777777" w:rsidR="00CF567D" w:rsidRPr="00CF567D" w:rsidRDefault="00CF567D" w:rsidP="00CF567D">
            <w:pPr>
              <w:widowControl/>
              <w:jc w:val="center"/>
              <w:rPr>
                <w:iCs/>
              </w:rPr>
            </w:pPr>
            <w:r w:rsidRPr="00CF567D">
              <w:rPr>
                <w:rFonts w:hint="eastAsia"/>
                <w:iCs/>
              </w:rPr>
              <w:t>2.57</w:t>
            </w:r>
          </w:p>
        </w:tc>
        <w:tc>
          <w:tcPr>
            <w:tcW w:w="1463" w:type="dxa"/>
            <w:vAlign w:val="center"/>
          </w:tcPr>
          <w:p w14:paraId="5B96916B" w14:textId="77777777" w:rsidR="00CF567D" w:rsidRPr="00CF567D" w:rsidRDefault="00CF567D" w:rsidP="00CF567D">
            <w:pPr>
              <w:widowControl/>
              <w:jc w:val="center"/>
              <w:rPr>
                <w:iCs/>
              </w:rPr>
            </w:pPr>
            <w:r w:rsidRPr="00CF567D">
              <w:rPr>
                <w:rFonts w:hint="eastAsia"/>
                <w:iCs/>
              </w:rPr>
              <w:t>1.05</w:t>
            </w:r>
          </w:p>
        </w:tc>
        <w:tc>
          <w:tcPr>
            <w:tcW w:w="1489" w:type="dxa"/>
            <w:vAlign w:val="center"/>
          </w:tcPr>
          <w:p w14:paraId="3A558BF7" w14:textId="77777777" w:rsidR="00CF567D" w:rsidRPr="00CF567D" w:rsidRDefault="00CF567D" w:rsidP="00CF567D">
            <w:pPr>
              <w:widowControl/>
              <w:jc w:val="center"/>
              <w:rPr>
                <w:iCs/>
              </w:rPr>
            </w:pPr>
            <w:r w:rsidRPr="00CF567D">
              <w:rPr>
                <w:rFonts w:hint="eastAsia"/>
                <w:iCs/>
              </w:rPr>
              <w:t>1.87</w:t>
            </w:r>
          </w:p>
        </w:tc>
        <w:tc>
          <w:tcPr>
            <w:tcW w:w="1489" w:type="dxa"/>
            <w:vAlign w:val="center"/>
          </w:tcPr>
          <w:p w14:paraId="7EE75140" w14:textId="77777777" w:rsidR="00CF567D" w:rsidRPr="00CF567D" w:rsidRDefault="00CF567D" w:rsidP="00CF567D">
            <w:pPr>
              <w:widowControl/>
              <w:jc w:val="center"/>
              <w:rPr>
                <w:iCs/>
              </w:rPr>
            </w:pPr>
            <w:r w:rsidRPr="00CF567D">
              <w:rPr>
                <w:rFonts w:hint="eastAsia"/>
                <w:iCs/>
              </w:rPr>
              <w:t>6.77</w:t>
            </w:r>
          </w:p>
        </w:tc>
      </w:tr>
    </w:tbl>
    <w:p w14:paraId="2839901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4359ABB4" w14:textId="4335C02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D-53</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42A3E97" w14:textId="77777777" w:rsidTr="00CF567D">
        <w:trPr>
          <w:trHeight w:val="914"/>
          <w:jc w:val="center"/>
        </w:trPr>
        <w:tc>
          <w:tcPr>
            <w:tcW w:w="1684" w:type="dxa"/>
            <w:shd w:val="clear" w:color="auto" w:fill="5B9BD5"/>
            <w:vAlign w:val="center"/>
          </w:tcPr>
          <w:p w14:paraId="621D011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DBEB98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8DF328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5A316E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CB260ED"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23D491B"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C041059" w14:textId="77777777" w:rsidTr="00CF567D">
        <w:trPr>
          <w:trHeight w:val="915"/>
          <w:jc w:val="center"/>
        </w:trPr>
        <w:tc>
          <w:tcPr>
            <w:tcW w:w="1684" w:type="dxa"/>
            <w:vMerge w:val="restart"/>
            <w:shd w:val="clear" w:color="auto" w:fill="5B9BD5"/>
            <w:vAlign w:val="center"/>
          </w:tcPr>
          <w:p w14:paraId="73B00004" w14:textId="77777777" w:rsidR="00CF567D" w:rsidRPr="00CF567D" w:rsidRDefault="00CF567D" w:rsidP="00CF567D">
            <w:pPr>
              <w:widowControl/>
              <w:jc w:val="center"/>
              <w:rPr>
                <w:iCs/>
              </w:rPr>
            </w:pPr>
            <w:r w:rsidRPr="00CF567D">
              <w:rPr>
                <w:iCs/>
              </w:rPr>
              <w:t>packet size 0.1 Mbytes</w:t>
            </w:r>
          </w:p>
          <w:p w14:paraId="41FD9F80"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39DCC9B1"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66325D1F"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52B5597"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5A7F47D6" w14:textId="77777777" w:rsidR="00CF567D" w:rsidRPr="00CF567D" w:rsidRDefault="00CF567D" w:rsidP="00CF567D">
            <w:pPr>
              <w:widowControl/>
              <w:jc w:val="center"/>
              <w:rPr>
                <w:iCs/>
              </w:rPr>
            </w:pPr>
            <w:r w:rsidRPr="00CF567D">
              <w:rPr>
                <w:rFonts w:hint="eastAsia"/>
                <w:iCs/>
              </w:rPr>
              <w:t>3.66</w:t>
            </w:r>
          </w:p>
        </w:tc>
        <w:tc>
          <w:tcPr>
            <w:tcW w:w="1489" w:type="dxa"/>
            <w:vAlign w:val="center"/>
          </w:tcPr>
          <w:p w14:paraId="5FF3CF9B" w14:textId="77777777" w:rsidR="00CF567D" w:rsidRPr="00CF567D" w:rsidRDefault="00CF567D" w:rsidP="00CF567D">
            <w:pPr>
              <w:widowControl/>
              <w:jc w:val="center"/>
              <w:rPr>
                <w:iCs/>
              </w:rPr>
            </w:pPr>
            <w:r w:rsidRPr="00CF567D">
              <w:rPr>
                <w:rFonts w:hint="eastAsia"/>
                <w:iCs/>
              </w:rPr>
              <w:t>5.12</w:t>
            </w:r>
          </w:p>
        </w:tc>
        <w:tc>
          <w:tcPr>
            <w:tcW w:w="1489" w:type="dxa"/>
            <w:vAlign w:val="center"/>
          </w:tcPr>
          <w:p w14:paraId="2770589C" w14:textId="77777777" w:rsidR="00CF567D" w:rsidRPr="00CF567D" w:rsidRDefault="00CF567D" w:rsidP="00CF567D">
            <w:pPr>
              <w:widowControl/>
              <w:jc w:val="center"/>
              <w:rPr>
                <w:iCs/>
              </w:rPr>
            </w:pPr>
            <w:r w:rsidRPr="00CF567D">
              <w:rPr>
                <w:rFonts w:hint="eastAsia"/>
                <w:iCs/>
              </w:rPr>
              <w:t>9.19</w:t>
            </w:r>
          </w:p>
        </w:tc>
      </w:tr>
      <w:tr w:rsidR="00CF567D" w:rsidRPr="00CF567D" w14:paraId="7A72BA37" w14:textId="77777777" w:rsidTr="00CF567D">
        <w:trPr>
          <w:trHeight w:val="915"/>
          <w:jc w:val="center"/>
        </w:trPr>
        <w:tc>
          <w:tcPr>
            <w:tcW w:w="1684" w:type="dxa"/>
            <w:vMerge/>
            <w:shd w:val="clear" w:color="auto" w:fill="5B9BD5"/>
            <w:vAlign w:val="center"/>
          </w:tcPr>
          <w:p w14:paraId="62F3D83C" w14:textId="77777777" w:rsidR="00CF567D" w:rsidRPr="00CF567D" w:rsidRDefault="00CF567D" w:rsidP="00CF567D">
            <w:pPr>
              <w:widowControl/>
              <w:jc w:val="center"/>
              <w:rPr>
                <w:rFonts w:eastAsia="Times New Roman"/>
                <w:lang w:eastAsia="en-US"/>
              </w:rPr>
            </w:pPr>
          </w:p>
        </w:tc>
        <w:tc>
          <w:tcPr>
            <w:tcW w:w="1396" w:type="dxa"/>
            <w:vAlign w:val="center"/>
          </w:tcPr>
          <w:p w14:paraId="3FBB4E96"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0FC2B3B3" w14:textId="77777777" w:rsidR="00CF567D" w:rsidRPr="00CF567D" w:rsidRDefault="00CF567D" w:rsidP="00CF567D">
            <w:pPr>
              <w:widowControl/>
              <w:jc w:val="center"/>
              <w:rPr>
                <w:iCs/>
              </w:rPr>
            </w:pPr>
            <w:r w:rsidRPr="00CF567D">
              <w:rPr>
                <w:rFonts w:hint="eastAsia"/>
                <w:iCs/>
              </w:rPr>
              <w:t>3.95</w:t>
            </w:r>
          </w:p>
        </w:tc>
        <w:tc>
          <w:tcPr>
            <w:tcW w:w="1463" w:type="dxa"/>
            <w:vAlign w:val="center"/>
          </w:tcPr>
          <w:p w14:paraId="3B74A063" w14:textId="77777777" w:rsidR="00CF567D" w:rsidRPr="00CF567D" w:rsidRDefault="00CF567D" w:rsidP="00CF567D">
            <w:pPr>
              <w:widowControl/>
              <w:jc w:val="center"/>
              <w:rPr>
                <w:iCs/>
              </w:rPr>
            </w:pPr>
            <w:r w:rsidRPr="00CF567D">
              <w:rPr>
                <w:rFonts w:hint="eastAsia"/>
                <w:iCs/>
              </w:rPr>
              <w:t>2.58</w:t>
            </w:r>
          </w:p>
        </w:tc>
        <w:tc>
          <w:tcPr>
            <w:tcW w:w="1489" w:type="dxa"/>
            <w:vAlign w:val="center"/>
          </w:tcPr>
          <w:p w14:paraId="0439BEF3" w14:textId="77777777" w:rsidR="00CF567D" w:rsidRPr="00CF567D" w:rsidRDefault="00CF567D" w:rsidP="00CF567D">
            <w:pPr>
              <w:widowControl/>
              <w:jc w:val="center"/>
              <w:rPr>
                <w:iCs/>
              </w:rPr>
            </w:pPr>
            <w:r w:rsidRPr="00CF567D">
              <w:rPr>
                <w:rFonts w:hint="eastAsia"/>
                <w:iCs/>
              </w:rPr>
              <w:t>3.79</w:t>
            </w:r>
          </w:p>
        </w:tc>
        <w:tc>
          <w:tcPr>
            <w:tcW w:w="1489" w:type="dxa"/>
            <w:vAlign w:val="center"/>
          </w:tcPr>
          <w:p w14:paraId="365F209B" w14:textId="77777777" w:rsidR="00CF567D" w:rsidRPr="00CF567D" w:rsidRDefault="00CF567D" w:rsidP="00CF567D">
            <w:pPr>
              <w:widowControl/>
              <w:jc w:val="center"/>
              <w:rPr>
                <w:iCs/>
              </w:rPr>
            </w:pPr>
            <w:r w:rsidRPr="00CF567D">
              <w:rPr>
                <w:rFonts w:hint="eastAsia"/>
                <w:iCs/>
              </w:rPr>
              <w:t>6.17</w:t>
            </w:r>
          </w:p>
        </w:tc>
      </w:tr>
    </w:tbl>
    <w:p w14:paraId="1E5EBD01" w14:textId="77777777" w:rsidR="00CF567D" w:rsidRPr="00CF567D" w:rsidRDefault="00CF567D" w:rsidP="00CF567D">
      <w:pPr>
        <w:widowControl/>
        <w:rPr>
          <w:rFonts w:ascii="Times New Roman" w:eastAsia="宋体" w:hAnsi="Times New Roman" w:cs="Times New Roman"/>
          <w:kern w:val="0"/>
          <w:sz w:val="20"/>
          <w:szCs w:val="20"/>
        </w:rPr>
      </w:pPr>
    </w:p>
    <w:p w14:paraId="33858DEE" w14:textId="00186099"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D-54</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51AA4B3" w14:textId="77777777" w:rsidTr="00CF567D">
        <w:trPr>
          <w:trHeight w:val="914"/>
          <w:jc w:val="center"/>
        </w:trPr>
        <w:tc>
          <w:tcPr>
            <w:tcW w:w="1684" w:type="dxa"/>
            <w:shd w:val="clear" w:color="auto" w:fill="5B9BD5"/>
            <w:vAlign w:val="center"/>
          </w:tcPr>
          <w:p w14:paraId="25A2B0A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D5F3A8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9541FC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B5523D7"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C4CA846"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3E075F9"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35AE28CC" w14:textId="77777777" w:rsidTr="00CF567D">
        <w:trPr>
          <w:trHeight w:val="915"/>
          <w:jc w:val="center"/>
        </w:trPr>
        <w:tc>
          <w:tcPr>
            <w:tcW w:w="1684" w:type="dxa"/>
            <w:vMerge w:val="restart"/>
            <w:shd w:val="clear" w:color="auto" w:fill="5B9BD5"/>
            <w:vAlign w:val="center"/>
          </w:tcPr>
          <w:p w14:paraId="1A2D5FAA" w14:textId="77777777" w:rsidR="00CF567D" w:rsidRPr="00CF567D" w:rsidRDefault="00CF567D" w:rsidP="00CF567D">
            <w:pPr>
              <w:widowControl/>
              <w:jc w:val="center"/>
              <w:rPr>
                <w:iCs/>
              </w:rPr>
            </w:pPr>
            <w:r w:rsidRPr="00CF567D">
              <w:rPr>
                <w:iCs/>
              </w:rPr>
              <w:t>packet size 0.1 Mbytes</w:t>
            </w:r>
          </w:p>
          <w:p w14:paraId="59BBC151"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12F421FC"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3AC8870E"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9F1FB01" w14:textId="77777777" w:rsidR="00CF567D" w:rsidRPr="00CF567D" w:rsidRDefault="00CF567D" w:rsidP="00CF567D">
            <w:pPr>
              <w:widowControl/>
              <w:jc w:val="center"/>
              <w:rPr>
                <w:iCs/>
              </w:rPr>
            </w:pPr>
            <w:r w:rsidRPr="00CF567D">
              <w:rPr>
                <w:rFonts w:hint="eastAsia"/>
                <w:iCs/>
              </w:rPr>
              <w:t>2.32</w:t>
            </w:r>
          </w:p>
        </w:tc>
        <w:tc>
          <w:tcPr>
            <w:tcW w:w="1463" w:type="dxa"/>
            <w:vAlign w:val="center"/>
          </w:tcPr>
          <w:p w14:paraId="133723D1" w14:textId="77777777" w:rsidR="00CF567D" w:rsidRPr="00CF567D" w:rsidRDefault="00CF567D" w:rsidP="00CF567D">
            <w:pPr>
              <w:widowControl/>
              <w:jc w:val="center"/>
              <w:rPr>
                <w:iCs/>
              </w:rPr>
            </w:pPr>
            <w:r w:rsidRPr="00CF567D">
              <w:rPr>
                <w:rFonts w:hint="eastAsia"/>
                <w:iCs/>
              </w:rPr>
              <w:t>1.64</w:t>
            </w:r>
          </w:p>
        </w:tc>
        <w:tc>
          <w:tcPr>
            <w:tcW w:w="1489" w:type="dxa"/>
            <w:vAlign w:val="center"/>
          </w:tcPr>
          <w:p w14:paraId="4565C338" w14:textId="77777777" w:rsidR="00CF567D" w:rsidRPr="00CF567D" w:rsidRDefault="00CF567D" w:rsidP="00CF567D">
            <w:pPr>
              <w:widowControl/>
              <w:jc w:val="center"/>
              <w:rPr>
                <w:iCs/>
              </w:rPr>
            </w:pPr>
            <w:r w:rsidRPr="00CF567D">
              <w:rPr>
                <w:rFonts w:hint="eastAsia"/>
                <w:iCs/>
              </w:rPr>
              <w:t>2.22</w:t>
            </w:r>
          </w:p>
        </w:tc>
        <w:tc>
          <w:tcPr>
            <w:tcW w:w="1489" w:type="dxa"/>
            <w:vAlign w:val="center"/>
          </w:tcPr>
          <w:p w14:paraId="6BFF2152" w14:textId="77777777" w:rsidR="00CF567D" w:rsidRPr="00CF567D" w:rsidRDefault="00CF567D" w:rsidP="00CF567D">
            <w:pPr>
              <w:widowControl/>
              <w:jc w:val="center"/>
              <w:rPr>
                <w:iCs/>
              </w:rPr>
            </w:pPr>
            <w:r w:rsidRPr="00CF567D">
              <w:rPr>
                <w:rFonts w:hint="eastAsia"/>
                <w:iCs/>
              </w:rPr>
              <w:t>3.38</w:t>
            </w:r>
          </w:p>
        </w:tc>
      </w:tr>
      <w:tr w:rsidR="00CF567D" w:rsidRPr="00CF567D" w14:paraId="1D05292D" w14:textId="77777777" w:rsidTr="00CF567D">
        <w:trPr>
          <w:trHeight w:val="915"/>
          <w:jc w:val="center"/>
        </w:trPr>
        <w:tc>
          <w:tcPr>
            <w:tcW w:w="1684" w:type="dxa"/>
            <w:vMerge/>
            <w:shd w:val="clear" w:color="auto" w:fill="5B9BD5"/>
            <w:vAlign w:val="center"/>
          </w:tcPr>
          <w:p w14:paraId="755FE410" w14:textId="77777777" w:rsidR="00CF567D" w:rsidRPr="00CF567D" w:rsidRDefault="00CF567D" w:rsidP="00CF567D">
            <w:pPr>
              <w:widowControl/>
              <w:jc w:val="center"/>
              <w:rPr>
                <w:rFonts w:eastAsia="Times New Roman"/>
                <w:lang w:eastAsia="en-US"/>
              </w:rPr>
            </w:pPr>
          </w:p>
        </w:tc>
        <w:tc>
          <w:tcPr>
            <w:tcW w:w="1396" w:type="dxa"/>
            <w:vAlign w:val="center"/>
          </w:tcPr>
          <w:p w14:paraId="7ABD1E5D"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4442CCFF" w14:textId="77777777" w:rsidR="00CF567D" w:rsidRPr="00CF567D" w:rsidRDefault="00CF567D" w:rsidP="00CF567D">
            <w:pPr>
              <w:widowControl/>
              <w:jc w:val="center"/>
              <w:rPr>
                <w:iCs/>
              </w:rPr>
            </w:pPr>
            <w:r w:rsidRPr="00CF567D">
              <w:rPr>
                <w:rFonts w:hint="eastAsia"/>
                <w:iCs/>
              </w:rPr>
              <w:t>2.57</w:t>
            </w:r>
          </w:p>
        </w:tc>
        <w:tc>
          <w:tcPr>
            <w:tcW w:w="1463" w:type="dxa"/>
            <w:vAlign w:val="center"/>
          </w:tcPr>
          <w:p w14:paraId="51BF2C2D" w14:textId="77777777" w:rsidR="00CF567D" w:rsidRPr="00CF567D" w:rsidRDefault="00CF567D" w:rsidP="00CF567D">
            <w:pPr>
              <w:widowControl/>
              <w:jc w:val="center"/>
              <w:rPr>
                <w:iCs/>
              </w:rPr>
            </w:pPr>
            <w:r w:rsidRPr="00CF567D">
              <w:rPr>
                <w:rFonts w:hint="eastAsia"/>
                <w:iCs/>
              </w:rPr>
              <w:t>1.66</w:t>
            </w:r>
          </w:p>
        </w:tc>
        <w:tc>
          <w:tcPr>
            <w:tcW w:w="1489" w:type="dxa"/>
            <w:vAlign w:val="center"/>
          </w:tcPr>
          <w:p w14:paraId="2E0E9683" w14:textId="77777777" w:rsidR="00CF567D" w:rsidRPr="00CF567D" w:rsidRDefault="00CF567D" w:rsidP="00CF567D">
            <w:pPr>
              <w:widowControl/>
              <w:jc w:val="center"/>
              <w:rPr>
                <w:iCs/>
              </w:rPr>
            </w:pPr>
            <w:r w:rsidRPr="00CF567D">
              <w:rPr>
                <w:rFonts w:hint="eastAsia"/>
                <w:iCs/>
              </w:rPr>
              <w:t>2.55</w:t>
            </w:r>
          </w:p>
        </w:tc>
        <w:tc>
          <w:tcPr>
            <w:tcW w:w="1489" w:type="dxa"/>
            <w:vAlign w:val="center"/>
          </w:tcPr>
          <w:p w14:paraId="00B0E31B" w14:textId="77777777" w:rsidR="00CF567D" w:rsidRPr="00CF567D" w:rsidRDefault="00CF567D" w:rsidP="00CF567D">
            <w:pPr>
              <w:widowControl/>
              <w:jc w:val="center"/>
              <w:rPr>
                <w:iCs/>
              </w:rPr>
            </w:pPr>
            <w:r w:rsidRPr="00CF567D">
              <w:rPr>
                <w:rFonts w:hint="eastAsia"/>
                <w:iCs/>
              </w:rPr>
              <w:t>3.75</w:t>
            </w:r>
          </w:p>
        </w:tc>
      </w:tr>
    </w:tbl>
    <w:p w14:paraId="6A0956D3"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0354B9D4" w14:textId="423E804F"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457F0C">
        <w:rPr>
          <w:rFonts w:ascii="Times New Roman" w:eastAsia="Times New Roman" w:hAnsi="Times New Roman" w:cs="Times New Roman"/>
          <w:b/>
          <w:bCs/>
          <w:kern w:val="0"/>
          <w:sz w:val="20"/>
          <w:szCs w:val="20"/>
          <w:lang w:eastAsia="en-US"/>
        </w:rPr>
        <w:t>D-55</w:t>
      </w:r>
      <w:r w:rsidRPr="00CF567D">
        <w:rPr>
          <w:rFonts w:ascii="Times New Roman" w:eastAsia="Times New Roman" w:hAnsi="Times New Roman" w:cs="Times New Roman"/>
          <w:b/>
          <w:bCs/>
          <w:kern w:val="0"/>
          <w:sz w:val="20"/>
          <w:szCs w:val="20"/>
          <w:lang w:eastAsia="en-US"/>
        </w:rPr>
        <w:t xml:space="preserve">. UL latency (per </w:t>
      </w:r>
      <w:r w:rsidRPr="00CF567D">
        <w:rPr>
          <w:rFonts w:ascii="Times New Roman" w:eastAsia="Times New Roman" w:hAnsi="Times New Roman" w:cs="Times New Roman" w:hint="eastAsia"/>
          <w:b/>
          <w:bCs/>
          <w:kern w:val="0"/>
          <w:sz w:val="20"/>
          <w:szCs w:val="20"/>
          <w:lang w:eastAsia="en-US"/>
        </w:rPr>
        <w:t>user</w:t>
      </w:r>
      <w:r w:rsidRPr="00CF567D">
        <w:rPr>
          <w:rFonts w:ascii="Times New Roman" w:eastAsia="Times New Roman" w:hAnsi="Times New Roman" w:cs="Times New Roman"/>
          <w:b/>
          <w:bCs/>
          <w:kern w:val="0"/>
          <w:sz w:val="20"/>
          <w:szCs w:val="20"/>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637F553" w14:textId="77777777" w:rsidTr="00CF567D">
        <w:trPr>
          <w:trHeight w:val="914"/>
          <w:jc w:val="center"/>
        </w:trPr>
        <w:tc>
          <w:tcPr>
            <w:tcW w:w="1684" w:type="dxa"/>
            <w:shd w:val="clear" w:color="auto" w:fill="5B9BD5"/>
            <w:vAlign w:val="center"/>
          </w:tcPr>
          <w:p w14:paraId="6469BBA7"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750D40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2E20F2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56BBDAF"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158A1BF"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041C539"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6DD3230B" w14:textId="77777777" w:rsidTr="00CF567D">
        <w:trPr>
          <w:trHeight w:val="915"/>
          <w:jc w:val="center"/>
        </w:trPr>
        <w:tc>
          <w:tcPr>
            <w:tcW w:w="1684" w:type="dxa"/>
            <w:vMerge w:val="restart"/>
            <w:shd w:val="clear" w:color="auto" w:fill="5B9BD5"/>
            <w:vAlign w:val="center"/>
          </w:tcPr>
          <w:p w14:paraId="1BCB3963" w14:textId="77777777" w:rsidR="00CF567D" w:rsidRPr="00CF567D" w:rsidRDefault="00CF567D" w:rsidP="00CF567D">
            <w:pPr>
              <w:widowControl/>
              <w:jc w:val="center"/>
              <w:rPr>
                <w:iCs/>
              </w:rPr>
            </w:pPr>
            <w:r w:rsidRPr="00CF567D">
              <w:rPr>
                <w:iCs/>
              </w:rPr>
              <w:t>packet size 0.1 Mbytes</w:t>
            </w:r>
          </w:p>
          <w:p w14:paraId="5E654256"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6DAEBFFF"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640882E9"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3593066D" w14:textId="77777777" w:rsidR="00CF567D" w:rsidRPr="00CF567D" w:rsidRDefault="00CF567D" w:rsidP="00CF567D">
            <w:pPr>
              <w:widowControl/>
              <w:jc w:val="center"/>
              <w:rPr>
                <w:iCs/>
              </w:rPr>
            </w:pPr>
            <w:r w:rsidRPr="00CF567D">
              <w:rPr>
                <w:rFonts w:hint="eastAsia"/>
                <w:iCs/>
              </w:rPr>
              <w:t>5.57</w:t>
            </w:r>
          </w:p>
        </w:tc>
        <w:tc>
          <w:tcPr>
            <w:tcW w:w="1463" w:type="dxa"/>
            <w:vAlign w:val="center"/>
          </w:tcPr>
          <w:p w14:paraId="646A5F02" w14:textId="77777777" w:rsidR="00CF567D" w:rsidRPr="00CF567D" w:rsidRDefault="00CF567D" w:rsidP="00CF567D">
            <w:pPr>
              <w:widowControl/>
              <w:jc w:val="center"/>
              <w:rPr>
                <w:iCs/>
              </w:rPr>
            </w:pPr>
            <w:r w:rsidRPr="00CF567D">
              <w:rPr>
                <w:rFonts w:hint="eastAsia"/>
                <w:iCs/>
              </w:rPr>
              <w:t>5.36</w:t>
            </w:r>
          </w:p>
        </w:tc>
        <w:tc>
          <w:tcPr>
            <w:tcW w:w="1489" w:type="dxa"/>
            <w:vAlign w:val="center"/>
          </w:tcPr>
          <w:p w14:paraId="5FCBC0A4" w14:textId="77777777" w:rsidR="00CF567D" w:rsidRPr="00CF567D" w:rsidRDefault="00CF567D" w:rsidP="00CF567D">
            <w:pPr>
              <w:widowControl/>
              <w:jc w:val="center"/>
              <w:rPr>
                <w:iCs/>
              </w:rPr>
            </w:pPr>
            <w:r w:rsidRPr="00CF567D">
              <w:rPr>
                <w:rFonts w:hint="eastAsia"/>
                <w:iCs/>
              </w:rPr>
              <w:t>5.55</w:t>
            </w:r>
          </w:p>
        </w:tc>
        <w:tc>
          <w:tcPr>
            <w:tcW w:w="1489" w:type="dxa"/>
            <w:vAlign w:val="center"/>
          </w:tcPr>
          <w:p w14:paraId="26AA4984" w14:textId="77777777" w:rsidR="00CF567D" w:rsidRPr="00CF567D" w:rsidRDefault="00CF567D" w:rsidP="00CF567D">
            <w:pPr>
              <w:widowControl/>
              <w:jc w:val="center"/>
              <w:rPr>
                <w:iCs/>
              </w:rPr>
            </w:pPr>
            <w:r w:rsidRPr="00CF567D">
              <w:rPr>
                <w:rFonts w:hint="eastAsia"/>
                <w:iCs/>
              </w:rPr>
              <w:t>5.85</w:t>
            </w:r>
          </w:p>
        </w:tc>
      </w:tr>
      <w:tr w:rsidR="00CF567D" w:rsidRPr="00CF567D" w14:paraId="44AB3AE7" w14:textId="77777777" w:rsidTr="00CF567D">
        <w:trPr>
          <w:trHeight w:val="915"/>
          <w:jc w:val="center"/>
        </w:trPr>
        <w:tc>
          <w:tcPr>
            <w:tcW w:w="1684" w:type="dxa"/>
            <w:vMerge/>
            <w:shd w:val="clear" w:color="auto" w:fill="5B9BD5"/>
            <w:vAlign w:val="center"/>
          </w:tcPr>
          <w:p w14:paraId="57F451E2" w14:textId="77777777" w:rsidR="00CF567D" w:rsidRPr="00CF567D" w:rsidRDefault="00CF567D" w:rsidP="00CF567D">
            <w:pPr>
              <w:widowControl/>
              <w:jc w:val="center"/>
              <w:rPr>
                <w:rFonts w:eastAsia="Times New Roman"/>
                <w:lang w:eastAsia="en-US"/>
              </w:rPr>
            </w:pPr>
          </w:p>
        </w:tc>
        <w:tc>
          <w:tcPr>
            <w:tcW w:w="1396" w:type="dxa"/>
            <w:vAlign w:val="center"/>
          </w:tcPr>
          <w:p w14:paraId="52F632BA"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4A04EB6D" w14:textId="77777777" w:rsidR="00CF567D" w:rsidRPr="00CF567D" w:rsidRDefault="00CF567D" w:rsidP="00CF567D">
            <w:pPr>
              <w:widowControl/>
              <w:jc w:val="center"/>
              <w:rPr>
                <w:iCs/>
              </w:rPr>
            </w:pPr>
            <w:r w:rsidRPr="00CF567D">
              <w:rPr>
                <w:rFonts w:hint="eastAsia"/>
                <w:iCs/>
              </w:rPr>
              <w:t>3.95</w:t>
            </w:r>
          </w:p>
        </w:tc>
        <w:tc>
          <w:tcPr>
            <w:tcW w:w="1463" w:type="dxa"/>
            <w:vAlign w:val="center"/>
          </w:tcPr>
          <w:p w14:paraId="39C896FB" w14:textId="77777777" w:rsidR="00CF567D" w:rsidRPr="00CF567D" w:rsidRDefault="00CF567D" w:rsidP="00CF567D">
            <w:pPr>
              <w:widowControl/>
              <w:jc w:val="center"/>
              <w:rPr>
                <w:iCs/>
              </w:rPr>
            </w:pPr>
            <w:r w:rsidRPr="00CF567D">
              <w:rPr>
                <w:rFonts w:hint="eastAsia"/>
                <w:iCs/>
              </w:rPr>
              <w:t>3.74</w:t>
            </w:r>
          </w:p>
        </w:tc>
        <w:tc>
          <w:tcPr>
            <w:tcW w:w="1489" w:type="dxa"/>
            <w:vAlign w:val="center"/>
          </w:tcPr>
          <w:p w14:paraId="5F54E19D" w14:textId="77777777" w:rsidR="00CF567D" w:rsidRPr="00CF567D" w:rsidRDefault="00CF567D" w:rsidP="00CF567D">
            <w:pPr>
              <w:widowControl/>
              <w:jc w:val="center"/>
              <w:rPr>
                <w:iCs/>
              </w:rPr>
            </w:pPr>
            <w:r w:rsidRPr="00CF567D">
              <w:rPr>
                <w:rFonts w:hint="eastAsia"/>
                <w:iCs/>
              </w:rPr>
              <w:t>3.95</w:t>
            </w:r>
          </w:p>
        </w:tc>
        <w:tc>
          <w:tcPr>
            <w:tcW w:w="1489" w:type="dxa"/>
            <w:vAlign w:val="center"/>
          </w:tcPr>
          <w:p w14:paraId="56603A59" w14:textId="77777777" w:rsidR="00CF567D" w:rsidRPr="00CF567D" w:rsidRDefault="00CF567D" w:rsidP="00CF567D">
            <w:pPr>
              <w:widowControl/>
              <w:jc w:val="center"/>
              <w:rPr>
                <w:iCs/>
              </w:rPr>
            </w:pPr>
            <w:r w:rsidRPr="00CF567D">
              <w:rPr>
                <w:rFonts w:hint="eastAsia"/>
                <w:iCs/>
              </w:rPr>
              <w:t>4.21</w:t>
            </w:r>
          </w:p>
        </w:tc>
      </w:tr>
    </w:tbl>
    <w:p w14:paraId="77FF9033" w14:textId="77777777" w:rsidR="00CF567D" w:rsidRPr="00CF567D" w:rsidRDefault="00CF567D" w:rsidP="00CF567D">
      <w:pPr>
        <w:widowControl/>
        <w:rPr>
          <w:rFonts w:ascii="Times New Roman" w:eastAsia="宋体" w:hAnsi="Times New Roman" w:cs="Times New Roman"/>
          <w:kern w:val="0"/>
          <w:sz w:val="20"/>
          <w:szCs w:val="20"/>
        </w:rPr>
      </w:pPr>
    </w:p>
    <w:p w14:paraId="224BDE07" w14:textId="72CD2F6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D-56</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13A34A0C" w14:textId="77777777" w:rsidTr="00CF567D">
        <w:trPr>
          <w:trHeight w:val="914"/>
          <w:jc w:val="center"/>
        </w:trPr>
        <w:tc>
          <w:tcPr>
            <w:tcW w:w="1684" w:type="dxa"/>
            <w:shd w:val="clear" w:color="auto" w:fill="5B9BD5"/>
            <w:vAlign w:val="center"/>
          </w:tcPr>
          <w:p w14:paraId="539182CA"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0536DD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BA92DD0"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544F6F8F"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0677A97A"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37AD6FB5"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06C092E4" w14:textId="77777777" w:rsidTr="00CF567D">
        <w:trPr>
          <w:trHeight w:val="915"/>
          <w:jc w:val="center"/>
        </w:trPr>
        <w:tc>
          <w:tcPr>
            <w:tcW w:w="1684" w:type="dxa"/>
            <w:vMerge w:val="restart"/>
            <w:shd w:val="clear" w:color="auto" w:fill="5B9BD5"/>
            <w:vAlign w:val="center"/>
          </w:tcPr>
          <w:p w14:paraId="7A5C7949" w14:textId="77777777" w:rsidR="00CF567D" w:rsidRPr="00CF567D" w:rsidRDefault="00CF567D" w:rsidP="00CF567D">
            <w:pPr>
              <w:widowControl/>
              <w:jc w:val="center"/>
              <w:rPr>
                <w:iCs/>
              </w:rPr>
            </w:pPr>
            <w:r w:rsidRPr="00CF567D">
              <w:rPr>
                <w:iCs/>
              </w:rPr>
              <w:lastRenderedPageBreak/>
              <w:t>packet size 0.1 Mbytes</w:t>
            </w:r>
          </w:p>
          <w:p w14:paraId="48A5D7EF" w14:textId="77777777" w:rsidR="00CF567D" w:rsidRPr="00CF567D" w:rsidRDefault="00CF567D" w:rsidP="00CF567D">
            <w:pPr>
              <w:widowControl/>
              <w:jc w:val="center"/>
              <w:rPr>
                <w:iCs/>
              </w:rPr>
            </w:pPr>
            <w:r w:rsidRPr="00CF567D">
              <w:rPr>
                <w:rFonts w:hint="eastAsia"/>
                <w:iCs/>
              </w:rPr>
              <w:t>21</w:t>
            </w:r>
            <w:r w:rsidRPr="00CF567D">
              <w:rPr>
                <w:iCs/>
              </w:rPr>
              <w:t xml:space="preserve"> packet /s arrival rate for DL</w:t>
            </w:r>
          </w:p>
          <w:p w14:paraId="1D59D3C1" w14:textId="77777777" w:rsidR="00CF567D" w:rsidRPr="00CF567D" w:rsidRDefault="00CF567D" w:rsidP="00CF567D">
            <w:pPr>
              <w:widowControl/>
              <w:jc w:val="center"/>
              <w:rPr>
                <w:rFonts w:eastAsia="Times New Roman"/>
                <w:lang w:eastAsia="en-US"/>
              </w:rPr>
            </w:pPr>
            <w:r w:rsidRPr="00CF567D">
              <w:rPr>
                <w:rFonts w:hint="eastAsia"/>
                <w:iCs/>
              </w:rPr>
              <w:t>7.5</w:t>
            </w:r>
            <w:r w:rsidRPr="00CF567D">
              <w:rPr>
                <w:iCs/>
              </w:rPr>
              <w:t xml:space="preserve"> packet /s arrival rate for UL</w:t>
            </w:r>
          </w:p>
        </w:tc>
        <w:tc>
          <w:tcPr>
            <w:tcW w:w="1396" w:type="dxa"/>
            <w:vAlign w:val="center"/>
          </w:tcPr>
          <w:p w14:paraId="1A1D441E"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-1</w:t>
            </w:r>
          </w:p>
        </w:tc>
        <w:tc>
          <w:tcPr>
            <w:tcW w:w="1498" w:type="dxa"/>
            <w:vAlign w:val="center"/>
          </w:tcPr>
          <w:p w14:paraId="6FCB04CB" w14:textId="77777777" w:rsidR="00CF567D" w:rsidRPr="00CF567D" w:rsidRDefault="00CF567D" w:rsidP="00CF567D">
            <w:pPr>
              <w:widowControl/>
              <w:jc w:val="center"/>
              <w:rPr>
                <w:iCs/>
              </w:rPr>
            </w:pPr>
            <w:r w:rsidRPr="00CF567D">
              <w:rPr>
                <w:rFonts w:hint="eastAsia"/>
                <w:iCs/>
              </w:rPr>
              <w:t>20.56%</w:t>
            </w:r>
          </w:p>
        </w:tc>
        <w:tc>
          <w:tcPr>
            <w:tcW w:w="1463" w:type="dxa"/>
            <w:vAlign w:val="center"/>
          </w:tcPr>
          <w:p w14:paraId="5A83CE0A" w14:textId="77777777" w:rsidR="00CF567D" w:rsidRPr="00CF567D" w:rsidRDefault="00CF567D" w:rsidP="00CF567D">
            <w:pPr>
              <w:widowControl/>
              <w:jc w:val="center"/>
              <w:rPr>
                <w:iCs/>
              </w:rPr>
            </w:pPr>
            <w:r w:rsidRPr="00CF567D">
              <w:rPr>
                <w:rFonts w:hint="eastAsia"/>
                <w:iCs/>
              </w:rPr>
              <w:t>4.93%</w:t>
            </w:r>
          </w:p>
        </w:tc>
        <w:tc>
          <w:tcPr>
            <w:tcW w:w="1463" w:type="dxa"/>
            <w:vAlign w:val="center"/>
          </w:tcPr>
          <w:p w14:paraId="0D843DDD" w14:textId="77777777" w:rsidR="00CF567D" w:rsidRPr="00CF567D" w:rsidRDefault="00CF567D" w:rsidP="00CF567D">
            <w:pPr>
              <w:widowControl/>
              <w:jc w:val="center"/>
              <w:rPr>
                <w:iCs/>
              </w:rPr>
            </w:pPr>
            <w:r w:rsidRPr="00CF567D">
              <w:rPr>
                <w:rFonts w:hint="eastAsia"/>
                <w:iCs/>
              </w:rPr>
              <w:t>26.65%</w:t>
            </w:r>
          </w:p>
        </w:tc>
        <w:tc>
          <w:tcPr>
            <w:tcW w:w="1463" w:type="dxa"/>
            <w:vAlign w:val="center"/>
          </w:tcPr>
          <w:p w14:paraId="2545EDCD" w14:textId="77777777" w:rsidR="00CF567D" w:rsidRPr="00CF567D" w:rsidRDefault="00CF567D" w:rsidP="00CF567D">
            <w:pPr>
              <w:widowControl/>
              <w:jc w:val="center"/>
              <w:rPr>
                <w:iCs/>
              </w:rPr>
            </w:pPr>
            <w:r w:rsidRPr="00CF567D">
              <w:rPr>
                <w:rFonts w:hint="eastAsia"/>
                <w:iCs/>
              </w:rPr>
              <w:t>24.67%</w:t>
            </w:r>
          </w:p>
        </w:tc>
      </w:tr>
      <w:tr w:rsidR="00CF567D" w:rsidRPr="00CF567D" w14:paraId="3EA5B609" w14:textId="77777777" w:rsidTr="00CF567D">
        <w:trPr>
          <w:trHeight w:val="915"/>
          <w:jc w:val="center"/>
        </w:trPr>
        <w:tc>
          <w:tcPr>
            <w:tcW w:w="1684" w:type="dxa"/>
            <w:vMerge/>
            <w:shd w:val="clear" w:color="auto" w:fill="5B9BD5"/>
            <w:vAlign w:val="center"/>
          </w:tcPr>
          <w:p w14:paraId="24CFD7E6" w14:textId="77777777" w:rsidR="00CF567D" w:rsidRPr="00CF567D" w:rsidRDefault="00CF567D" w:rsidP="00CF567D">
            <w:pPr>
              <w:widowControl/>
              <w:jc w:val="center"/>
              <w:rPr>
                <w:rFonts w:eastAsia="Times New Roman"/>
                <w:lang w:eastAsia="en-US"/>
              </w:rPr>
            </w:pPr>
          </w:p>
        </w:tc>
        <w:tc>
          <w:tcPr>
            <w:tcW w:w="1396" w:type="dxa"/>
            <w:vAlign w:val="center"/>
          </w:tcPr>
          <w:p w14:paraId="549A4654" w14:textId="77777777" w:rsidR="00CF567D" w:rsidRPr="00CF567D" w:rsidRDefault="00CF567D" w:rsidP="00CF567D">
            <w:pPr>
              <w:widowControl/>
              <w:jc w:val="center"/>
              <w:rPr>
                <w:iCs/>
              </w:rPr>
            </w:pPr>
            <w:r w:rsidRPr="00CF567D">
              <w:rPr>
                <w:iCs/>
              </w:rPr>
              <w:t xml:space="preserve">Scheme </w:t>
            </w:r>
            <w:r w:rsidRPr="00CF567D">
              <w:rPr>
                <w:rFonts w:hint="eastAsia"/>
                <w:iCs/>
              </w:rPr>
              <w:t>2</w:t>
            </w:r>
            <w:r w:rsidRPr="00CF567D">
              <w:rPr>
                <w:iCs/>
              </w:rPr>
              <w:t>-2</w:t>
            </w:r>
          </w:p>
        </w:tc>
        <w:tc>
          <w:tcPr>
            <w:tcW w:w="1498" w:type="dxa"/>
            <w:vAlign w:val="center"/>
          </w:tcPr>
          <w:p w14:paraId="3D88F210" w14:textId="77777777" w:rsidR="00CF567D" w:rsidRPr="00CF567D" w:rsidRDefault="00CF567D" w:rsidP="00CF567D">
            <w:pPr>
              <w:widowControl/>
              <w:jc w:val="center"/>
              <w:rPr>
                <w:iCs/>
              </w:rPr>
            </w:pPr>
            <w:r w:rsidRPr="00CF567D">
              <w:rPr>
                <w:rFonts w:hint="eastAsia"/>
                <w:iCs/>
              </w:rPr>
              <w:t>20.16%</w:t>
            </w:r>
          </w:p>
        </w:tc>
        <w:tc>
          <w:tcPr>
            <w:tcW w:w="1463" w:type="dxa"/>
            <w:vAlign w:val="center"/>
          </w:tcPr>
          <w:p w14:paraId="49BB18B8" w14:textId="77777777" w:rsidR="00CF567D" w:rsidRPr="00CF567D" w:rsidRDefault="00CF567D" w:rsidP="00CF567D">
            <w:pPr>
              <w:widowControl/>
              <w:jc w:val="center"/>
              <w:rPr>
                <w:iCs/>
              </w:rPr>
            </w:pPr>
            <w:r w:rsidRPr="00CF567D">
              <w:rPr>
                <w:rFonts w:hint="eastAsia"/>
                <w:iCs/>
              </w:rPr>
              <w:t>4.87%</w:t>
            </w:r>
          </w:p>
        </w:tc>
        <w:tc>
          <w:tcPr>
            <w:tcW w:w="1463" w:type="dxa"/>
            <w:vAlign w:val="center"/>
          </w:tcPr>
          <w:p w14:paraId="29B01A92" w14:textId="77777777" w:rsidR="00CF567D" w:rsidRPr="00CF567D" w:rsidRDefault="00CF567D" w:rsidP="00CF567D">
            <w:pPr>
              <w:widowControl/>
              <w:jc w:val="center"/>
              <w:rPr>
                <w:iCs/>
              </w:rPr>
            </w:pPr>
            <w:r w:rsidRPr="00CF567D">
              <w:rPr>
                <w:rFonts w:hint="eastAsia"/>
                <w:iCs/>
              </w:rPr>
              <w:t>26.73%</w:t>
            </w:r>
          </w:p>
        </w:tc>
        <w:tc>
          <w:tcPr>
            <w:tcW w:w="1463" w:type="dxa"/>
            <w:vAlign w:val="center"/>
          </w:tcPr>
          <w:p w14:paraId="63F810B4" w14:textId="77777777" w:rsidR="00CF567D" w:rsidRPr="00CF567D" w:rsidRDefault="00CF567D" w:rsidP="00CF567D">
            <w:pPr>
              <w:widowControl/>
              <w:jc w:val="center"/>
              <w:rPr>
                <w:iCs/>
              </w:rPr>
            </w:pPr>
            <w:r w:rsidRPr="00CF567D">
              <w:rPr>
                <w:rFonts w:hint="eastAsia"/>
                <w:iCs/>
              </w:rPr>
              <w:t>24.37%</w:t>
            </w:r>
          </w:p>
        </w:tc>
      </w:tr>
    </w:tbl>
    <w:p w14:paraId="76455FA4"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5E7317C1"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High DL RU and high UL RU</w:t>
      </w:r>
    </w:p>
    <w:p w14:paraId="006326A7" w14:textId="44A0DF62"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D-57</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4F26E1CB" w14:textId="77777777" w:rsidTr="00CF567D">
        <w:trPr>
          <w:trHeight w:val="684"/>
          <w:jc w:val="center"/>
        </w:trPr>
        <w:tc>
          <w:tcPr>
            <w:tcW w:w="1696" w:type="dxa"/>
            <w:shd w:val="clear" w:color="auto" w:fill="5B9BD5"/>
            <w:vAlign w:val="center"/>
          </w:tcPr>
          <w:p w14:paraId="76CE787B"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69F1002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D9F5E3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5EF18FC"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09E58B0"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5BD02F2"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47CDA4D6" w14:textId="77777777" w:rsidTr="00CF567D">
        <w:trPr>
          <w:trHeight w:val="685"/>
          <w:jc w:val="center"/>
        </w:trPr>
        <w:tc>
          <w:tcPr>
            <w:tcW w:w="1696" w:type="dxa"/>
            <w:vMerge w:val="restart"/>
            <w:shd w:val="clear" w:color="auto" w:fill="5B9BD5"/>
            <w:vAlign w:val="center"/>
          </w:tcPr>
          <w:p w14:paraId="21B112EC" w14:textId="77777777" w:rsidR="00CF567D" w:rsidRPr="00CF567D" w:rsidRDefault="00CF567D" w:rsidP="00CF567D">
            <w:pPr>
              <w:widowControl/>
              <w:jc w:val="center"/>
              <w:rPr>
                <w:iCs/>
              </w:rPr>
            </w:pPr>
            <w:r w:rsidRPr="00CF567D">
              <w:rPr>
                <w:iCs/>
              </w:rPr>
              <w:t>packet size 0.1 Mbytes</w:t>
            </w:r>
          </w:p>
          <w:p w14:paraId="212FA9F9" w14:textId="77777777" w:rsidR="00CF567D" w:rsidRPr="00CF567D" w:rsidRDefault="00CF567D" w:rsidP="00CF567D">
            <w:pPr>
              <w:widowControl/>
              <w:jc w:val="center"/>
              <w:rPr>
                <w:iCs/>
              </w:rPr>
            </w:pPr>
            <w:r w:rsidRPr="00CF567D">
              <w:rPr>
                <w:iCs/>
              </w:rPr>
              <w:t>33 packet/s arrival rate for DL</w:t>
            </w:r>
          </w:p>
          <w:p w14:paraId="3C987ED0"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10" w:type="dxa"/>
            <w:vAlign w:val="center"/>
          </w:tcPr>
          <w:p w14:paraId="4145C4BC" w14:textId="77777777" w:rsidR="00CF567D" w:rsidRPr="00CF567D" w:rsidRDefault="00CF567D" w:rsidP="00CF567D">
            <w:pPr>
              <w:widowControl/>
              <w:jc w:val="center"/>
              <w:rPr>
                <w:iCs/>
              </w:rPr>
            </w:pPr>
            <w:r w:rsidRPr="00CF567D">
              <w:rPr>
                <w:iCs/>
              </w:rPr>
              <w:t>Scheme 2-1</w:t>
            </w:r>
          </w:p>
        </w:tc>
        <w:tc>
          <w:tcPr>
            <w:tcW w:w="1503" w:type="dxa"/>
            <w:vAlign w:val="center"/>
          </w:tcPr>
          <w:p w14:paraId="2C992B9A" w14:textId="77777777" w:rsidR="00CF567D" w:rsidRPr="00CF567D" w:rsidRDefault="00CF567D" w:rsidP="00CF567D">
            <w:pPr>
              <w:widowControl/>
              <w:jc w:val="center"/>
              <w:rPr>
                <w:iCs/>
              </w:rPr>
            </w:pPr>
            <w:r w:rsidRPr="00CF567D">
              <w:rPr>
                <w:rFonts w:hint="eastAsia"/>
                <w:iCs/>
              </w:rPr>
              <w:t xml:space="preserve">354.52 </w:t>
            </w:r>
          </w:p>
        </w:tc>
        <w:tc>
          <w:tcPr>
            <w:tcW w:w="1503" w:type="dxa"/>
            <w:vAlign w:val="center"/>
          </w:tcPr>
          <w:p w14:paraId="0B2A7B7B" w14:textId="77777777" w:rsidR="00CF567D" w:rsidRPr="00CF567D" w:rsidRDefault="00CF567D" w:rsidP="00CF567D">
            <w:pPr>
              <w:widowControl/>
              <w:jc w:val="center"/>
              <w:rPr>
                <w:iCs/>
              </w:rPr>
            </w:pPr>
            <w:r w:rsidRPr="00CF567D">
              <w:rPr>
                <w:rFonts w:hint="eastAsia"/>
                <w:iCs/>
              </w:rPr>
              <w:t xml:space="preserve">187.45 </w:t>
            </w:r>
          </w:p>
        </w:tc>
        <w:tc>
          <w:tcPr>
            <w:tcW w:w="1503" w:type="dxa"/>
            <w:vAlign w:val="center"/>
          </w:tcPr>
          <w:p w14:paraId="77CFCA90" w14:textId="77777777" w:rsidR="00CF567D" w:rsidRPr="00CF567D" w:rsidRDefault="00CF567D" w:rsidP="00CF567D">
            <w:pPr>
              <w:widowControl/>
              <w:jc w:val="center"/>
              <w:rPr>
                <w:iCs/>
              </w:rPr>
            </w:pPr>
            <w:r w:rsidRPr="00CF567D">
              <w:rPr>
                <w:rFonts w:hint="eastAsia"/>
                <w:iCs/>
              </w:rPr>
              <w:t xml:space="preserve">341.98 </w:t>
            </w:r>
          </w:p>
        </w:tc>
        <w:tc>
          <w:tcPr>
            <w:tcW w:w="1504" w:type="dxa"/>
            <w:vAlign w:val="center"/>
          </w:tcPr>
          <w:p w14:paraId="799AEEF2" w14:textId="77777777" w:rsidR="00CF567D" w:rsidRPr="00CF567D" w:rsidRDefault="00CF567D" w:rsidP="00CF567D">
            <w:pPr>
              <w:widowControl/>
              <w:jc w:val="center"/>
              <w:rPr>
                <w:iCs/>
              </w:rPr>
            </w:pPr>
            <w:r w:rsidRPr="00CF567D">
              <w:rPr>
                <w:rFonts w:hint="eastAsia"/>
                <w:iCs/>
              </w:rPr>
              <w:t xml:space="preserve">524.72 </w:t>
            </w:r>
          </w:p>
        </w:tc>
      </w:tr>
      <w:tr w:rsidR="00CF567D" w:rsidRPr="00CF567D" w14:paraId="4CF09DDC" w14:textId="77777777" w:rsidTr="00CF567D">
        <w:trPr>
          <w:trHeight w:val="685"/>
          <w:jc w:val="center"/>
        </w:trPr>
        <w:tc>
          <w:tcPr>
            <w:tcW w:w="1696" w:type="dxa"/>
            <w:vMerge/>
            <w:shd w:val="clear" w:color="auto" w:fill="5B9BD5"/>
            <w:vAlign w:val="center"/>
          </w:tcPr>
          <w:p w14:paraId="37398760" w14:textId="77777777" w:rsidR="00CF567D" w:rsidRPr="00CF567D" w:rsidRDefault="00CF567D" w:rsidP="00CF567D">
            <w:pPr>
              <w:widowControl/>
              <w:jc w:val="center"/>
              <w:rPr>
                <w:rFonts w:eastAsia="Times New Roman"/>
                <w:lang w:eastAsia="en-US"/>
              </w:rPr>
            </w:pPr>
          </w:p>
        </w:tc>
        <w:tc>
          <w:tcPr>
            <w:tcW w:w="1310" w:type="dxa"/>
            <w:vAlign w:val="center"/>
          </w:tcPr>
          <w:p w14:paraId="350B3B5A" w14:textId="77777777" w:rsidR="00CF567D" w:rsidRPr="00CF567D" w:rsidRDefault="00CF567D" w:rsidP="00CF567D">
            <w:pPr>
              <w:widowControl/>
              <w:jc w:val="center"/>
              <w:rPr>
                <w:iCs/>
              </w:rPr>
            </w:pPr>
            <w:r w:rsidRPr="00CF567D">
              <w:rPr>
                <w:iCs/>
              </w:rPr>
              <w:t>Scheme 2-2</w:t>
            </w:r>
          </w:p>
        </w:tc>
        <w:tc>
          <w:tcPr>
            <w:tcW w:w="1503" w:type="dxa"/>
            <w:vAlign w:val="center"/>
          </w:tcPr>
          <w:p w14:paraId="0AF0BE7F" w14:textId="77777777" w:rsidR="00CF567D" w:rsidRPr="00CF567D" w:rsidRDefault="00CF567D" w:rsidP="00CF567D">
            <w:pPr>
              <w:widowControl/>
              <w:jc w:val="center"/>
              <w:rPr>
                <w:iCs/>
              </w:rPr>
            </w:pPr>
            <w:r w:rsidRPr="00CF567D">
              <w:rPr>
                <w:rFonts w:hint="eastAsia"/>
                <w:iCs/>
              </w:rPr>
              <w:t xml:space="preserve">358.36 </w:t>
            </w:r>
          </w:p>
        </w:tc>
        <w:tc>
          <w:tcPr>
            <w:tcW w:w="1503" w:type="dxa"/>
            <w:vAlign w:val="center"/>
          </w:tcPr>
          <w:p w14:paraId="50C8B699" w14:textId="77777777" w:rsidR="00CF567D" w:rsidRPr="00CF567D" w:rsidRDefault="00CF567D" w:rsidP="00CF567D">
            <w:pPr>
              <w:widowControl/>
              <w:jc w:val="center"/>
              <w:rPr>
                <w:iCs/>
              </w:rPr>
            </w:pPr>
            <w:r w:rsidRPr="00CF567D">
              <w:rPr>
                <w:rFonts w:hint="eastAsia"/>
                <w:iCs/>
              </w:rPr>
              <w:t xml:space="preserve">205.92 </w:t>
            </w:r>
          </w:p>
        </w:tc>
        <w:tc>
          <w:tcPr>
            <w:tcW w:w="1503" w:type="dxa"/>
            <w:vAlign w:val="center"/>
          </w:tcPr>
          <w:p w14:paraId="3F11E8B8" w14:textId="77777777" w:rsidR="00CF567D" w:rsidRPr="00CF567D" w:rsidRDefault="00CF567D" w:rsidP="00CF567D">
            <w:pPr>
              <w:widowControl/>
              <w:jc w:val="center"/>
              <w:rPr>
                <w:iCs/>
              </w:rPr>
            </w:pPr>
            <w:r w:rsidRPr="00CF567D">
              <w:rPr>
                <w:rFonts w:hint="eastAsia"/>
                <w:iCs/>
              </w:rPr>
              <w:t xml:space="preserve">357.44 </w:t>
            </w:r>
          </w:p>
        </w:tc>
        <w:tc>
          <w:tcPr>
            <w:tcW w:w="1504" w:type="dxa"/>
            <w:vAlign w:val="center"/>
          </w:tcPr>
          <w:p w14:paraId="2D19AC38" w14:textId="77777777" w:rsidR="00CF567D" w:rsidRPr="00CF567D" w:rsidRDefault="00CF567D" w:rsidP="00CF567D">
            <w:pPr>
              <w:widowControl/>
              <w:jc w:val="center"/>
              <w:rPr>
                <w:iCs/>
              </w:rPr>
            </w:pPr>
            <w:r w:rsidRPr="00CF567D">
              <w:rPr>
                <w:rFonts w:hint="eastAsia"/>
                <w:iCs/>
              </w:rPr>
              <w:t xml:space="preserve">516.59 </w:t>
            </w:r>
          </w:p>
        </w:tc>
      </w:tr>
    </w:tbl>
    <w:p w14:paraId="7864141A" w14:textId="77777777" w:rsidR="00CF567D" w:rsidRPr="00CF567D" w:rsidRDefault="00CF567D" w:rsidP="00CF567D">
      <w:pPr>
        <w:widowControl/>
        <w:rPr>
          <w:rFonts w:ascii="Times New Roman" w:eastAsia="宋体" w:hAnsi="Times New Roman" w:cs="Times New Roman"/>
          <w:kern w:val="0"/>
          <w:sz w:val="20"/>
          <w:szCs w:val="20"/>
        </w:rPr>
      </w:pPr>
    </w:p>
    <w:p w14:paraId="326429E0" w14:textId="11BB45A0"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D-58</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28A6A961" w14:textId="77777777" w:rsidTr="00CF567D">
        <w:trPr>
          <w:trHeight w:val="914"/>
          <w:jc w:val="center"/>
        </w:trPr>
        <w:tc>
          <w:tcPr>
            <w:tcW w:w="1684" w:type="dxa"/>
            <w:shd w:val="clear" w:color="auto" w:fill="5B9BD5"/>
            <w:vAlign w:val="center"/>
          </w:tcPr>
          <w:p w14:paraId="47A736B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4EBCB9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EF803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43173FCF"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6DF7C303"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5501299F"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0DA02A66" w14:textId="77777777" w:rsidTr="00CF567D">
        <w:trPr>
          <w:trHeight w:val="915"/>
          <w:jc w:val="center"/>
        </w:trPr>
        <w:tc>
          <w:tcPr>
            <w:tcW w:w="1684" w:type="dxa"/>
            <w:vMerge w:val="restart"/>
            <w:shd w:val="clear" w:color="auto" w:fill="5B9BD5"/>
            <w:vAlign w:val="center"/>
          </w:tcPr>
          <w:p w14:paraId="1CBCC84E" w14:textId="77777777" w:rsidR="00CF567D" w:rsidRPr="00CF567D" w:rsidRDefault="00CF567D" w:rsidP="00CF567D">
            <w:pPr>
              <w:widowControl/>
              <w:jc w:val="center"/>
              <w:rPr>
                <w:iCs/>
              </w:rPr>
            </w:pPr>
            <w:r w:rsidRPr="00CF567D">
              <w:rPr>
                <w:iCs/>
              </w:rPr>
              <w:t>packet size 0.1 Mbytes</w:t>
            </w:r>
          </w:p>
          <w:p w14:paraId="115D188D" w14:textId="77777777" w:rsidR="00CF567D" w:rsidRPr="00CF567D" w:rsidRDefault="00CF567D" w:rsidP="00CF567D">
            <w:pPr>
              <w:widowControl/>
              <w:jc w:val="center"/>
              <w:rPr>
                <w:iCs/>
              </w:rPr>
            </w:pPr>
            <w:r w:rsidRPr="00CF567D">
              <w:rPr>
                <w:iCs/>
              </w:rPr>
              <w:t>33 packet /s arrival rate for DL</w:t>
            </w:r>
          </w:p>
          <w:p w14:paraId="3B83A640" w14:textId="77777777" w:rsidR="00CF567D" w:rsidRPr="00CF567D" w:rsidRDefault="00CF567D" w:rsidP="00CF567D">
            <w:pPr>
              <w:widowControl/>
              <w:jc w:val="center"/>
              <w:rPr>
                <w:rFonts w:eastAsia="Times New Roman"/>
                <w:lang w:eastAsia="en-US"/>
              </w:rPr>
            </w:pPr>
            <w:r w:rsidRPr="00CF567D">
              <w:rPr>
                <w:iCs/>
              </w:rPr>
              <w:t>13 packet/s arrival rate for UL</w:t>
            </w:r>
          </w:p>
        </w:tc>
        <w:tc>
          <w:tcPr>
            <w:tcW w:w="1396" w:type="dxa"/>
            <w:vAlign w:val="center"/>
          </w:tcPr>
          <w:p w14:paraId="448DB499" w14:textId="77777777" w:rsidR="00CF567D" w:rsidRPr="00CF567D" w:rsidRDefault="00CF567D" w:rsidP="00CF567D">
            <w:pPr>
              <w:widowControl/>
              <w:jc w:val="center"/>
              <w:rPr>
                <w:iCs/>
              </w:rPr>
            </w:pPr>
            <w:r w:rsidRPr="00CF567D">
              <w:rPr>
                <w:iCs/>
              </w:rPr>
              <w:t>Scheme 2-1</w:t>
            </w:r>
          </w:p>
        </w:tc>
        <w:tc>
          <w:tcPr>
            <w:tcW w:w="1498" w:type="dxa"/>
            <w:vAlign w:val="center"/>
          </w:tcPr>
          <w:p w14:paraId="0B563923" w14:textId="77777777" w:rsidR="00CF567D" w:rsidRPr="00CF567D" w:rsidRDefault="00CF567D" w:rsidP="00CF567D">
            <w:pPr>
              <w:widowControl/>
              <w:jc w:val="center"/>
              <w:rPr>
                <w:iCs/>
              </w:rPr>
            </w:pPr>
            <w:r w:rsidRPr="00CF567D">
              <w:rPr>
                <w:rFonts w:hint="eastAsia"/>
                <w:iCs/>
              </w:rPr>
              <w:t xml:space="preserve">142.67 </w:t>
            </w:r>
          </w:p>
        </w:tc>
        <w:tc>
          <w:tcPr>
            <w:tcW w:w="1463" w:type="dxa"/>
            <w:vAlign w:val="center"/>
          </w:tcPr>
          <w:p w14:paraId="05DAA83E" w14:textId="77777777" w:rsidR="00CF567D" w:rsidRPr="00CF567D" w:rsidRDefault="00CF567D" w:rsidP="00CF567D">
            <w:pPr>
              <w:widowControl/>
              <w:jc w:val="center"/>
              <w:rPr>
                <w:iCs/>
              </w:rPr>
            </w:pPr>
            <w:r w:rsidRPr="00CF567D">
              <w:rPr>
                <w:rFonts w:hint="eastAsia"/>
                <w:iCs/>
              </w:rPr>
              <w:t xml:space="preserve">130.85 </w:t>
            </w:r>
          </w:p>
        </w:tc>
        <w:tc>
          <w:tcPr>
            <w:tcW w:w="1489" w:type="dxa"/>
            <w:vAlign w:val="center"/>
          </w:tcPr>
          <w:p w14:paraId="307512AA" w14:textId="77777777" w:rsidR="00CF567D" w:rsidRPr="00CF567D" w:rsidRDefault="00CF567D" w:rsidP="00CF567D">
            <w:pPr>
              <w:widowControl/>
              <w:jc w:val="center"/>
              <w:rPr>
                <w:iCs/>
              </w:rPr>
            </w:pPr>
            <w:r w:rsidRPr="00CF567D">
              <w:rPr>
                <w:rFonts w:hint="eastAsia"/>
                <w:iCs/>
              </w:rPr>
              <w:t xml:space="preserve">144.22 </w:t>
            </w:r>
          </w:p>
        </w:tc>
        <w:tc>
          <w:tcPr>
            <w:tcW w:w="1489" w:type="dxa"/>
            <w:vAlign w:val="center"/>
          </w:tcPr>
          <w:p w14:paraId="1659C9D2" w14:textId="77777777" w:rsidR="00CF567D" w:rsidRPr="00CF567D" w:rsidRDefault="00CF567D" w:rsidP="00CF567D">
            <w:pPr>
              <w:widowControl/>
              <w:jc w:val="center"/>
              <w:rPr>
                <w:iCs/>
              </w:rPr>
            </w:pPr>
            <w:r w:rsidRPr="00CF567D">
              <w:rPr>
                <w:rFonts w:hint="eastAsia"/>
                <w:iCs/>
              </w:rPr>
              <w:t xml:space="preserve">149.02 </w:t>
            </w:r>
          </w:p>
        </w:tc>
      </w:tr>
      <w:tr w:rsidR="00CF567D" w:rsidRPr="00CF567D" w14:paraId="40EC3F05" w14:textId="77777777" w:rsidTr="00CF567D">
        <w:trPr>
          <w:trHeight w:val="915"/>
          <w:jc w:val="center"/>
        </w:trPr>
        <w:tc>
          <w:tcPr>
            <w:tcW w:w="1684" w:type="dxa"/>
            <w:vMerge/>
            <w:shd w:val="clear" w:color="auto" w:fill="5B9BD5"/>
            <w:vAlign w:val="center"/>
          </w:tcPr>
          <w:p w14:paraId="54874BDE" w14:textId="77777777" w:rsidR="00CF567D" w:rsidRPr="00CF567D" w:rsidRDefault="00CF567D" w:rsidP="00CF567D">
            <w:pPr>
              <w:widowControl/>
              <w:jc w:val="center"/>
              <w:rPr>
                <w:rFonts w:eastAsia="Times New Roman"/>
                <w:lang w:eastAsia="en-US"/>
              </w:rPr>
            </w:pPr>
          </w:p>
        </w:tc>
        <w:tc>
          <w:tcPr>
            <w:tcW w:w="1396" w:type="dxa"/>
            <w:vAlign w:val="center"/>
          </w:tcPr>
          <w:p w14:paraId="6576620E" w14:textId="77777777" w:rsidR="00CF567D" w:rsidRPr="00CF567D" w:rsidRDefault="00CF567D" w:rsidP="00CF567D">
            <w:pPr>
              <w:widowControl/>
              <w:jc w:val="center"/>
              <w:rPr>
                <w:iCs/>
              </w:rPr>
            </w:pPr>
            <w:r w:rsidRPr="00CF567D">
              <w:rPr>
                <w:iCs/>
              </w:rPr>
              <w:t>Scheme 2-2</w:t>
            </w:r>
          </w:p>
        </w:tc>
        <w:tc>
          <w:tcPr>
            <w:tcW w:w="1498" w:type="dxa"/>
            <w:vAlign w:val="center"/>
          </w:tcPr>
          <w:p w14:paraId="099CAE32" w14:textId="77777777" w:rsidR="00CF567D" w:rsidRPr="00CF567D" w:rsidRDefault="00CF567D" w:rsidP="00CF567D">
            <w:pPr>
              <w:widowControl/>
              <w:jc w:val="center"/>
              <w:rPr>
                <w:iCs/>
              </w:rPr>
            </w:pPr>
            <w:r w:rsidRPr="00CF567D">
              <w:rPr>
                <w:rFonts w:hint="eastAsia"/>
                <w:iCs/>
              </w:rPr>
              <w:t xml:space="preserve">187.09 </w:t>
            </w:r>
          </w:p>
        </w:tc>
        <w:tc>
          <w:tcPr>
            <w:tcW w:w="1463" w:type="dxa"/>
            <w:vAlign w:val="center"/>
          </w:tcPr>
          <w:p w14:paraId="5AD37859" w14:textId="77777777" w:rsidR="00CF567D" w:rsidRPr="00CF567D" w:rsidRDefault="00CF567D" w:rsidP="00CF567D">
            <w:pPr>
              <w:widowControl/>
              <w:jc w:val="center"/>
              <w:rPr>
                <w:iCs/>
              </w:rPr>
            </w:pPr>
            <w:r w:rsidRPr="00CF567D">
              <w:rPr>
                <w:rFonts w:hint="eastAsia"/>
                <w:iCs/>
              </w:rPr>
              <w:t xml:space="preserve">164.16 </w:t>
            </w:r>
          </w:p>
        </w:tc>
        <w:tc>
          <w:tcPr>
            <w:tcW w:w="1489" w:type="dxa"/>
            <w:vAlign w:val="center"/>
          </w:tcPr>
          <w:p w14:paraId="7DBCD368" w14:textId="77777777" w:rsidR="00CF567D" w:rsidRPr="00CF567D" w:rsidRDefault="00CF567D" w:rsidP="00CF567D">
            <w:pPr>
              <w:widowControl/>
              <w:jc w:val="center"/>
              <w:rPr>
                <w:iCs/>
              </w:rPr>
            </w:pPr>
            <w:r w:rsidRPr="00CF567D">
              <w:rPr>
                <w:rFonts w:hint="eastAsia"/>
                <w:iCs/>
              </w:rPr>
              <w:t xml:space="preserve">187.20 </w:t>
            </w:r>
          </w:p>
        </w:tc>
        <w:tc>
          <w:tcPr>
            <w:tcW w:w="1489" w:type="dxa"/>
            <w:vAlign w:val="center"/>
          </w:tcPr>
          <w:p w14:paraId="50073E42" w14:textId="77777777" w:rsidR="00CF567D" w:rsidRPr="00CF567D" w:rsidRDefault="00CF567D" w:rsidP="00CF567D">
            <w:pPr>
              <w:widowControl/>
              <w:jc w:val="center"/>
              <w:rPr>
                <w:iCs/>
              </w:rPr>
            </w:pPr>
            <w:r w:rsidRPr="00CF567D">
              <w:rPr>
                <w:rFonts w:hint="eastAsia"/>
                <w:iCs/>
              </w:rPr>
              <w:t xml:space="preserve">205.87 </w:t>
            </w:r>
          </w:p>
        </w:tc>
      </w:tr>
    </w:tbl>
    <w:p w14:paraId="0DF4C9B5" w14:textId="77777777" w:rsidR="00CF567D" w:rsidRPr="00CF567D" w:rsidRDefault="00CF567D" w:rsidP="00AA1CF9">
      <w:pPr>
        <w:widowControl/>
        <w:rPr>
          <w:rFonts w:ascii="Times New Roman" w:eastAsia="Times New Roman" w:hAnsi="Times New Roman" w:cs="Times New Roman"/>
          <w:b/>
          <w:bCs/>
          <w:kern w:val="0"/>
          <w:sz w:val="20"/>
          <w:szCs w:val="20"/>
          <w:lang w:eastAsia="en-US"/>
        </w:rPr>
      </w:pPr>
    </w:p>
    <w:p w14:paraId="02EAEBB7" w14:textId="4BC9090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D-59</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0779CBE" w14:textId="77777777" w:rsidTr="00CF567D">
        <w:trPr>
          <w:trHeight w:val="914"/>
          <w:jc w:val="center"/>
        </w:trPr>
        <w:tc>
          <w:tcPr>
            <w:tcW w:w="1684" w:type="dxa"/>
            <w:shd w:val="clear" w:color="auto" w:fill="5B9BD5"/>
            <w:vAlign w:val="center"/>
          </w:tcPr>
          <w:p w14:paraId="09617F7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C646DC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3D41877"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ABB6C2A"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331666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932E493"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4D817E3" w14:textId="77777777" w:rsidTr="00CF567D">
        <w:trPr>
          <w:trHeight w:val="915"/>
          <w:jc w:val="center"/>
        </w:trPr>
        <w:tc>
          <w:tcPr>
            <w:tcW w:w="1684" w:type="dxa"/>
            <w:vMerge w:val="restart"/>
            <w:shd w:val="clear" w:color="auto" w:fill="5B9BD5"/>
            <w:vAlign w:val="center"/>
          </w:tcPr>
          <w:p w14:paraId="07C4E77D" w14:textId="77777777" w:rsidR="00CF567D" w:rsidRPr="00CF567D" w:rsidRDefault="00CF567D" w:rsidP="00CF567D">
            <w:pPr>
              <w:widowControl/>
              <w:jc w:val="center"/>
              <w:rPr>
                <w:iCs/>
              </w:rPr>
            </w:pPr>
            <w:r w:rsidRPr="00CF567D">
              <w:rPr>
                <w:iCs/>
              </w:rPr>
              <w:t>packet size 0.1 Mbytes</w:t>
            </w:r>
          </w:p>
          <w:p w14:paraId="27F15E4F" w14:textId="77777777" w:rsidR="00CF567D" w:rsidRPr="00CF567D" w:rsidRDefault="00CF567D" w:rsidP="00CF567D">
            <w:pPr>
              <w:widowControl/>
              <w:jc w:val="center"/>
              <w:rPr>
                <w:iCs/>
              </w:rPr>
            </w:pPr>
            <w:r w:rsidRPr="00CF567D">
              <w:rPr>
                <w:iCs/>
              </w:rPr>
              <w:t>33 packet /s arrival rate for DL</w:t>
            </w:r>
          </w:p>
          <w:p w14:paraId="71BBCF01"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4D015AC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8054F40" w14:textId="77777777" w:rsidR="00CF567D" w:rsidRPr="00CF567D" w:rsidRDefault="00CF567D" w:rsidP="00CF567D">
            <w:pPr>
              <w:widowControl/>
              <w:jc w:val="center"/>
              <w:rPr>
                <w:iCs/>
              </w:rPr>
            </w:pPr>
            <w:r w:rsidRPr="00CF567D">
              <w:rPr>
                <w:rFonts w:hint="eastAsia"/>
                <w:iCs/>
              </w:rPr>
              <w:t>3.37</w:t>
            </w:r>
          </w:p>
        </w:tc>
        <w:tc>
          <w:tcPr>
            <w:tcW w:w="1463" w:type="dxa"/>
            <w:vAlign w:val="center"/>
          </w:tcPr>
          <w:p w14:paraId="0EBE2FDB" w14:textId="77777777" w:rsidR="00CF567D" w:rsidRPr="00CF567D" w:rsidRDefault="00CF567D" w:rsidP="00CF567D">
            <w:pPr>
              <w:widowControl/>
              <w:jc w:val="center"/>
              <w:rPr>
                <w:iCs/>
              </w:rPr>
            </w:pPr>
            <w:r w:rsidRPr="00CF567D">
              <w:rPr>
                <w:rFonts w:hint="eastAsia"/>
                <w:iCs/>
              </w:rPr>
              <w:t>1.11</w:t>
            </w:r>
          </w:p>
        </w:tc>
        <w:tc>
          <w:tcPr>
            <w:tcW w:w="1489" w:type="dxa"/>
            <w:vAlign w:val="center"/>
          </w:tcPr>
          <w:p w14:paraId="313EA3B9" w14:textId="77777777" w:rsidR="00CF567D" w:rsidRPr="00CF567D" w:rsidRDefault="00CF567D" w:rsidP="00CF567D">
            <w:pPr>
              <w:widowControl/>
              <w:jc w:val="center"/>
              <w:rPr>
                <w:iCs/>
              </w:rPr>
            </w:pPr>
            <w:r w:rsidRPr="00CF567D">
              <w:rPr>
                <w:rFonts w:hint="eastAsia"/>
                <w:iCs/>
              </w:rPr>
              <w:t>2.44</w:t>
            </w:r>
          </w:p>
        </w:tc>
        <w:tc>
          <w:tcPr>
            <w:tcW w:w="1489" w:type="dxa"/>
            <w:vAlign w:val="center"/>
          </w:tcPr>
          <w:p w14:paraId="4B1BCEC4" w14:textId="77777777" w:rsidR="00CF567D" w:rsidRPr="00CF567D" w:rsidRDefault="00CF567D" w:rsidP="00CF567D">
            <w:pPr>
              <w:widowControl/>
              <w:jc w:val="center"/>
              <w:rPr>
                <w:iCs/>
              </w:rPr>
            </w:pPr>
            <w:r w:rsidRPr="00CF567D">
              <w:rPr>
                <w:rFonts w:hint="eastAsia"/>
                <w:iCs/>
              </w:rPr>
              <w:t>8.49</w:t>
            </w:r>
          </w:p>
        </w:tc>
      </w:tr>
      <w:tr w:rsidR="00CF567D" w:rsidRPr="00CF567D" w14:paraId="57FA6A8C" w14:textId="77777777" w:rsidTr="00CF567D">
        <w:trPr>
          <w:trHeight w:val="915"/>
          <w:jc w:val="center"/>
        </w:trPr>
        <w:tc>
          <w:tcPr>
            <w:tcW w:w="1684" w:type="dxa"/>
            <w:vMerge/>
            <w:shd w:val="clear" w:color="auto" w:fill="5B9BD5"/>
            <w:vAlign w:val="center"/>
          </w:tcPr>
          <w:p w14:paraId="71191B68" w14:textId="77777777" w:rsidR="00CF567D" w:rsidRPr="00CF567D" w:rsidRDefault="00CF567D" w:rsidP="00CF567D">
            <w:pPr>
              <w:widowControl/>
              <w:jc w:val="center"/>
              <w:rPr>
                <w:rFonts w:eastAsia="Times New Roman"/>
                <w:lang w:eastAsia="en-US"/>
              </w:rPr>
            </w:pPr>
          </w:p>
        </w:tc>
        <w:tc>
          <w:tcPr>
            <w:tcW w:w="1396" w:type="dxa"/>
            <w:vAlign w:val="center"/>
          </w:tcPr>
          <w:p w14:paraId="6B3D4A9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96416D1"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7FCC2929" w14:textId="77777777" w:rsidR="00CF567D" w:rsidRPr="00CF567D" w:rsidRDefault="00CF567D" w:rsidP="00CF567D">
            <w:pPr>
              <w:widowControl/>
              <w:jc w:val="center"/>
              <w:rPr>
                <w:iCs/>
              </w:rPr>
            </w:pPr>
            <w:r w:rsidRPr="00CF567D">
              <w:rPr>
                <w:rFonts w:hint="eastAsia"/>
                <w:iCs/>
              </w:rPr>
              <w:t>1.11</w:t>
            </w:r>
          </w:p>
        </w:tc>
        <w:tc>
          <w:tcPr>
            <w:tcW w:w="1489" w:type="dxa"/>
            <w:vAlign w:val="center"/>
          </w:tcPr>
          <w:p w14:paraId="565416E9" w14:textId="77777777" w:rsidR="00CF567D" w:rsidRPr="00CF567D" w:rsidRDefault="00CF567D" w:rsidP="00CF567D">
            <w:pPr>
              <w:widowControl/>
              <w:jc w:val="center"/>
              <w:rPr>
                <w:iCs/>
              </w:rPr>
            </w:pPr>
            <w:r w:rsidRPr="00CF567D">
              <w:rPr>
                <w:rFonts w:hint="eastAsia"/>
                <w:iCs/>
              </w:rPr>
              <w:t>2.37</w:t>
            </w:r>
          </w:p>
        </w:tc>
        <w:tc>
          <w:tcPr>
            <w:tcW w:w="1489" w:type="dxa"/>
            <w:vAlign w:val="center"/>
          </w:tcPr>
          <w:p w14:paraId="72FFBCC9" w14:textId="77777777" w:rsidR="00CF567D" w:rsidRPr="00CF567D" w:rsidRDefault="00CF567D" w:rsidP="00CF567D">
            <w:pPr>
              <w:widowControl/>
              <w:jc w:val="center"/>
              <w:rPr>
                <w:iCs/>
              </w:rPr>
            </w:pPr>
            <w:r w:rsidRPr="00CF567D">
              <w:rPr>
                <w:rFonts w:hint="eastAsia"/>
                <w:iCs/>
              </w:rPr>
              <w:t>8.27</w:t>
            </w:r>
          </w:p>
        </w:tc>
      </w:tr>
    </w:tbl>
    <w:p w14:paraId="3CD65CB1"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06AED85B" w14:textId="7A6D3EAA"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D-60</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84122D2" w14:textId="77777777" w:rsidTr="00CF567D">
        <w:trPr>
          <w:trHeight w:val="914"/>
          <w:jc w:val="center"/>
        </w:trPr>
        <w:tc>
          <w:tcPr>
            <w:tcW w:w="1684" w:type="dxa"/>
            <w:shd w:val="clear" w:color="auto" w:fill="5B9BD5"/>
            <w:vAlign w:val="center"/>
          </w:tcPr>
          <w:p w14:paraId="7CAEDDA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B7AD55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56695B"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814953D"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8ADFC15"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5AC90E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64F2A7F" w14:textId="77777777" w:rsidTr="00CF567D">
        <w:trPr>
          <w:trHeight w:val="915"/>
          <w:jc w:val="center"/>
        </w:trPr>
        <w:tc>
          <w:tcPr>
            <w:tcW w:w="1684" w:type="dxa"/>
            <w:vMerge w:val="restart"/>
            <w:shd w:val="clear" w:color="auto" w:fill="5B9BD5"/>
            <w:vAlign w:val="center"/>
          </w:tcPr>
          <w:p w14:paraId="75E1D82F" w14:textId="77777777" w:rsidR="00CF567D" w:rsidRPr="00CF567D" w:rsidRDefault="00CF567D" w:rsidP="00CF567D">
            <w:pPr>
              <w:widowControl/>
              <w:jc w:val="center"/>
              <w:rPr>
                <w:iCs/>
              </w:rPr>
            </w:pPr>
            <w:r w:rsidRPr="00CF567D">
              <w:rPr>
                <w:iCs/>
              </w:rPr>
              <w:lastRenderedPageBreak/>
              <w:t>packet size 0.1 Mbytes</w:t>
            </w:r>
          </w:p>
          <w:p w14:paraId="742F73B0" w14:textId="77777777" w:rsidR="00CF567D" w:rsidRPr="00CF567D" w:rsidRDefault="00CF567D" w:rsidP="00CF567D">
            <w:pPr>
              <w:widowControl/>
              <w:jc w:val="center"/>
              <w:rPr>
                <w:iCs/>
              </w:rPr>
            </w:pPr>
            <w:r w:rsidRPr="00CF567D">
              <w:rPr>
                <w:iCs/>
              </w:rPr>
              <w:t>33 packet /s arrival rate for DL</w:t>
            </w:r>
          </w:p>
          <w:p w14:paraId="5B762770"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5ED3E14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01776394" w14:textId="77777777" w:rsidR="00CF567D" w:rsidRPr="00CF567D" w:rsidRDefault="00CF567D" w:rsidP="00CF567D">
            <w:pPr>
              <w:widowControl/>
              <w:jc w:val="center"/>
              <w:rPr>
                <w:iCs/>
              </w:rPr>
            </w:pPr>
            <w:r w:rsidRPr="00CF567D">
              <w:rPr>
                <w:rFonts w:hint="eastAsia"/>
                <w:iCs/>
              </w:rPr>
              <w:t>6.70</w:t>
            </w:r>
          </w:p>
        </w:tc>
        <w:tc>
          <w:tcPr>
            <w:tcW w:w="1463" w:type="dxa"/>
            <w:vAlign w:val="center"/>
          </w:tcPr>
          <w:p w14:paraId="5C33CA01" w14:textId="77777777" w:rsidR="00CF567D" w:rsidRPr="00CF567D" w:rsidRDefault="00CF567D" w:rsidP="00CF567D">
            <w:pPr>
              <w:widowControl/>
              <w:jc w:val="center"/>
              <w:rPr>
                <w:iCs/>
              </w:rPr>
            </w:pPr>
            <w:r w:rsidRPr="00CF567D">
              <w:rPr>
                <w:rFonts w:hint="eastAsia"/>
                <w:iCs/>
              </w:rPr>
              <w:t>3.70</w:t>
            </w:r>
          </w:p>
        </w:tc>
        <w:tc>
          <w:tcPr>
            <w:tcW w:w="1489" w:type="dxa"/>
            <w:vAlign w:val="center"/>
          </w:tcPr>
          <w:p w14:paraId="49D96CC5" w14:textId="77777777" w:rsidR="00CF567D" w:rsidRPr="00CF567D" w:rsidRDefault="00CF567D" w:rsidP="00CF567D">
            <w:pPr>
              <w:widowControl/>
              <w:jc w:val="center"/>
              <w:rPr>
                <w:iCs/>
              </w:rPr>
            </w:pPr>
            <w:r w:rsidRPr="00CF567D">
              <w:rPr>
                <w:rFonts w:hint="eastAsia"/>
                <w:iCs/>
              </w:rPr>
              <w:t>5.47</w:t>
            </w:r>
          </w:p>
        </w:tc>
        <w:tc>
          <w:tcPr>
            <w:tcW w:w="1489" w:type="dxa"/>
            <w:vAlign w:val="center"/>
          </w:tcPr>
          <w:p w14:paraId="352E8FCB" w14:textId="77777777" w:rsidR="00CF567D" w:rsidRPr="00CF567D" w:rsidRDefault="00CF567D" w:rsidP="00CF567D">
            <w:pPr>
              <w:widowControl/>
              <w:jc w:val="center"/>
              <w:rPr>
                <w:iCs/>
              </w:rPr>
            </w:pPr>
            <w:r w:rsidRPr="00CF567D">
              <w:rPr>
                <w:rFonts w:hint="eastAsia"/>
                <w:iCs/>
              </w:rPr>
              <w:t>14.44</w:t>
            </w:r>
          </w:p>
        </w:tc>
      </w:tr>
      <w:tr w:rsidR="00CF567D" w:rsidRPr="00CF567D" w14:paraId="12631E2C" w14:textId="77777777" w:rsidTr="00CF567D">
        <w:trPr>
          <w:trHeight w:val="915"/>
          <w:jc w:val="center"/>
        </w:trPr>
        <w:tc>
          <w:tcPr>
            <w:tcW w:w="1684" w:type="dxa"/>
            <w:vMerge/>
            <w:shd w:val="clear" w:color="auto" w:fill="5B9BD5"/>
            <w:vAlign w:val="center"/>
          </w:tcPr>
          <w:p w14:paraId="361E3C7A" w14:textId="77777777" w:rsidR="00CF567D" w:rsidRPr="00CF567D" w:rsidRDefault="00CF567D" w:rsidP="00CF567D">
            <w:pPr>
              <w:widowControl/>
              <w:jc w:val="center"/>
              <w:rPr>
                <w:rFonts w:eastAsia="Times New Roman"/>
                <w:lang w:eastAsia="en-US"/>
              </w:rPr>
            </w:pPr>
          </w:p>
        </w:tc>
        <w:tc>
          <w:tcPr>
            <w:tcW w:w="1396" w:type="dxa"/>
            <w:vAlign w:val="center"/>
          </w:tcPr>
          <w:p w14:paraId="4102F53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985A069" w14:textId="77777777" w:rsidR="00CF567D" w:rsidRPr="00CF567D" w:rsidRDefault="00CF567D" w:rsidP="00CF567D">
            <w:pPr>
              <w:widowControl/>
              <w:jc w:val="center"/>
              <w:rPr>
                <w:iCs/>
              </w:rPr>
            </w:pPr>
            <w:r w:rsidRPr="00CF567D">
              <w:rPr>
                <w:rFonts w:hint="eastAsia"/>
                <w:iCs/>
              </w:rPr>
              <w:t>4.96</w:t>
            </w:r>
          </w:p>
        </w:tc>
        <w:tc>
          <w:tcPr>
            <w:tcW w:w="1463" w:type="dxa"/>
            <w:vAlign w:val="center"/>
          </w:tcPr>
          <w:p w14:paraId="0667B1CB" w14:textId="77777777" w:rsidR="00CF567D" w:rsidRPr="00CF567D" w:rsidRDefault="00CF567D" w:rsidP="00CF567D">
            <w:pPr>
              <w:widowControl/>
              <w:jc w:val="center"/>
              <w:rPr>
                <w:iCs/>
              </w:rPr>
            </w:pPr>
            <w:r w:rsidRPr="00CF567D">
              <w:rPr>
                <w:rFonts w:hint="eastAsia"/>
                <w:iCs/>
              </w:rPr>
              <w:t>2.66</w:t>
            </w:r>
          </w:p>
        </w:tc>
        <w:tc>
          <w:tcPr>
            <w:tcW w:w="1489" w:type="dxa"/>
            <w:vAlign w:val="center"/>
          </w:tcPr>
          <w:p w14:paraId="531C5D76" w14:textId="77777777" w:rsidR="00CF567D" w:rsidRPr="00CF567D" w:rsidRDefault="00CF567D" w:rsidP="00CF567D">
            <w:pPr>
              <w:widowControl/>
              <w:jc w:val="center"/>
              <w:rPr>
                <w:iCs/>
              </w:rPr>
            </w:pPr>
            <w:r w:rsidRPr="00CF567D">
              <w:rPr>
                <w:rFonts w:hint="eastAsia"/>
                <w:iCs/>
              </w:rPr>
              <w:t>4.42</w:t>
            </w:r>
          </w:p>
        </w:tc>
        <w:tc>
          <w:tcPr>
            <w:tcW w:w="1489" w:type="dxa"/>
            <w:vAlign w:val="center"/>
          </w:tcPr>
          <w:p w14:paraId="023A51DC" w14:textId="77777777" w:rsidR="00CF567D" w:rsidRPr="00CF567D" w:rsidRDefault="00CF567D" w:rsidP="00CF567D">
            <w:pPr>
              <w:widowControl/>
              <w:jc w:val="center"/>
              <w:rPr>
                <w:iCs/>
              </w:rPr>
            </w:pPr>
            <w:r w:rsidRPr="00CF567D">
              <w:rPr>
                <w:rFonts w:hint="eastAsia"/>
                <w:iCs/>
              </w:rPr>
              <w:t>9.31</w:t>
            </w:r>
          </w:p>
        </w:tc>
      </w:tr>
    </w:tbl>
    <w:p w14:paraId="7F8928C4" w14:textId="77777777" w:rsidR="00CF567D" w:rsidRPr="00CF567D" w:rsidRDefault="00CF567D" w:rsidP="00CF567D">
      <w:pPr>
        <w:widowControl/>
        <w:rPr>
          <w:rFonts w:ascii="Times New Roman" w:eastAsia="宋体" w:hAnsi="Times New Roman" w:cs="Times New Roman"/>
          <w:kern w:val="0"/>
          <w:sz w:val="20"/>
          <w:szCs w:val="20"/>
        </w:rPr>
      </w:pPr>
    </w:p>
    <w:p w14:paraId="4BEDF38B" w14:textId="4C0A0521"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D-61</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A619CE2" w14:textId="77777777" w:rsidTr="00CF567D">
        <w:trPr>
          <w:trHeight w:val="914"/>
          <w:jc w:val="center"/>
        </w:trPr>
        <w:tc>
          <w:tcPr>
            <w:tcW w:w="1684" w:type="dxa"/>
            <w:shd w:val="clear" w:color="auto" w:fill="5B9BD5"/>
            <w:vAlign w:val="center"/>
          </w:tcPr>
          <w:p w14:paraId="02A4FD9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EA0E7B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DE52B5F"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BBDC39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A0536C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513F9C3"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6141EF2D" w14:textId="77777777" w:rsidTr="00CF567D">
        <w:trPr>
          <w:trHeight w:val="915"/>
          <w:jc w:val="center"/>
        </w:trPr>
        <w:tc>
          <w:tcPr>
            <w:tcW w:w="1684" w:type="dxa"/>
            <w:vMerge w:val="restart"/>
            <w:shd w:val="clear" w:color="auto" w:fill="5B9BD5"/>
            <w:vAlign w:val="center"/>
          </w:tcPr>
          <w:p w14:paraId="1DCC6B49" w14:textId="77777777" w:rsidR="00CF567D" w:rsidRPr="00CF567D" w:rsidRDefault="00CF567D" w:rsidP="00CF567D">
            <w:pPr>
              <w:widowControl/>
              <w:jc w:val="center"/>
              <w:rPr>
                <w:iCs/>
              </w:rPr>
            </w:pPr>
            <w:r w:rsidRPr="00CF567D">
              <w:rPr>
                <w:iCs/>
              </w:rPr>
              <w:t>packet size 0.1 Mbytes</w:t>
            </w:r>
          </w:p>
          <w:p w14:paraId="463C998C" w14:textId="77777777" w:rsidR="00CF567D" w:rsidRPr="00CF567D" w:rsidRDefault="00CF567D" w:rsidP="00CF567D">
            <w:pPr>
              <w:widowControl/>
              <w:jc w:val="center"/>
              <w:rPr>
                <w:iCs/>
              </w:rPr>
            </w:pPr>
            <w:r w:rsidRPr="00CF567D">
              <w:rPr>
                <w:iCs/>
              </w:rPr>
              <w:t>33 packet /s arrival rate for DL</w:t>
            </w:r>
          </w:p>
          <w:p w14:paraId="1DDB7B62"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08192B2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89A4F9D" w14:textId="77777777" w:rsidR="00CF567D" w:rsidRPr="00CF567D" w:rsidRDefault="00CF567D" w:rsidP="00CF567D">
            <w:pPr>
              <w:widowControl/>
              <w:jc w:val="center"/>
              <w:rPr>
                <w:iCs/>
              </w:rPr>
            </w:pPr>
            <w:r w:rsidRPr="00CF567D">
              <w:rPr>
                <w:rFonts w:hint="eastAsia"/>
                <w:iCs/>
              </w:rPr>
              <w:t>3.37</w:t>
            </w:r>
          </w:p>
        </w:tc>
        <w:tc>
          <w:tcPr>
            <w:tcW w:w="1463" w:type="dxa"/>
            <w:vAlign w:val="center"/>
          </w:tcPr>
          <w:p w14:paraId="62ED13F3" w14:textId="77777777" w:rsidR="00CF567D" w:rsidRPr="00CF567D" w:rsidRDefault="00CF567D" w:rsidP="00CF567D">
            <w:pPr>
              <w:widowControl/>
              <w:jc w:val="center"/>
              <w:rPr>
                <w:iCs/>
              </w:rPr>
            </w:pPr>
            <w:r w:rsidRPr="00CF567D">
              <w:rPr>
                <w:rFonts w:hint="eastAsia"/>
                <w:iCs/>
              </w:rPr>
              <w:t>1.72</w:t>
            </w:r>
          </w:p>
        </w:tc>
        <w:tc>
          <w:tcPr>
            <w:tcW w:w="1489" w:type="dxa"/>
            <w:vAlign w:val="center"/>
          </w:tcPr>
          <w:p w14:paraId="3C2329EB" w14:textId="77777777" w:rsidR="00CF567D" w:rsidRPr="00CF567D" w:rsidRDefault="00CF567D" w:rsidP="00CF567D">
            <w:pPr>
              <w:widowControl/>
              <w:jc w:val="center"/>
              <w:rPr>
                <w:iCs/>
              </w:rPr>
            </w:pPr>
            <w:r w:rsidRPr="00CF567D">
              <w:rPr>
                <w:rFonts w:hint="eastAsia"/>
                <w:iCs/>
              </w:rPr>
              <w:t>3.05</w:t>
            </w:r>
          </w:p>
        </w:tc>
        <w:tc>
          <w:tcPr>
            <w:tcW w:w="1489" w:type="dxa"/>
            <w:vAlign w:val="center"/>
          </w:tcPr>
          <w:p w14:paraId="2C0BF1A4" w14:textId="77777777" w:rsidR="00CF567D" w:rsidRPr="00CF567D" w:rsidRDefault="00CF567D" w:rsidP="00CF567D">
            <w:pPr>
              <w:widowControl/>
              <w:jc w:val="center"/>
              <w:rPr>
                <w:iCs/>
              </w:rPr>
            </w:pPr>
            <w:r w:rsidRPr="00CF567D">
              <w:rPr>
                <w:rFonts w:hint="eastAsia"/>
                <w:iCs/>
              </w:rPr>
              <w:t>5.87</w:t>
            </w:r>
          </w:p>
        </w:tc>
      </w:tr>
      <w:tr w:rsidR="00CF567D" w:rsidRPr="00CF567D" w14:paraId="0DF16AB9" w14:textId="77777777" w:rsidTr="00CF567D">
        <w:trPr>
          <w:trHeight w:val="915"/>
          <w:jc w:val="center"/>
        </w:trPr>
        <w:tc>
          <w:tcPr>
            <w:tcW w:w="1684" w:type="dxa"/>
            <w:vMerge/>
            <w:shd w:val="clear" w:color="auto" w:fill="5B9BD5"/>
            <w:vAlign w:val="center"/>
          </w:tcPr>
          <w:p w14:paraId="39817FF1" w14:textId="77777777" w:rsidR="00CF567D" w:rsidRPr="00CF567D" w:rsidRDefault="00CF567D" w:rsidP="00CF567D">
            <w:pPr>
              <w:widowControl/>
              <w:jc w:val="center"/>
              <w:rPr>
                <w:rFonts w:eastAsia="Times New Roman"/>
                <w:lang w:eastAsia="en-US"/>
              </w:rPr>
            </w:pPr>
          </w:p>
        </w:tc>
        <w:tc>
          <w:tcPr>
            <w:tcW w:w="1396" w:type="dxa"/>
            <w:vAlign w:val="center"/>
          </w:tcPr>
          <w:p w14:paraId="38161E4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4394B946" w14:textId="77777777" w:rsidR="00CF567D" w:rsidRPr="00CF567D" w:rsidRDefault="00CF567D" w:rsidP="00CF567D">
            <w:pPr>
              <w:widowControl/>
              <w:jc w:val="center"/>
              <w:rPr>
                <w:iCs/>
              </w:rPr>
            </w:pPr>
            <w:r w:rsidRPr="00CF567D">
              <w:rPr>
                <w:rFonts w:hint="eastAsia"/>
                <w:iCs/>
              </w:rPr>
              <w:t>3.34</w:t>
            </w:r>
          </w:p>
        </w:tc>
        <w:tc>
          <w:tcPr>
            <w:tcW w:w="1463" w:type="dxa"/>
            <w:vAlign w:val="center"/>
          </w:tcPr>
          <w:p w14:paraId="3B949BB4" w14:textId="77777777" w:rsidR="00CF567D" w:rsidRPr="00CF567D" w:rsidRDefault="00CF567D" w:rsidP="00CF567D">
            <w:pPr>
              <w:widowControl/>
              <w:jc w:val="center"/>
              <w:rPr>
                <w:iCs/>
              </w:rPr>
            </w:pPr>
            <w:r w:rsidRPr="00CF567D">
              <w:rPr>
                <w:rFonts w:hint="eastAsia"/>
                <w:iCs/>
              </w:rPr>
              <w:t>1.76</w:t>
            </w:r>
          </w:p>
        </w:tc>
        <w:tc>
          <w:tcPr>
            <w:tcW w:w="1489" w:type="dxa"/>
            <w:vAlign w:val="center"/>
          </w:tcPr>
          <w:p w14:paraId="4F262A19" w14:textId="77777777" w:rsidR="00CF567D" w:rsidRPr="00CF567D" w:rsidRDefault="00CF567D" w:rsidP="00CF567D">
            <w:pPr>
              <w:widowControl/>
              <w:jc w:val="center"/>
              <w:rPr>
                <w:iCs/>
              </w:rPr>
            </w:pPr>
            <w:r w:rsidRPr="00CF567D">
              <w:rPr>
                <w:rFonts w:hint="eastAsia"/>
                <w:iCs/>
              </w:rPr>
              <w:t>3.19</w:t>
            </w:r>
          </w:p>
        </w:tc>
        <w:tc>
          <w:tcPr>
            <w:tcW w:w="1489" w:type="dxa"/>
            <w:vAlign w:val="center"/>
          </w:tcPr>
          <w:p w14:paraId="0629D588" w14:textId="77777777" w:rsidR="00CF567D" w:rsidRPr="00CF567D" w:rsidRDefault="00CF567D" w:rsidP="00CF567D">
            <w:pPr>
              <w:widowControl/>
              <w:jc w:val="center"/>
              <w:rPr>
                <w:iCs/>
              </w:rPr>
            </w:pPr>
            <w:r w:rsidRPr="00CF567D">
              <w:rPr>
                <w:rFonts w:hint="eastAsia"/>
                <w:iCs/>
              </w:rPr>
              <w:t>5.32</w:t>
            </w:r>
          </w:p>
        </w:tc>
      </w:tr>
    </w:tbl>
    <w:p w14:paraId="0197E40C"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3B14539C" w14:textId="3773A91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D-62</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BAF77C4" w14:textId="77777777" w:rsidTr="00CF567D">
        <w:trPr>
          <w:trHeight w:val="914"/>
          <w:jc w:val="center"/>
        </w:trPr>
        <w:tc>
          <w:tcPr>
            <w:tcW w:w="1684" w:type="dxa"/>
            <w:shd w:val="clear" w:color="auto" w:fill="5B9BD5"/>
            <w:vAlign w:val="center"/>
          </w:tcPr>
          <w:p w14:paraId="15D86ACE"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A862BB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46EA6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39A9D93"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D9BE080"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0006F03"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B79F6EA" w14:textId="77777777" w:rsidTr="00CF567D">
        <w:trPr>
          <w:trHeight w:val="915"/>
          <w:jc w:val="center"/>
        </w:trPr>
        <w:tc>
          <w:tcPr>
            <w:tcW w:w="1684" w:type="dxa"/>
            <w:vMerge w:val="restart"/>
            <w:shd w:val="clear" w:color="auto" w:fill="5B9BD5"/>
            <w:vAlign w:val="center"/>
          </w:tcPr>
          <w:p w14:paraId="15928474" w14:textId="77777777" w:rsidR="00CF567D" w:rsidRPr="00CF567D" w:rsidRDefault="00CF567D" w:rsidP="00CF567D">
            <w:pPr>
              <w:widowControl/>
              <w:jc w:val="center"/>
              <w:rPr>
                <w:iCs/>
              </w:rPr>
            </w:pPr>
            <w:r w:rsidRPr="00CF567D">
              <w:rPr>
                <w:iCs/>
              </w:rPr>
              <w:t>packet size 0.1 Mbytes</w:t>
            </w:r>
          </w:p>
          <w:p w14:paraId="30F01F7F" w14:textId="77777777" w:rsidR="00CF567D" w:rsidRPr="00CF567D" w:rsidRDefault="00CF567D" w:rsidP="00CF567D">
            <w:pPr>
              <w:widowControl/>
              <w:jc w:val="center"/>
              <w:rPr>
                <w:iCs/>
              </w:rPr>
            </w:pPr>
            <w:r w:rsidRPr="00CF567D">
              <w:rPr>
                <w:iCs/>
              </w:rPr>
              <w:t>33 packet /s arrival rate for DL</w:t>
            </w:r>
          </w:p>
          <w:p w14:paraId="06F51E50"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0498880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AA656E4" w14:textId="77777777" w:rsidR="00CF567D" w:rsidRPr="00CF567D" w:rsidRDefault="00CF567D" w:rsidP="00CF567D">
            <w:pPr>
              <w:widowControl/>
              <w:jc w:val="center"/>
              <w:rPr>
                <w:iCs/>
              </w:rPr>
            </w:pPr>
            <w:r w:rsidRPr="00CF567D">
              <w:rPr>
                <w:rFonts w:hint="eastAsia"/>
                <w:iCs/>
              </w:rPr>
              <w:t>6.70</w:t>
            </w:r>
          </w:p>
        </w:tc>
        <w:tc>
          <w:tcPr>
            <w:tcW w:w="1463" w:type="dxa"/>
            <w:vAlign w:val="center"/>
          </w:tcPr>
          <w:p w14:paraId="0A606271" w14:textId="77777777" w:rsidR="00CF567D" w:rsidRPr="00CF567D" w:rsidRDefault="00CF567D" w:rsidP="00CF567D">
            <w:pPr>
              <w:widowControl/>
              <w:jc w:val="center"/>
              <w:rPr>
                <w:iCs/>
              </w:rPr>
            </w:pPr>
            <w:r w:rsidRPr="00CF567D">
              <w:rPr>
                <w:rFonts w:hint="eastAsia"/>
                <w:iCs/>
              </w:rPr>
              <w:t>6.18</w:t>
            </w:r>
          </w:p>
        </w:tc>
        <w:tc>
          <w:tcPr>
            <w:tcW w:w="1489" w:type="dxa"/>
            <w:vAlign w:val="center"/>
          </w:tcPr>
          <w:p w14:paraId="2EAD34F6" w14:textId="77777777" w:rsidR="00CF567D" w:rsidRPr="00CF567D" w:rsidRDefault="00CF567D" w:rsidP="00CF567D">
            <w:pPr>
              <w:widowControl/>
              <w:jc w:val="center"/>
              <w:rPr>
                <w:iCs/>
              </w:rPr>
            </w:pPr>
            <w:r w:rsidRPr="00CF567D">
              <w:rPr>
                <w:rFonts w:hint="eastAsia"/>
                <w:iCs/>
              </w:rPr>
              <w:t>6.54</w:t>
            </w:r>
          </w:p>
        </w:tc>
        <w:tc>
          <w:tcPr>
            <w:tcW w:w="1489" w:type="dxa"/>
            <w:vAlign w:val="center"/>
          </w:tcPr>
          <w:p w14:paraId="45D585C7" w14:textId="77777777" w:rsidR="00CF567D" w:rsidRPr="00CF567D" w:rsidRDefault="00CF567D" w:rsidP="00CF567D">
            <w:pPr>
              <w:widowControl/>
              <w:jc w:val="center"/>
              <w:rPr>
                <w:iCs/>
              </w:rPr>
            </w:pPr>
            <w:r w:rsidRPr="00CF567D">
              <w:rPr>
                <w:rFonts w:hint="eastAsia"/>
                <w:iCs/>
              </w:rPr>
              <w:t>7.63</w:t>
            </w:r>
          </w:p>
        </w:tc>
      </w:tr>
      <w:tr w:rsidR="00CF567D" w:rsidRPr="00CF567D" w14:paraId="35964DAD" w14:textId="77777777" w:rsidTr="00CF567D">
        <w:trPr>
          <w:trHeight w:val="915"/>
          <w:jc w:val="center"/>
        </w:trPr>
        <w:tc>
          <w:tcPr>
            <w:tcW w:w="1684" w:type="dxa"/>
            <w:vMerge/>
            <w:shd w:val="clear" w:color="auto" w:fill="5B9BD5"/>
            <w:vAlign w:val="center"/>
          </w:tcPr>
          <w:p w14:paraId="01023DC3" w14:textId="77777777" w:rsidR="00CF567D" w:rsidRPr="00CF567D" w:rsidRDefault="00CF567D" w:rsidP="00CF567D">
            <w:pPr>
              <w:widowControl/>
              <w:jc w:val="center"/>
              <w:rPr>
                <w:rFonts w:eastAsia="Times New Roman"/>
                <w:lang w:eastAsia="en-US"/>
              </w:rPr>
            </w:pPr>
          </w:p>
        </w:tc>
        <w:tc>
          <w:tcPr>
            <w:tcW w:w="1396" w:type="dxa"/>
            <w:vAlign w:val="center"/>
          </w:tcPr>
          <w:p w14:paraId="4E0811A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699BC70" w14:textId="77777777" w:rsidR="00CF567D" w:rsidRPr="00CF567D" w:rsidRDefault="00CF567D" w:rsidP="00CF567D">
            <w:pPr>
              <w:widowControl/>
              <w:jc w:val="center"/>
              <w:rPr>
                <w:iCs/>
              </w:rPr>
            </w:pPr>
            <w:r w:rsidRPr="00CF567D">
              <w:rPr>
                <w:rFonts w:hint="eastAsia"/>
                <w:iCs/>
              </w:rPr>
              <w:t>4.95</w:t>
            </w:r>
          </w:p>
        </w:tc>
        <w:tc>
          <w:tcPr>
            <w:tcW w:w="1463" w:type="dxa"/>
            <w:vAlign w:val="center"/>
          </w:tcPr>
          <w:p w14:paraId="72DEDD4A" w14:textId="77777777" w:rsidR="00CF567D" w:rsidRPr="00CF567D" w:rsidRDefault="00CF567D" w:rsidP="00CF567D">
            <w:pPr>
              <w:widowControl/>
              <w:jc w:val="center"/>
              <w:rPr>
                <w:iCs/>
              </w:rPr>
            </w:pPr>
            <w:r w:rsidRPr="00CF567D">
              <w:rPr>
                <w:rFonts w:hint="eastAsia"/>
                <w:iCs/>
              </w:rPr>
              <w:t>4.36</w:t>
            </w:r>
          </w:p>
        </w:tc>
        <w:tc>
          <w:tcPr>
            <w:tcW w:w="1489" w:type="dxa"/>
            <w:vAlign w:val="center"/>
          </w:tcPr>
          <w:p w14:paraId="6ADC6075" w14:textId="77777777" w:rsidR="00CF567D" w:rsidRPr="00CF567D" w:rsidRDefault="00CF567D" w:rsidP="00CF567D">
            <w:pPr>
              <w:widowControl/>
              <w:jc w:val="center"/>
              <w:rPr>
                <w:iCs/>
              </w:rPr>
            </w:pPr>
            <w:r w:rsidRPr="00CF567D">
              <w:rPr>
                <w:rFonts w:hint="eastAsia"/>
                <w:iCs/>
              </w:rPr>
              <w:t>4.92</w:t>
            </w:r>
          </w:p>
        </w:tc>
        <w:tc>
          <w:tcPr>
            <w:tcW w:w="1489" w:type="dxa"/>
            <w:vAlign w:val="center"/>
          </w:tcPr>
          <w:p w14:paraId="236D5D05" w14:textId="77777777" w:rsidR="00CF567D" w:rsidRPr="00CF567D" w:rsidRDefault="00CF567D" w:rsidP="00CF567D">
            <w:pPr>
              <w:widowControl/>
              <w:jc w:val="center"/>
              <w:rPr>
                <w:iCs/>
              </w:rPr>
            </w:pPr>
            <w:r w:rsidRPr="00CF567D">
              <w:rPr>
                <w:rFonts w:hint="eastAsia"/>
                <w:iCs/>
              </w:rPr>
              <w:t>5.69</w:t>
            </w:r>
          </w:p>
        </w:tc>
      </w:tr>
    </w:tbl>
    <w:p w14:paraId="622EBCEA" w14:textId="77777777" w:rsidR="00CF567D" w:rsidRPr="00CF567D" w:rsidRDefault="00CF567D" w:rsidP="00CF567D">
      <w:pPr>
        <w:widowControl/>
        <w:rPr>
          <w:rFonts w:ascii="Times New Roman" w:eastAsia="宋体" w:hAnsi="Times New Roman" w:cs="Times New Roman"/>
          <w:kern w:val="0"/>
          <w:sz w:val="20"/>
          <w:szCs w:val="20"/>
        </w:rPr>
      </w:pPr>
    </w:p>
    <w:p w14:paraId="36123965" w14:textId="61961ED7"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D-63</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11E46BD" w14:textId="77777777" w:rsidTr="00CF567D">
        <w:trPr>
          <w:trHeight w:val="914"/>
          <w:jc w:val="center"/>
        </w:trPr>
        <w:tc>
          <w:tcPr>
            <w:tcW w:w="1684" w:type="dxa"/>
            <w:shd w:val="clear" w:color="auto" w:fill="5B9BD5"/>
            <w:vAlign w:val="center"/>
          </w:tcPr>
          <w:p w14:paraId="7430B01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AE0E28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5F7CC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1A43DF47"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8D964C2"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06FB48A3"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20A41239" w14:textId="77777777" w:rsidTr="00CF567D">
        <w:trPr>
          <w:trHeight w:val="915"/>
          <w:jc w:val="center"/>
        </w:trPr>
        <w:tc>
          <w:tcPr>
            <w:tcW w:w="1684" w:type="dxa"/>
            <w:vMerge w:val="restart"/>
            <w:shd w:val="clear" w:color="auto" w:fill="5B9BD5"/>
            <w:vAlign w:val="center"/>
          </w:tcPr>
          <w:p w14:paraId="318CC356" w14:textId="77777777" w:rsidR="00CF567D" w:rsidRPr="00CF567D" w:rsidRDefault="00CF567D" w:rsidP="00CF567D">
            <w:pPr>
              <w:widowControl/>
              <w:jc w:val="center"/>
              <w:rPr>
                <w:iCs/>
              </w:rPr>
            </w:pPr>
            <w:r w:rsidRPr="00CF567D">
              <w:rPr>
                <w:iCs/>
              </w:rPr>
              <w:t>packet size 0.1 Mbytes</w:t>
            </w:r>
          </w:p>
          <w:p w14:paraId="002E8BB2" w14:textId="77777777" w:rsidR="00CF567D" w:rsidRPr="00CF567D" w:rsidRDefault="00CF567D" w:rsidP="00CF567D">
            <w:pPr>
              <w:widowControl/>
              <w:jc w:val="center"/>
              <w:rPr>
                <w:iCs/>
              </w:rPr>
            </w:pPr>
            <w:r w:rsidRPr="00CF567D">
              <w:rPr>
                <w:iCs/>
              </w:rPr>
              <w:t>33 packet /s arrival rate for DL</w:t>
            </w:r>
          </w:p>
          <w:p w14:paraId="14B1C9CA" w14:textId="77777777" w:rsidR="00CF567D" w:rsidRPr="00CF567D" w:rsidRDefault="00CF567D" w:rsidP="00CF567D">
            <w:pPr>
              <w:widowControl/>
              <w:jc w:val="center"/>
              <w:rPr>
                <w:rFonts w:eastAsia="Times New Roman"/>
                <w:lang w:eastAsia="en-US"/>
              </w:rPr>
            </w:pPr>
            <w:r w:rsidRPr="00CF567D">
              <w:rPr>
                <w:iCs/>
              </w:rPr>
              <w:t>13 packet /s arrival rate for UL</w:t>
            </w:r>
          </w:p>
        </w:tc>
        <w:tc>
          <w:tcPr>
            <w:tcW w:w="1396" w:type="dxa"/>
            <w:vAlign w:val="center"/>
          </w:tcPr>
          <w:p w14:paraId="0396FE9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52B27FAB" w14:textId="77777777" w:rsidR="00CF567D" w:rsidRPr="00CF567D" w:rsidRDefault="00CF567D" w:rsidP="00CF567D">
            <w:pPr>
              <w:widowControl/>
              <w:jc w:val="center"/>
              <w:rPr>
                <w:iCs/>
              </w:rPr>
            </w:pPr>
            <w:r w:rsidRPr="00CF567D">
              <w:rPr>
                <w:rFonts w:hint="eastAsia"/>
                <w:iCs/>
              </w:rPr>
              <w:t>39.03%</w:t>
            </w:r>
          </w:p>
        </w:tc>
        <w:tc>
          <w:tcPr>
            <w:tcW w:w="1463" w:type="dxa"/>
            <w:vAlign w:val="center"/>
          </w:tcPr>
          <w:p w14:paraId="24D89CB8" w14:textId="77777777" w:rsidR="00CF567D" w:rsidRPr="00CF567D" w:rsidRDefault="00CF567D" w:rsidP="00CF567D">
            <w:pPr>
              <w:widowControl/>
              <w:jc w:val="center"/>
              <w:rPr>
                <w:iCs/>
              </w:rPr>
            </w:pPr>
            <w:r w:rsidRPr="00CF567D">
              <w:rPr>
                <w:rFonts w:hint="eastAsia"/>
                <w:iCs/>
              </w:rPr>
              <w:t>8.72%</w:t>
            </w:r>
          </w:p>
        </w:tc>
        <w:tc>
          <w:tcPr>
            <w:tcW w:w="1463" w:type="dxa"/>
            <w:vAlign w:val="center"/>
          </w:tcPr>
          <w:p w14:paraId="2501037B" w14:textId="77777777" w:rsidR="00CF567D" w:rsidRPr="00CF567D" w:rsidRDefault="00CF567D" w:rsidP="00CF567D">
            <w:pPr>
              <w:widowControl/>
              <w:jc w:val="center"/>
              <w:rPr>
                <w:iCs/>
              </w:rPr>
            </w:pPr>
            <w:r w:rsidRPr="00CF567D">
              <w:rPr>
                <w:rFonts w:hint="eastAsia"/>
                <w:iCs/>
              </w:rPr>
              <w:t>50.59%</w:t>
            </w:r>
          </w:p>
        </w:tc>
        <w:tc>
          <w:tcPr>
            <w:tcW w:w="1463" w:type="dxa"/>
            <w:vAlign w:val="center"/>
          </w:tcPr>
          <w:p w14:paraId="32EF47D9" w14:textId="77777777" w:rsidR="00CF567D" w:rsidRPr="00CF567D" w:rsidRDefault="00CF567D" w:rsidP="00CF567D">
            <w:pPr>
              <w:widowControl/>
              <w:jc w:val="center"/>
              <w:rPr>
                <w:iCs/>
              </w:rPr>
            </w:pPr>
            <w:r w:rsidRPr="00CF567D">
              <w:rPr>
                <w:rFonts w:hint="eastAsia"/>
                <w:iCs/>
              </w:rPr>
              <w:t>43.61%</w:t>
            </w:r>
          </w:p>
        </w:tc>
      </w:tr>
      <w:tr w:rsidR="00CF567D" w:rsidRPr="00CF567D" w14:paraId="4C193F95" w14:textId="77777777" w:rsidTr="00CF567D">
        <w:trPr>
          <w:trHeight w:val="915"/>
          <w:jc w:val="center"/>
        </w:trPr>
        <w:tc>
          <w:tcPr>
            <w:tcW w:w="1684" w:type="dxa"/>
            <w:vMerge/>
            <w:shd w:val="clear" w:color="auto" w:fill="5B9BD5"/>
            <w:vAlign w:val="center"/>
          </w:tcPr>
          <w:p w14:paraId="515BC5A2" w14:textId="77777777" w:rsidR="00CF567D" w:rsidRPr="00CF567D" w:rsidRDefault="00CF567D" w:rsidP="00CF567D">
            <w:pPr>
              <w:widowControl/>
              <w:jc w:val="center"/>
              <w:rPr>
                <w:rFonts w:eastAsia="Times New Roman"/>
                <w:lang w:eastAsia="en-US"/>
              </w:rPr>
            </w:pPr>
          </w:p>
        </w:tc>
        <w:tc>
          <w:tcPr>
            <w:tcW w:w="1396" w:type="dxa"/>
            <w:vAlign w:val="center"/>
          </w:tcPr>
          <w:p w14:paraId="48B9C92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1A665C7F" w14:textId="77777777" w:rsidR="00CF567D" w:rsidRPr="00CF567D" w:rsidRDefault="00CF567D" w:rsidP="00CF567D">
            <w:pPr>
              <w:widowControl/>
              <w:jc w:val="center"/>
              <w:rPr>
                <w:iCs/>
              </w:rPr>
            </w:pPr>
            <w:r w:rsidRPr="00CF567D">
              <w:rPr>
                <w:rFonts w:hint="eastAsia"/>
                <w:iCs/>
              </w:rPr>
              <w:t>36.47%</w:t>
            </w:r>
          </w:p>
        </w:tc>
        <w:tc>
          <w:tcPr>
            <w:tcW w:w="1463" w:type="dxa"/>
            <w:vAlign w:val="center"/>
          </w:tcPr>
          <w:p w14:paraId="63F7359F" w14:textId="77777777" w:rsidR="00CF567D" w:rsidRPr="00CF567D" w:rsidRDefault="00CF567D" w:rsidP="00CF567D">
            <w:pPr>
              <w:widowControl/>
              <w:jc w:val="center"/>
              <w:rPr>
                <w:iCs/>
              </w:rPr>
            </w:pPr>
            <w:r w:rsidRPr="00CF567D">
              <w:rPr>
                <w:rFonts w:hint="eastAsia"/>
                <w:iCs/>
              </w:rPr>
              <w:t>8.51%</w:t>
            </w:r>
          </w:p>
        </w:tc>
        <w:tc>
          <w:tcPr>
            <w:tcW w:w="1463" w:type="dxa"/>
            <w:vAlign w:val="center"/>
          </w:tcPr>
          <w:p w14:paraId="1DD10B87" w14:textId="77777777" w:rsidR="00CF567D" w:rsidRPr="00CF567D" w:rsidRDefault="00CF567D" w:rsidP="00CF567D">
            <w:pPr>
              <w:widowControl/>
              <w:jc w:val="center"/>
              <w:rPr>
                <w:iCs/>
              </w:rPr>
            </w:pPr>
            <w:r w:rsidRPr="00CF567D">
              <w:rPr>
                <w:rFonts w:hint="eastAsia"/>
                <w:iCs/>
              </w:rPr>
              <w:t>47.79%</w:t>
            </w:r>
          </w:p>
        </w:tc>
        <w:tc>
          <w:tcPr>
            <w:tcW w:w="1463" w:type="dxa"/>
            <w:vAlign w:val="center"/>
          </w:tcPr>
          <w:p w14:paraId="77B3E9B2" w14:textId="77777777" w:rsidR="00CF567D" w:rsidRPr="00CF567D" w:rsidRDefault="00CF567D" w:rsidP="00CF567D">
            <w:pPr>
              <w:widowControl/>
              <w:jc w:val="center"/>
              <w:rPr>
                <w:iCs/>
              </w:rPr>
            </w:pPr>
            <w:r w:rsidRPr="00CF567D">
              <w:rPr>
                <w:rFonts w:hint="eastAsia"/>
                <w:iCs/>
              </w:rPr>
              <w:t>45.02%</w:t>
            </w:r>
          </w:p>
        </w:tc>
      </w:tr>
    </w:tbl>
    <w:p w14:paraId="7FA922F2"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16AEACBB" w14:textId="77777777" w:rsidR="00CF567D" w:rsidRPr="00CF567D" w:rsidRDefault="00CF567D" w:rsidP="00CF567D">
      <w:pPr>
        <w:widowControl/>
        <w:spacing w:after="120"/>
        <w:outlineLvl w:val="2"/>
        <w:rPr>
          <w:rFonts w:ascii="Times" w:eastAsia="Times New Roman" w:hAnsi="Times" w:cs="Times New Roman"/>
          <w:b/>
          <w:bCs/>
          <w:kern w:val="0"/>
          <w:sz w:val="24"/>
          <w:szCs w:val="36"/>
          <w:lang w:eastAsia="en-US"/>
        </w:rPr>
      </w:pPr>
      <w:r w:rsidRPr="00CF567D">
        <w:rPr>
          <w:rFonts w:ascii="Times" w:eastAsia="Times New Roman" w:hAnsi="Times" w:cs="Times New Roman"/>
          <w:b/>
          <w:bCs/>
          <w:kern w:val="0"/>
          <w:sz w:val="24"/>
          <w:szCs w:val="36"/>
          <w:lang w:eastAsia="en-US"/>
        </w:rPr>
        <w:t>Large packet size - 0.5Mbytes</w:t>
      </w:r>
    </w:p>
    <w:p w14:paraId="46253D80"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L</w:t>
      </w:r>
      <w:r w:rsidRPr="00CF567D">
        <w:rPr>
          <w:rFonts w:ascii="Times" w:eastAsia="Times New Roman" w:hAnsi="Times" w:cs="Times New Roman" w:hint="eastAsia"/>
          <w:kern w:val="0"/>
          <w:szCs w:val="28"/>
          <w:lang w:eastAsia="en-US"/>
        </w:rPr>
        <w:t>ow</w:t>
      </w:r>
      <w:r w:rsidRPr="00CF567D">
        <w:rPr>
          <w:rFonts w:ascii="Times" w:eastAsia="Times New Roman" w:hAnsi="Times" w:cs="Times New Roman"/>
          <w:kern w:val="0"/>
          <w:szCs w:val="28"/>
          <w:lang w:eastAsia="en-US"/>
        </w:rPr>
        <w:t xml:space="preserve"> DL RU and low UL RU</w:t>
      </w:r>
    </w:p>
    <w:p w14:paraId="1DB540DA" w14:textId="572A061B"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D-64</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0033E5A1" w14:textId="77777777" w:rsidTr="00CF567D">
        <w:trPr>
          <w:trHeight w:val="799"/>
          <w:jc w:val="center"/>
        </w:trPr>
        <w:tc>
          <w:tcPr>
            <w:tcW w:w="1696" w:type="dxa"/>
            <w:shd w:val="clear" w:color="auto" w:fill="5B9BD5"/>
            <w:vAlign w:val="center"/>
          </w:tcPr>
          <w:p w14:paraId="4D85AD82" w14:textId="77777777" w:rsidR="00CF567D" w:rsidRPr="00CF567D" w:rsidRDefault="00CF567D" w:rsidP="00CF567D">
            <w:pPr>
              <w:widowControl/>
              <w:jc w:val="center"/>
              <w:rPr>
                <w:iCs/>
              </w:rPr>
            </w:pPr>
            <w:r w:rsidRPr="00CF567D">
              <w:rPr>
                <w:iCs/>
              </w:rPr>
              <w:lastRenderedPageBreak/>
              <w:t>Configuration</w:t>
            </w:r>
          </w:p>
        </w:tc>
        <w:tc>
          <w:tcPr>
            <w:tcW w:w="1310" w:type="dxa"/>
            <w:shd w:val="clear" w:color="auto" w:fill="5B9BD5"/>
            <w:vAlign w:val="center"/>
          </w:tcPr>
          <w:p w14:paraId="1C5E248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2AD0445"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289BD1C"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1928A02F"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4695E9B7"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81EF5A6" w14:textId="77777777" w:rsidTr="00CF567D">
        <w:trPr>
          <w:trHeight w:val="800"/>
          <w:jc w:val="center"/>
        </w:trPr>
        <w:tc>
          <w:tcPr>
            <w:tcW w:w="1696" w:type="dxa"/>
            <w:vMerge w:val="restart"/>
            <w:shd w:val="clear" w:color="auto" w:fill="5B9BD5"/>
            <w:vAlign w:val="center"/>
          </w:tcPr>
          <w:p w14:paraId="61FD044A" w14:textId="77777777" w:rsidR="00CF567D" w:rsidRPr="00CF567D" w:rsidRDefault="00CF567D" w:rsidP="00CF567D">
            <w:pPr>
              <w:widowControl/>
              <w:jc w:val="center"/>
              <w:rPr>
                <w:iCs/>
              </w:rPr>
            </w:pPr>
            <w:r w:rsidRPr="00CF567D">
              <w:rPr>
                <w:iCs/>
              </w:rPr>
              <w:t>packet size 0.5 Mbytes</w:t>
            </w:r>
          </w:p>
          <w:p w14:paraId="429A6A91" w14:textId="77777777" w:rsidR="00CF567D" w:rsidRPr="00CF567D" w:rsidRDefault="00CF567D" w:rsidP="00CF567D">
            <w:pPr>
              <w:widowControl/>
              <w:jc w:val="center"/>
              <w:rPr>
                <w:iCs/>
              </w:rPr>
            </w:pPr>
            <w:r w:rsidRPr="00CF567D">
              <w:rPr>
                <w:iCs/>
              </w:rPr>
              <w:t>1.8 packet/s arrival rate for DL</w:t>
            </w:r>
          </w:p>
          <w:p w14:paraId="38F7232E"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10" w:type="dxa"/>
            <w:vAlign w:val="center"/>
          </w:tcPr>
          <w:p w14:paraId="7C0D61C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503" w:type="dxa"/>
            <w:vAlign w:val="center"/>
          </w:tcPr>
          <w:p w14:paraId="286C960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705.39 </w:t>
            </w:r>
          </w:p>
        </w:tc>
        <w:tc>
          <w:tcPr>
            <w:tcW w:w="1503" w:type="dxa"/>
            <w:vAlign w:val="center"/>
          </w:tcPr>
          <w:p w14:paraId="68C4BE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606.82 </w:t>
            </w:r>
          </w:p>
        </w:tc>
        <w:tc>
          <w:tcPr>
            <w:tcW w:w="1503" w:type="dxa"/>
            <w:vAlign w:val="center"/>
          </w:tcPr>
          <w:p w14:paraId="5ED0B99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719.39 </w:t>
            </w:r>
          </w:p>
        </w:tc>
        <w:tc>
          <w:tcPr>
            <w:tcW w:w="1504" w:type="dxa"/>
            <w:vAlign w:val="center"/>
          </w:tcPr>
          <w:p w14:paraId="086BBC2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748.23 </w:t>
            </w:r>
          </w:p>
        </w:tc>
      </w:tr>
      <w:tr w:rsidR="00CF567D" w:rsidRPr="00CF567D" w14:paraId="462AF84C" w14:textId="77777777" w:rsidTr="00CF567D">
        <w:trPr>
          <w:trHeight w:val="800"/>
          <w:jc w:val="center"/>
        </w:trPr>
        <w:tc>
          <w:tcPr>
            <w:tcW w:w="1696" w:type="dxa"/>
            <w:vMerge/>
            <w:shd w:val="clear" w:color="auto" w:fill="5B9BD5"/>
            <w:vAlign w:val="center"/>
          </w:tcPr>
          <w:p w14:paraId="46C298FA" w14:textId="77777777" w:rsidR="00CF567D" w:rsidRPr="00CF567D" w:rsidRDefault="00CF567D" w:rsidP="00CF567D">
            <w:pPr>
              <w:widowControl/>
              <w:jc w:val="center"/>
              <w:rPr>
                <w:rFonts w:eastAsia="Times New Roman"/>
                <w:lang w:eastAsia="en-US"/>
              </w:rPr>
            </w:pPr>
          </w:p>
        </w:tc>
        <w:tc>
          <w:tcPr>
            <w:tcW w:w="1310" w:type="dxa"/>
            <w:vAlign w:val="center"/>
          </w:tcPr>
          <w:p w14:paraId="32738716"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503" w:type="dxa"/>
            <w:vAlign w:val="center"/>
          </w:tcPr>
          <w:p w14:paraId="15122F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711.20 </w:t>
            </w:r>
          </w:p>
        </w:tc>
        <w:tc>
          <w:tcPr>
            <w:tcW w:w="1503" w:type="dxa"/>
            <w:vAlign w:val="center"/>
          </w:tcPr>
          <w:p w14:paraId="75BFEED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569.46 </w:t>
            </w:r>
          </w:p>
        </w:tc>
        <w:tc>
          <w:tcPr>
            <w:tcW w:w="1503" w:type="dxa"/>
            <w:vAlign w:val="center"/>
          </w:tcPr>
          <w:p w14:paraId="5F3B5AA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732.88 </w:t>
            </w:r>
          </w:p>
        </w:tc>
        <w:tc>
          <w:tcPr>
            <w:tcW w:w="1504" w:type="dxa"/>
            <w:vAlign w:val="center"/>
          </w:tcPr>
          <w:p w14:paraId="0311350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778.95 </w:t>
            </w:r>
          </w:p>
        </w:tc>
      </w:tr>
    </w:tbl>
    <w:p w14:paraId="2837C4B3" w14:textId="77777777" w:rsidR="00CF567D" w:rsidRPr="00CF567D" w:rsidRDefault="00CF567D" w:rsidP="00AA1CF9">
      <w:pPr>
        <w:widowControl/>
        <w:rPr>
          <w:rFonts w:ascii="Times" w:eastAsia="Times New Roman" w:hAnsi="Times" w:cs="Times New Roman"/>
          <w:b/>
          <w:bCs/>
          <w:kern w:val="0"/>
          <w:sz w:val="20"/>
          <w:szCs w:val="24"/>
          <w:lang w:eastAsia="en-US"/>
        </w:rPr>
      </w:pPr>
    </w:p>
    <w:p w14:paraId="7E81C06B" w14:textId="16F15228"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457F0C">
        <w:rPr>
          <w:rFonts w:ascii="Times" w:eastAsia="Times New Roman" w:hAnsi="Times" w:cs="Times New Roman"/>
          <w:b/>
          <w:kern w:val="0"/>
          <w:sz w:val="20"/>
          <w:szCs w:val="24"/>
          <w:lang w:eastAsia="en-US"/>
        </w:rPr>
        <w:t>D-65</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D2552B7" w14:textId="77777777" w:rsidTr="00CF567D">
        <w:trPr>
          <w:trHeight w:val="914"/>
          <w:jc w:val="center"/>
        </w:trPr>
        <w:tc>
          <w:tcPr>
            <w:tcW w:w="1684" w:type="dxa"/>
            <w:shd w:val="clear" w:color="auto" w:fill="5B9BD5"/>
            <w:vAlign w:val="center"/>
          </w:tcPr>
          <w:p w14:paraId="52BFCE51"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35AE699"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14D480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3CD0590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1FF55052"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117124A"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52FA9646" w14:textId="77777777" w:rsidTr="00CF567D">
        <w:trPr>
          <w:trHeight w:val="915"/>
          <w:jc w:val="center"/>
        </w:trPr>
        <w:tc>
          <w:tcPr>
            <w:tcW w:w="1684" w:type="dxa"/>
            <w:vMerge w:val="restart"/>
            <w:shd w:val="clear" w:color="auto" w:fill="5B9BD5"/>
            <w:vAlign w:val="center"/>
          </w:tcPr>
          <w:p w14:paraId="6BE2E1F0" w14:textId="77777777" w:rsidR="00CF567D" w:rsidRPr="00CF567D" w:rsidRDefault="00CF567D" w:rsidP="00CF567D">
            <w:pPr>
              <w:widowControl/>
              <w:jc w:val="center"/>
              <w:rPr>
                <w:iCs/>
              </w:rPr>
            </w:pPr>
            <w:r w:rsidRPr="00CF567D">
              <w:rPr>
                <w:iCs/>
              </w:rPr>
              <w:t>packet size 0.5 Mbytes</w:t>
            </w:r>
          </w:p>
          <w:p w14:paraId="7A029B83" w14:textId="77777777" w:rsidR="00CF567D" w:rsidRPr="00CF567D" w:rsidRDefault="00CF567D" w:rsidP="00CF567D">
            <w:pPr>
              <w:widowControl/>
              <w:jc w:val="center"/>
              <w:rPr>
                <w:iCs/>
              </w:rPr>
            </w:pPr>
            <w:r w:rsidRPr="00CF567D">
              <w:rPr>
                <w:iCs/>
              </w:rPr>
              <w:t>1.8 packet /s arrival rate for DL</w:t>
            </w:r>
          </w:p>
          <w:p w14:paraId="5114DD03" w14:textId="77777777" w:rsidR="00CF567D" w:rsidRPr="00CF567D" w:rsidRDefault="00CF567D" w:rsidP="00CF567D">
            <w:pPr>
              <w:widowControl/>
              <w:jc w:val="center"/>
              <w:rPr>
                <w:rFonts w:eastAsia="Times New Roman"/>
                <w:lang w:eastAsia="en-US"/>
              </w:rPr>
            </w:pPr>
            <w:r w:rsidRPr="00CF567D">
              <w:rPr>
                <w:iCs/>
              </w:rPr>
              <w:t>0.65 packet/s arrival rate for UL</w:t>
            </w:r>
          </w:p>
        </w:tc>
        <w:tc>
          <w:tcPr>
            <w:tcW w:w="1396" w:type="dxa"/>
            <w:vAlign w:val="center"/>
          </w:tcPr>
          <w:p w14:paraId="286F8FA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5AE627F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218.22 </w:t>
            </w:r>
          </w:p>
        </w:tc>
        <w:tc>
          <w:tcPr>
            <w:tcW w:w="1463" w:type="dxa"/>
            <w:vAlign w:val="center"/>
          </w:tcPr>
          <w:p w14:paraId="4A993BE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210.13 </w:t>
            </w:r>
          </w:p>
        </w:tc>
        <w:tc>
          <w:tcPr>
            <w:tcW w:w="1489" w:type="dxa"/>
            <w:vAlign w:val="center"/>
          </w:tcPr>
          <w:p w14:paraId="739CC83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218.30 </w:t>
            </w:r>
          </w:p>
        </w:tc>
        <w:tc>
          <w:tcPr>
            <w:tcW w:w="1489" w:type="dxa"/>
            <w:vAlign w:val="center"/>
          </w:tcPr>
          <w:p w14:paraId="60B9CD0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225.04 </w:t>
            </w:r>
          </w:p>
        </w:tc>
      </w:tr>
      <w:tr w:rsidR="00CF567D" w:rsidRPr="00CF567D" w14:paraId="1DD8D24D" w14:textId="77777777" w:rsidTr="00CF567D">
        <w:trPr>
          <w:trHeight w:val="915"/>
          <w:jc w:val="center"/>
        </w:trPr>
        <w:tc>
          <w:tcPr>
            <w:tcW w:w="1684" w:type="dxa"/>
            <w:vMerge/>
            <w:shd w:val="clear" w:color="auto" w:fill="5B9BD5"/>
            <w:vAlign w:val="center"/>
          </w:tcPr>
          <w:p w14:paraId="7263DF62" w14:textId="77777777" w:rsidR="00CF567D" w:rsidRPr="00CF567D" w:rsidRDefault="00CF567D" w:rsidP="00CF567D">
            <w:pPr>
              <w:widowControl/>
              <w:jc w:val="center"/>
              <w:rPr>
                <w:rFonts w:eastAsia="Times New Roman"/>
                <w:lang w:eastAsia="en-US"/>
              </w:rPr>
            </w:pPr>
          </w:p>
        </w:tc>
        <w:tc>
          <w:tcPr>
            <w:tcW w:w="1396" w:type="dxa"/>
            <w:vAlign w:val="center"/>
          </w:tcPr>
          <w:p w14:paraId="7C7D984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7947C85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637.43 </w:t>
            </w:r>
          </w:p>
        </w:tc>
        <w:tc>
          <w:tcPr>
            <w:tcW w:w="1463" w:type="dxa"/>
            <w:vAlign w:val="center"/>
          </w:tcPr>
          <w:p w14:paraId="51DE794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612.48 </w:t>
            </w:r>
          </w:p>
        </w:tc>
        <w:tc>
          <w:tcPr>
            <w:tcW w:w="1489" w:type="dxa"/>
            <w:vAlign w:val="center"/>
          </w:tcPr>
          <w:p w14:paraId="5EDF0B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637.10 </w:t>
            </w:r>
          </w:p>
        </w:tc>
        <w:tc>
          <w:tcPr>
            <w:tcW w:w="1489" w:type="dxa"/>
            <w:vAlign w:val="center"/>
          </w:tcPr>
          <w:p w14:paraId="2DCFF43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659.78 </w:t>
            </w:r>
          </w:p>
        </w:tc>
      </w:tr>
    </w:tbl>
    <w:p w14:paraId="41A8F388" w14:textId="77777777" w:rsidR="00CF567D" w:rsidRPr="00CF567D" w:rsidRDefault="00CF567D" w:rsidP="00AA1CF9">
      <w:pPr>
        <w:widowControl/>
        <w:rPr>
          <w:rFonts w:ascii="Times" w:eastAsia="Times New Roman" w:hAnsi="Times" w:cs="Times New Roman"/>
          <w:b/>
          <w:bCs/>
          <w:kern w:val="0"/>
          <w:sz w:val="20"/>
          <w:szCs w:val="24"/>
          <w:lang w:eastAsia="en-US"/>
        </w:rPr>
      </w:pPr>
    </w:p>
    <w:p w14:paraId="099385D8" w14:textId="6107566A"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046DAE">
        <w:rPr>
          <w:rFonts w:ascii="Times New Roman" w:eastAsia="Times New Roman" w:hAnsi="Times New Roman" w:cs="Times New Roman"/>
          <w:b/>
          <w:bCs/>
          <w:kern w:val="0"/>
          <w:sz w:val="20"/>
          <w:szCs w:val="20"/>
          <w:lang w:eastAsia="en-US"/>
        </w:rPr>
        <w:t>D-66</w:t>
      </w:r>
      <w:r w:rsidRPr="00CF567D">
        <w:rPr>
          <w:rFonts w:ascii="Times New Roman" w:eastAsia="Times New Roman" w:hAnsi="Times New Roman" w:cs="Times New Roman"/>
          <w:b/>
          <w:bCs/>
          <w:kern w:val="0"/>
          <w:sz w:val="20"/>
          <w:szCs w:val="20"/>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84C9140" w14:textId="77777777" w:rsidTr="00CF567D">
        <w:trPr>
          <w:trHeight w:val="914"/>
          <w:jc w:val="center"/>
        </w:trPr>
        <w:tc>
          <w:tcPr>
            <w:tcW w:w="1684" w:type="dxa"/>
            <w:shd w:val="clear" w:color="auto" w:fill="5B9BD5"/>
            <w:vAlign w:val="center"/>
          </w:tcPr>
          <w:p w14:paraId="7B82765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57032E1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00C08A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8B43EB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5D6C2B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AF94803"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D933B63" w14:textId="77777777" w:rsidTr="00CF567D">
        <w:trPr>
          <w:trHeight w:val="915"/>
          <w:jc w:val="center"/>
        </w:trPr>
        <w:tc>
          <w:tcPr>
            <w:tcW w:w="1684" w:type="dxa"/>
            <w:vMerge w:val="restart"/>
            <w:shd w:val="clear" w:color="auto" w:fill="5B9BD5"/>
            <w:vAlign w:val="center"/>
          </w:tcPr>
          <w:p w14:paraId="2C6D2F53" w14:textId="77777777" w:rsidR="00CF567D" w:rsidRPr="00CF567D" w:rsidRDefault="00CF567D" w:rsidP="00CF567D">
            <w:pPr>
              <w:widowControl/>
              <w:jc w:val="center"/>
              <w:rPr>
                <w:iCs/>
              </w:rPr>
            </w:pPr>
            <w:r w:rsidRPr="00CF567D">
              <w:rPr>
                <w:iCs/>
              </w:rPr>
              <w:t>packet size 0.5 Mbytes</w:t>
            </w:r>
          </w:p>
          <w:p w14:paraId="73BD4C5B" w14:textId="77777777" w:rsidR="00CF567D" w:rsidRPr="00CF567D" w:rsidRDefault="00CF567D" w:rsidP="00CF567D">
            <w:pPr>
              <w:widowControl/>
              <w:jc w:val="center"/>
              <w:rPr>
                <w:iCs/>
              </w:rPr>
            </w:pPr>
            <w:r w:rsidRPr="00CF567D">
              <w:rPr>
                <w:iCs/>
              </w:rPr>
              <w:t>1.8 packet /s arrival rate for DL</w:t>
            </w:r>
          </w:p>
          <w:p w14:paraId="40272AA8"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399C429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3AB2EF8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7D9CA82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4.60</w:t>
            </w:r>
          </w:p>
        </w:tc>
        <w:tc>
          <w:tcPr>
            <w:tcW w:w="1489" w:type="dxa"/>
            <w:vAlign w:val="center"/>
          </w:tcPr>
          <w:p w14:paraId="7DEB8EE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5.29</w:t>
            </w:r>
          </w:p>
        </w:tc>
        <w:tc>
          <w:tcPr>
            <w:tcW w:w="1489" w:type="dxa"/>
            <w:vAlign w:val="center"/>
          </w:tcPr>
          <w:p w14:paraId="50D6DA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10.40</w:t>
            </w:r>
          </w:p>
        </w:tc>
      </w:tr>
      <w:tr w:rsidR="00CF567D" w:rsidRPr="00CF567D" w14:paraId="593F9695" w14:textId="77777777" w:rsidTr="00CF567D">
        <w:trPr>
          <w:trHeight w:val="915"/>
          <w:jc w:val="center"/>
        </w:trPr>
        <w:tc>
          <w:tcPr>
            <w:tcW w:w="1684" w:type="dxa"/>
            <w:vMerge/>
            <w:shd w:val="clear" w:color="auto" w:fill="5B9BD5"/>
            <w:vAlign w:val="center"/>
          </w:tcPr>
          <w:p w14:paraId="745A28EB" w14:textId="77777777" w:rsidR="00CF567D" w:rsidRPr="00CF567D" w:rsidRDefault="00CF567D" w:rsidP="00CF567D">
            <w:pPr>
              <w:widowControl/>
              <w:jc w:val="center"/>
              <w:rPr>
                <w:rFonts w:eastAsia="Times New Roman"/>
                <w:lang w:eastAsia="en-US"/>
              </w:rPr>
            </w:pPr>
          </w:p>
        </w:tc>
        <w:tc>
          <w:tcPr>
            <w:tcW w:w="1396" w:type="dxa"/>
            <w:vAlign w:val="center"/>
          </w:tcPr>
          <w:p w14:paraId="41E0A5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228A9E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6.12</w:t>
            </w:r>
          </w:p>
        </w:tc>
        <w:tc>
          <w:tcPr>
            <w:tcW w:w="1463" w:type="dxa"/>
            <w:vAlign w:val="center"/>
          </w:tcPr>
          <w:p w14:paraId="4D0BF0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4.21</w:t>
            </w:r>
          </w:p>
        </w:tc>
        <w:tc>
          <w:tcPr>
            <w:tcW w:w="1489" w:type="dxa"/>
            <w:vAlign w:val="center"/>
          </w:tcPr>
          <w:p w14:paraId="5E2453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5.29</w:t>
            </w:r>
          </w:p>
        </w:tc>
        <w:tc>
          <w:tcPr>
            <w:tcW w:w="1489" w:type="dxa"/>
            <w:vAlign w:val="center"/>
          </w:tcPr>
          <w:p w14:paraId="32A75A4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10.46</w:t>
            </w:r>
          </w:p>
        </w:tc>
      </w:tr>
    </w:tbl>
    <w:p w14:paraId="7780B9D4"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065E2D8" w14:textId="718B11F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D-67</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F0CFB17" w14:textId="77777777" w:rsidTr="00CF567D">
        <w:trPr>
          <w:trHeight w:val="914"/>
          <w:jc w:val="center"/>
        </w:trPr>
        <w:tc>
          <w:tcPr>
            <w:tcW w:w="1684" w:type="dxa"/>
            <w:shd w:val="clear" w:color="auto" w:fill="5B9BD5"/>
            <w:vAlign w:val="center"/>
          </w:tcPr>
          <w:p w14:paraId="7FBC3070"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19B2CD3"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913897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D8DB34F"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024BB10"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C2914BB"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991A636" w14:textId="77777777" w:rsidTr="00CF567D">
        <w:trPr>
          <w:trHeight w:val="915"/>
          <w:jc w:val="center"/>
        </w:trPr>
        <w:tc>
          <w:tcPr>
            <w:tcW w:w="1684" w:type="dxa"/>
            <w:vMerge w:val="restart"/>
            <w:shd w:val="clear" w:color="auto" w:fill="5B9BD5"/>
            <w:vAlign w:val="center"/>
          </w:tcPr>
          <w:p w14:paraId="50095AD3" w14:textId="77777777" w:rsidR="00CF567D" w:rsidRPr="00CF567D" w:rsidRDefault="00CF567D" w:rsidP="00CF567D">
            <w:pPr>
              <w:widowControl/>
              <w:jc w:val="center"/>
              <w:rPr>
                <w:iCs/>
              </w:rPr>
            </w:pPr>
            <w:r w:rsidRPr="00CF567D">
              <w:rPr>
                <w:iCs/>
              </w:rPr>
              <w:t>packet size 0.5 Mbytes</w:t>
            </w:r>
          </w:p>
          <w:p w14:paraId="11EE36B5" w14:textId="77777777" w:rsidR="00CF567D" w:rsidRPr="00CF567D" w:rsidRDefault="00CF567D" w:rsidP="00CF567D">
            <w:pPr>
              <w:widowControl/>
              <w:jc w:val="center"/>
              <w:rPr>
                <w:iCs/>
              </w:rPr>
            </w:pPr>
            <w:r w:rsidRPr="00CF567D">
              <w:rPr>
                <w:iCs/>
              </w:rPr>
              <w:t>1.8 packet /s arrival rate for DL</w:t>
            </w:r>
          </w:p>
          <w:p w14:paraId="7AB5805D"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200A5BF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87791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2E06D2B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16.15</w:t>
            </w:r>
          </w:p>
        </w:tc>
        <w:tc>
          <w:tcPr>
            <w:tcW w:w="1489" w:type="dxa"/>
            <w:vAlign w:val="center"/>
          </w:tcPr>
          <w:p w14:paraId="56CE6D6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17.50</w:t>
            </w:r>
          </w:p>
        </w:tc>
        <w:tc>
          <w:tcPr>
            <w:tcW w:w="1489" w:type="dxa"/>
            <w:vAlign w:val="center"/>
          </w:tcPr>
          <w:p w14:paraId="4847E7B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32.05</w:t>
            </w:r>
          </w:p>
        </w:tc>
      </w:tr>
      <w:tr w:rsidR="00CF567D" w:rsidRPr="00CF567D" w14:paraId="2397472D" w14:textId="77777777" w:rsidTr="00CF567D">
        <w:trPr>
          <w:trHeight w:val="915"/>
          <w:jc w:val="center"/>
        </w:trPr>
        <w:tc>
          <w:tcPr>
            <w:tcW w:w="1684" w:type="dxa"/>
            <w:vMerge/>
            <w:shd w:val="clear" w:color="auto" w:fill="5B9BD5"/>
            <w:vAlign w:val="center"/>
          </w:tcPr>
          <w:p w14:paraId="33A21EB7" w14:textId="77777777" w:rsidR="00CF567D" w:rsidRPr="00CF567D" w:rsidRDefault="00CF567D" w:rsidP="00CF567D">
            <w:pPr>
              <w:widowControl/>
              <w:jc w:val="center"/>
              <w:rPr>
                <w:rFonts w:eastAsia="Times New Roman"/>
                <w:lang w:eastAsia="en-US"/>
              </w:rPr>
            </w:pPr>
          </w:p>
        </w:tc>
        <w:tc>
          <w:tcPr>
            <w:tcW w:w="1396" w:type="dxa"/>
            <w:vAlign w:val="center"/>
          </w:tcPr>
          <w:p w14:paraId="6D8115B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0C29FE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6.56</w:t>
            </w:r>
          </w:p>
        </w:tc>
        <w:tc>
          <w:tcPr>
            <w:tcW w:w="1463" w:type="dxa"/>
            <w:vAlign w:val="center"/>
          </w:tcPr>
          <w:p w14:paraId="4215F84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5.15</w:t>
            </w:r>
          </w:p>
        </w:tc>
        <w:tc>
          <w:tcPr>
            <w:tcW w:w="1489" w:type="dxa"/>
            <w:vAlign w:val="center"/>
          </w:tcPr>
          <w:p w14:paraId="5FE28BF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5.99</w:t>
            </w:r>
          </w:p>
        </w:tc>
        <w:tc>
          <w:tcPr>
            <w:tcW w:w="1489" w:type="dxa"/>
            <w:vAlign w:val="center"/>
          </w:tcPr>
          <w:p w14:paraId="11206A3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10.21</w:t>
            </w:r>
          </w:p>
        </w:tc>
      </w:tr>
    </w:tbl>
    <w:p w14:paraId="7D924D9B" w14:textId="77777777" w:rsidR="00CF567D" w:rsidRPr="00CF567D" w:rsidRDefault="00CF567D" w:rsidP="00CF567D">
      <w:pPr>
        <w:widowControl/>
        <w:rPr>
          <w:rFonts w:ascii="Times New Roman" w:eastAsia="宋体" w:hAnsi="Times New Roman" w:cs="Times New Roman"/>
          <w:kern w:val="0"/>
          <w:sz w:val="20"/>
          <w:szCs w:val="20"/>
        </w:rPr>
      </w:pPr>
    </w:p>
    <w:p w14:paraId="70B81F5A" w14:textId="7F3C714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D-68</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167ED5A" w14:textId="77777777" w:rsidTr="00CF567D">
        <w:trPr>
          <w:trHeight w:val="914"/>
          <w:jc w:val="center"/>
        </w:trPr>
        <w:tc>
          <w:tcPr>
            <w:tcW w:w="1684" w:type="dxa"/>
            <w:shd w:val="clear" w:color="auto" w:fill="5B9BD5"/>
            <w:vAlign w:val="center"/>
          </w:tcPr>
          <w:p w14:paraId="6297BD3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24230F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05D0244"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B2CCDD5"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0E14A35"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DE8A753"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1252A55F" w14:textId="77777777" w:rsidTr="00CF567D">
        <w:trPr>
          <w:trHeight w:val="915"/>
          <w:jc w:val="center"/>
        </w:trPr>
        <w:tc>
          <w:tcPr>
            <w:tcW w:w="1684" w:type="dxa"/>
            <w:vMerge w:val="restart"/>
            <w:shd w:val="clear" w:color="auto" w:fill="5B9BD5"/>
            <w:vAlign w:val="center"/>
          </w:tcPr>
          <w:p w14:paraId="0B095324" w14:textId="77777777" w:rsidR="00CF567D" w:rsidRPr="00CF567D" w:rsidRDefault="00CF567D" w:rsidP="00CF567D">
            <w:pPr>
              <w:widowControl/>
              <w:jc w:val="center"/>
              <w:rPr>
                <w:iCs/>
              </w:rPr>
            </w:pPr>
            <w:r w:rsidRPr="00CF567D">
              <w:rPr>
                <w:iCs/>
              </w:rPr>
              <w:lastRenderedPageBreak/>
              <w:t>packet size 0.5 Mbytes</w:t>
            </w:r>
          </w:p>
          <w:p w14:paraId="7FC73D74" w14:textId="77777777" w:rsidR="00CF567D" w:rsidRPr="00CF567D" w:rsidRDefault="00CF567D" w:rsidP="00CF567D">
            <w:pPr>
              <w:widowControl/>
              <w:jc w:val="center"/>
              <w:rPr>
                <w:iCs/>
              </w:rPr>
            </w:pPr>
            <w:r w:rsidRPr="00CF567D">
              <w:rPr>
                <w:iCs/>
              </w:rPr>
              <w:t>1.8 packet /s arrival rate for DL</w:t>
            </w:r>
          </w:p>
          <w:p w14:paraId="198D8B62"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6628F09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BA391D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6.10</w:t>
            </w:r>
          </w:p>
        </w:tc>
        <w:tc>
          <w:tcPr>
            <w:tcW w:w="1463" w:type="dxa"/>
            <w:vAlign w:val="center"/>
          </w:tcPr>
          <w:p w14:paraId="5D1F115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5.56</w:t>
            </w:r>
          </w:p>
        </w:tc>
        <w:tc>
          <w:tcPr>
            <w:tcW w:w="1489" w:type="dxa"/>
            <w:vAlign w:val="center"/>
          </w:tcPr>
          <w:p w14:paraId="0BEA0D5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5.93</w:t>
            </w:r>
          </w:p>
        </w:tc>
        <w:tc>
          <w:tcPr>
            <w:tcW w:w="1489" w:type="dxa"/>
            <w:vAlign w:val="center"/>
          </w:tcPr>
          <w:p w14:paraId="2D0E22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7.26</w:t>
            </w:r>
          </w:p>
        </w:tc>
      </w:tr>
      <w:tr w:rsidR="00CF567D" w:rsidRPr="00CF567D" w14:paraId="0F1E150E" w14:textId="77777777" w:rsidTr="00CF567D">
        <w:trPr>
          <w:trHeight w:val="915"/>
          <w:jc w:val="center"/>
        </w:trPr>
        <w:tc>
          <w:tcPr>
            <w:tcW w:w="1684" w:type="dxa"/>
            <w:vMerge/>
            <w:shd w:val="clear" w:color="auto" w:fill="5B9BD5"/>
            <w:vAlign w:val="center"/>
          </w:tcPr>
          <w:p w14:paraId="079EFA2B" w14:textId="77777777" w:rsidR="00CF567D" w:rsidRPr="00CF567D" w:rsidRDefault="00CF567D" w:rsidP="00CF567D">
            <w:pPr>
              <w:widowControl/>
              <w:jc w:val="center"/>
              <w:rPr>
                <w:rFonts w:eastAsia="Times New Roman"/>
                <w:lang w:eastAsia="en-US"/>
              </w:rPr>
            </w:pPr>
          </w:p>
        </w:tc>
        <w:tc>
          <w:tcPr>
            <w:tcW w:w="1396" w:type="dxa"/>
            <w:vAlign w:val="center"/>
          </w:tcPr>
          <w:p w14:paraId="78EFF02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7DBF7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6.12</w:t>
            </w:r>
          </w:p>
        </w:tc>
        <w:tc>
          <w:tcPr>
            <w:tcW w:w="1463" w:type="dxa"/>
            <w:vAlign w:val="center"/>
          </w:tcPr>
          <w:p w14:paraId="3CBD8CB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w:t>
            </w:r>
          </w:p>
        </w:tc>
        <w:tc>
          <w:tcPr>
            <w:tcW w:w="1489" w:type="dxa"/>
            <w:vAlign w:val="center"/>
          </w:tcPr>
          <w:p w14:paraId="4ECD54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5.86</w:t>
            </w:r>
          </w:p>
        </w:tc>
        <w:tc>
          <w:tcPr>
            <w:tcW w:w="1489" w:type="dxa"/>
            <w:vAlign w:val="center"/>
          </w:tcPr>
          <w:p w14:paraId="362045A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7.73</w:t>
            </w:r>
          </w:p>
        </w:tc>
      </w:tr>
    </w:tbl>
    <w:p w14:paraId="101A82B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4149A83" w14:textId="4CD21D6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D-69</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3BCC9F41" w14:textId="77777777" w:rsidTr="00CF567D">
        <w:trPr>
          <w:trHeight w:val="914"/>
          <w:jc w:val="center"/>
        </w:trPr>
        <w:tc>
          <w:tcPr>
            <w:tcW w:w="1684" w:type="dxa"/>
            <w:shd w:val="clear" w:color="auto" w:fill="5B9BD5"/>
            <w:vAlign w:val="center"/>
          </w:tcPr>
          <w:p w14:paraId="0578881B"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C0A3897"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F29EF5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6CED701"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81B46BC"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975806D"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3C36CF0B" w14:textId="77777777" w:rsidTr="00CF567D">
        <w:trPr>
          <w:trHeight w:val="915"/>
          <w:jc w:val="center"/>
        </w:trPr>
        <w:tc>
          <w:tcPr>
            <w:tcW w:w="1684" w:type="dxa"/>
            <w:vMerge w:val="restart"/>
            <w:shd w:val="clear" w:color="auto" w:fill="5B9BD5"/>
            <w:vAlign w:val="center"/>
          </w:tcPr>
          <w:p w14:paraId="3406494B" w14:textId="77777777" w:rsidR="00CF567D" w:rsidRPr="00CF567D" w:rsidRDefault="00CF567D" w:rsidP="00CF567D">
            <w:pPr>
              <w:widowControl/>
              <w:jc w:val="center"/>
              <w:rPr>
                <w:iCs/>
              </w:rPr>
            </w:pPr>
            <w:r w:rsidRPr="00CF567D">
              <w:rPr>
                <w:iCs/>
              </w:rPr>
              <w:t>packet size 0.5 Mbytes</w:t>
            </w:r>
          </w:p>
          <w:p w14:paraId="7036A36D" w14:textId="77777777" w:rsidR="00CF567D" w:rsidRPr="00CF567D" w:rsidRDefault="00CF567D" w:rsidP="00CF567D">
            <w:pPr>
              <w:widowControl/>
              <w:jc w:val="center"/>
              <w:rPr>
                <w:iCs/>
              </w:rPr>
            </w:pPr>
            <w:r w:rsidRPr="00CF567D">
              <w:rPr>
                <w:iCs/>
              </w:rPr>
              <w:t>1.8 packet /s arrival rate for DL</w:t>
            </w:r>
          </w:p>
          <w:p w14:paraId="7B287CFD"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5B4FE16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22882BF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19.19</w:t>
            </w:r>
          </w:p>
        </w:tc>
        <w:tc>
          <w:tcPr>
            <w:tcW w:w="1463" w:type="dxa"/>
            <w:vAlign w:val="center"/>
          </w:tcPr>
          <w:p w14:paraId="5D0BE8B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18.14</w:t>
            </w:r>
          </w:p>
        </w:tc>
        <w:tc>
          <w:tcPr>
            <w:tcW w:w="1489" w:type="dxa"/>
            <w:vAlign w:val="center"/>
          </w:tcPr>
          <w:p w14:paraId="2CEAA41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19.12</w:t>
            </w:r>
          </w:p>
        </w:tc>
        <w:tc>
          <w:tcPr>
            <w:tcW w:w="1489" w:type="dxa"/>
            <w:vAlign w:val="center"/>
          </w:tcPr>
          <w:p w14:paraId="40A605B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20.48</w:t>
            </w:r>
          </w:p>
        </w:tc>
      </w:tr>
      <w:tr w:rsidR="00CF567D" w:rsidRPr="00CF567D" w14:paraId="26FD16A0" w14:textId="77777777" w:rsidTr="00CF567D">
        <w:trPr>
          <w:trHeight w:val="915"/>
          <w:jc w:val="center"/>
        </w:trPr>
        <w:tc>
          <w:tcPr>
            <w:tcW w:w="1684" w:type="dxa"/>
            <w:vMerge/>
            <w:shd w:val="clear" w:color="auto" w:fill="5B9BD5"/>
            <w:vAlign w:val="center"/>
          </w:tcPr>
          <w:p w14:paraId="1DB1B95B" w14:textId="77777777" w:rsidR="00CF567D" w:rsidRPr="00CF567D" w:rsidRDefault="00CF567D" w:rsidP="00CF567D">
            <w:pPr>
              <w:widowControl/>
              <w:jc w:val="center"/>
              <w:rPr>
                <w:rFonts w:eastAsia="Times New Roman"/>
                <w:lang w:eastAsia="en-US"/>
              </w:rPr>
            </w:pPr>
          </w:p>
        </w:tc>
        <w:tc>
          <w:tcPr>
            <w:tcW w:w="1396" w:type="dxa"/>
            <w:vAlign w:val="center"/>
          </w:tcPr>
          <w:p w14:paraId="4620A22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CF9F16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6.56</w:t>
            </w:r>
          </w:p>
        </w:tc>
        <w:tc>
          <w:tcPr>
            <w:tcW w:w="1463" w:type="dxa"/>
            <w:vAlign w:val="center"/>
          </w:tcPr>
          <w:p w14:paraId="4BAE2B6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6.23</w:t>
            </w:r>
          </w:p>
        </w:tc>
        <w:tc>
          <w:tcPr>
            <w:tcW w:w="1489" w:type="dxa"/>
            <w:vAlign w:val="center"/>
          </w:tcPr>
          <w:p w14:paraId="73C49A9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6.55</w:t>
            </w:r>
          </w:p>
        </w:tc>
        <w:tc>
          <w:tcPr>
            <w:tcW w:w="1489" w:type="dxa"/>
            <w:vAlign w:val="center"/>
          </w:tcPr>
          <w:p w14:paraId="586B49D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6.92</w:t>
            </w:r>
          </w:p>
        </w:tc>
      </w:tr>
    </w:tbl>
    <w:p w14:paraId="5659B737" w14:textId="77777777" w:rsidR="00CF567D" w:rsidRPr="00CF567D" w:rsidRDefault="00CF567D" w:rsidP="00CF567D">
      <w:pPr>
        <w:widowControl/>
        <w:rPr>
          <w:rFonts w:ascii="Times New Roman" w:eastAsia="宋体" w:hAnsi="Times New Roman" w:cs="Times New Roman"/>
          <w:kern w:val="0"/>
          <w:sz w:val="20"/>
          <w:szCs w:val="20"/>
        </w:rPr>
      </w:pPr>
    </w:p>
    <w:p w14:paraId="4AD69092" w14:textId="33BE3728" w:rsidR="00CF567D" w:rsidRPr="00CF567D" w:rsidRDefault="00CF567D" w:rsidP="00CF567D">
      <w:pPr>
        <w:widowControl/>
        <w:jc w:val="center"/>
        <w:rPr>
          <w:rFonts w:ascii="Times New Roman" w:eastAsia="Times New Roman" w:hAnsi="Times New Roman" w:cs="Times New Roman"/>
          <w:b/>
          <w:bCs/>
          <w:kern w:val="0"/>
          <w:sz w:val="20"/>
          <w:szCs w:val="20"/>
          <w:lang w:eastAsia="en-US"/>
        </w:rPr>
      </w:pPr>
      <w:r w:rsidRPr="00CF567D">
        <w:rPr>
          <w:rFonts w:ascii="Times New Roman" w:eastAsia="Times New Roman" w:hAnsi="Times New Roman" w:cs="Times New Roman"/>
          <w:b/>
          <w:bCs/>
          <w:kern w:val="0"/>
          <w:sz w:val="20"/>
          <w:szCs w:val="20"/>
          <w:lang w:eastAsia="en-US"/>
        </w:rPr>
        <w:t>T</w:t>
      </w:r>
      <w:r w:rsidRPr="00CF567D">
        <w:rPr>
          <w:rFonts w:ascii="Times New Roman" w:eastAsia="Times New Roman" w:hAnsi="Times New Roman" w:cs="Times New Roman" w:hint="eastAsia"/>
          <w:b/>
          <w:bCs/>
          <w:kern w:val="0"/>
          <w:sz w:val="20"/>
          <w:szCs w:val="20"/>
          <w:lang w:eastAsia="en-US"/>
        </w:rPr>
        <w:t>able</w:t>
      </w:r>
      <w:r w:rsidRPr="00CF567D">
        <w:rPr>
          <w:rFonts w:ascii="Times New Roman" w:eastAsia="Times New Roman" w:hAnsi="Times New Roman" w:cs="Times New Roman"/>
          <w:b/>
          <w:bCs/>
          <w:kern w:val="0"/>
          <w:sz w:val="20"/>
          <w:szCs w:val="20"/>
          <w:lang w:eastAsia="en-US"/>
        </w:rPr>
        <w:t xml:space="preserve"> </w:t>
      </w:r>
      <w:r w:rsidR="00046DAE">
        <w:rPr>
          <w:rFonts w:ascii="Times New Roman" w:eastAsia="Times New Roman" w:hAnsi="Times New Roman" w:cs="Times New Roman"/>
          <w:b/>
          <w:bCs/>
          <w:kern w:val="0"/>
          <w:sz w:val="20"/>
          <w:szCs w:val="20"/>
          <w:lang w:eastAsia="en-US"/>
        </w:rPr>
        <w:t>D-70</w:t>
      </w:r>
      <w:r w:rsidRPr="00CF567D">
        <w:rPr>
          <w:rFonts w:ascii="Times New Roman" w:eastAsia="Times New Roman" w:hAnsi="Times New Roman" w:cs="Times New Roman"/>
          <w:b/>
          <w:bCs/>
          <w:kern w:val="0"/>
          <w:sz w:val="20"/>
          <w:szCs w:val="20"/>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7402C2F0" w14:textId="77777777" w:rsidTr="00CF567D">
        <w:trPr>
          <w:trHeight w:val="914"/>
          <w:jc w:val="center"/>
        </w:trPr>
        <w:tc>
          <w:tcPr>
            <w:tcW w:w="1684" w:type="dxa"/>
            <w:shd w:val="clear" w:color="auto" w:fill="5B9BD5"/>
            <w:vAlign w:val="center"/>
          </w:tcPr>
          <w:p w14:paraId="247517D8"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B20750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36C39E"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3AFB6D13"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A944239"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04BD7A20"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71AE6CCF" w14:textId="77777777" w:rsidTr="00CF567D">
        <w:trPr>
          <w:trHeight w:val="915"/>
          <w:jc w:val="center"/>
        </w:trPr>
        <w:tc>
          <w:tcPr>
            <w:tcW w:w="1684" w:type="dxa"/>
            <w:vMerge w:val="restart"/>
            <w:shd w:val="clear" w:color="auto" w:fill="5B9BD5"/>
            <w:vAlign w:val="center"/>
          </w:tcPr>
          <w:p w14:paraId="28FD5C90" w14:textId="77777777" w:rsidR="00CF567D" w:rsidRPr="00CF567D" w:rsidRDefault="00CF567D" w:rsidP="00CF567D">
            <w:pPr>
              <w:widowControl/>
              <w:jc w:val="center"/>
              <w:rPr>
                <w:iCs/>
              </w:rPr>
            </w:pPr>
            <w:r w:rsidRPr="00CF567D">
              <w:rPr>
                <w:iCs/>
              </w:rPr>
              <w:t>packet size 0.5 Mbytes</w:t>
            </w:r>
          </w:p>
          <w:p w14:paraId="1AD4BF08" w14:textId="77777777" w:rsidR="00CF567D" w:rsidRPr="00CF567D" w:rsidRDefault="00CF567D" w:rsidP="00CF567D">
            <w:pPr>
              <w:widowControl/>
              <w:jc w:val="center"/>
              <w:rPr>
                <w:iCs/>
              </w:rPr>
            </w:pPr>
            <w:r w:rsidRPr="00CF567D">
              <w:rPr>
                <w:iCs/>
              </w:rPr>
              <w:t>1.8 packet /s arrival rate for DL</w:t>
            </w:r>
          </w:p>
          <w:p w14:paraId="6EB14AA7" w14:textId="77777777" w:rsidR="00CF567D" w:rsidRPr="00CF567D" w:rsidRDefault="00CF567D" w:rsidP="00CF567D">
            <w:pPr>
              <w:widowControl/>
              <w:jc w:val="center"/>
              <w:rPr>
                <w:rFonts w:eastAsia="Times New Roman"/>
                <w:lang w:eastAsia="en-US"/>
              </w:rPr>
            </w:pPr>
            <w:r w:rsidRPr="00CF567D">
              <w:rPr>
                <w:iCs/>
              </w:rPr>
              <w:t>0.65 packet /s arrival rate for UL</w:t>
            </w:r>
          </w:p>
        </w:tc>
        <w:tc>
          <w:tcPr>
            <w:tcW w:w="1396" w:type="dxa"/>
            <w:vAlign w:val="center"/>
          </w:tcPr>
          <w:p w14:paraId="2289E414"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EFF8D0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7.14%</w:t>
            </w:r>
          </w:p>
        </w:tc>
        <w:tc>
          <w:tcPr>
            <w:tcW w:w="1463" w:type="dxa"/>
            <w:vAlign w:val="center"/>
          </w:tcPr>
          <w:p w14:paraId="4CD26DD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2.10%</w:t>
            </w:r>
          </w:p>
        </w:tc>
        <w:tc>
          <w:tcPr>
            <w:tcW w:w="1463" w:type="dxa"/>
            <w:vAlign w:val="center"/>
          </w:tcPr>
          <w:p w14:paraId="3FCC5CD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9.25%</w:t>
            </w:r>
          </w:p>
        </w:tc>
        <w:tc>
          <w:tcPr>
            <w:tcW w:w="1463" w:type="dxa"/>
            <w:vAlign w:val="center"/>
          </w:tcPr>
          <w:p w14:paraId="1E139E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10.48%</w:t>
            </w:r>
          </w:p>
        </w:tc>
      </w:tr>
      <w:tr w:rsidR="00CF567D" w:rsidRPr="00CF567D" w14:paraId="6699BB59" w14:textId="77777777" w:rsidTr="00CF567D">
        <w:trPr>
          <w:trHeight w:val="915"/>
          <w:jc w:val="center"/>
        </w:trPr>
        <w:tc>
          <w:tcPr>
            <w:tcW w:w="1684" w:type="dxa"/>
            <w:vMerge/>
            <w:shd w:val="clear" w:color="auto" w:fill="5B9BD5"/>
            <w:vAlign w:val="center"/>
          </w:tcPr>
          <w:p w14:paraId="4B912F0B" w14:textId="77777777" w:rsidR="00CF567D" w:rsidRPr="00CF567D" w:rsidRDefault="00CF567D" w:rsidP="00CF567D">
            <w:pPr>
              <w:widowControl/>
              <w:jc w:val="center"/>
              <w:rPr>
                <w:rFonts w:eastAsia="Times New Roman"/>
                <w:lang w:eastAsia="en-US"/>
              </w:rPr>
            </w:pPr>
          </w:p>
        </w:tc>
        <w:tc>
          <w:tcPr>
            <w:tcW w:w="1396" w:type="dxa"/>
            <w:vAlign w:val="center"/>
          </w:tcPr>
          <w:p w14:paraId="1BC69DE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DA55A4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7.41%</w:t>
            </w:r>
          </w:p>
        </w:tc>
        <w:tc>
          <w:tcPr>
            <w:tcW w:w="1463" w:type="dxa"/>
            <w:vAlign w:val="center"/>
          </w:tcPr>
          <w:p w14:paraId="3B850CB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2.09%</w:t>
            </w:r>
          </w:p>
        </w:tc>
        <w:tc>
          <w:tcPr>
            <w:tcW w:w="1463" w:type="dxa"/>
            <w:vAlign w:val="center"/>
          </w:tcPr>
          <w:p w14:paraId="7A45A7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10.00%</w:t>
            </w:r>
          </w:p>
        </w:tc>
        <w:tc>
          <w:tcPr>
            <w:tcW w:w="1463" w:type="dxa"/>
            <w:vAlign w:val="center"/>
          </w:tcPr>
          <w:p w14:paraId="5D42CC0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9.99%</w:t>
            </w:r>
          </w:p>
        </w:tc>
      </w:tr>
    </w:tbl>
    <w:p w14:paraId="32B535E0"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6CE0A578"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Medium DL RU and medium UL RU</w:t>
      </w:r>
    </w:p>
    <w:p w14:paraId="0138D74C" w14:textId="2356CB5B"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D-71</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6CDD4008" w14:textId="77777777" w:rsidTr="00CF567D">
        <w:trPr>
          <w:trHeight w:val="799"/>
          <w:jc w:val="center"/>
        </w:trPr>
        <w:tc>
          <w:tcPr>
            <w:tcW w:w="1696" w:type="dxa"/>
            <w:shd w:val="clear" w:color="auto" w:fill="5B9BD5"/>
            <w:vAlign w:val="center"/>
          </w:tcPr>
          <w:p w14:paraId="7CA824E5"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99C5E6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EDF5CEE"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9FCEE6D"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753AEE1"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068BB11"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67A68C62" w14:textId="77777777" w:rsidTr="00CF567D">
        <w:trPr>
          <w:trHeight w:val="800"/>
          <w:jc w:val="center"/>
        </w:trPr>
        <w:tc>
          <w:tcPr>
            <w:tcW w:w="1696" w:type="dxa"/>
            <w:vMerge w:val="restart"/>
            <w:shd w:val="clear" w:color="auto" w:fill="5B9BD5"/>
            <w:vAlign w:val="center"/>
          </w:tcPr>
          <w:p w14:paraId="7EEE7055" w14:textId="77777777" w:rsidR="00CF567D" w:rsidRPr="00CF567D" w:rsidRDefault="00CF567D" w:rsidP="00CF567D">
            <w:pPr>
              <w:widowControl/>
              <w:jc w:val="center"/>
              <w:rPr>
                <w:iCs/>
              </w:rPr>
            </w:pPr>
            <w:r w:rsidRPr="00CF567D">
              <w:rPr>
                <w:iCs/>
              </w:rPr>
              <w:t>packet size 0.5 Mbytes</w:t>
            </w:r>
          </w:p>
          <w:p w14:paraId="1C586FC8" w14:textId="77777777" w:rsidR="00CF567D" w:rsidRPr="00CF567D" w:rsidRDefault="00CF567D" w:rsidP="00CF567D">
            <w:pPr>
              <w:widowControl/>
              <w:jc w:val="center"/>
              <w:rPr>
                <w:iCs/>
              </w:rPr>
            </w:pPr>
            <w:r w:rsidRPr="00CF567D">
              <w:rPr>
                <w:iCs/>
              </w:rPr>
              <w:t>4.5 packet/s arrival rate for DL</w:t>
            </w:r>
          </w:p>
          <w:p w14:paraId="07C50BB9"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10" w:type="dxa"/>
            <w:vAlign w:val="center"/>
          </w:tcPr>
          <w:p w14:paraId="2D5F774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503" w:type="dxa"/>
            <w:vAlign w:val="center"/>
          </w:tcPr>
          <w:p w14:paraId="4270763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530.42 </w:t>
            </w:r>
          </w:p>
        </w:tc>
        <w:tc>
          <w:tcPr>
            <w:tcW w:w="1503" w:type="dxa"/>
            <w:vAlign w:val="center"/>
          </w:tcPr>
          <w:p w14:paraId="6F73695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328.46 </w:t>
            </w:r>
          </w:p>
        </w:tc>
        <w:tc>
          <w:tcPr>
            <w:tcW w:w="1503" w:type="dxa"/>
            <w:vAlign w:val="center"/>
          </w:tcPr>
          <w:p w14:paraId="399C9D7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548.66 </w:t>
            </w:r>
          </w:p>
        </w:tc>
        <w:tc>
          <w:tcPr>
            <w:tcW w:w="1504" w:type="dxa"/>
            <w:vAlign w:val="center"/>
          </w:tcPr>
          <w:p w14:paraId="485107D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686.76 </w:t>
            </w:r>
          </w:p>
        </w:tc>
      </w:tr>
      <w:tr w:rsidR="00CF567D" w:rsidRPr="00CF567D" w14:paraId="33817341" w14:textId="77777777" w:rsidTr="00CF567D">
        <w:trPr>
          <w:trHeight w:val="800"/>
          <w:jc w:val="center"/>
        </w:trPr>
        <w:tc>
          <w:tcPr>
            <w:tcW w:w="1696" w:type="dxa"/>
            <w:vMerge/>
            <w:shd w:val="clear" w:color="auto" w:fill="5B9BD5"/>
            <w:vAlign w:val="center"/>
          </w:tcPr>
          <w:p w14:paraId="7B647E2A" w14:textId="77777777" w:rsidR="00CF567D" w:rsidRPr="00CF567D" w:rsidRDefault="00CF567D" w:rsidP="00CF567D">
            <w:pPr>
              <w:widowControl/>
              <w:jc w:val="center"/>
              <w:rPr>
                <w:rFonts w:eastAsia="Times New Roman"/>
                <w:lang w:eastAsia="en-US"/>
              </w:rPr>
            </w:pPr>
          </w:p>
        </w:tc>
        <w:tc>
          <w:tcPr>
            <w:tcW w:w="1310" w:type="dxa"/>
            <w:vAlign w:val="center"/>
          </w:tcPr>
          <w:p w14:paraId="5949070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503" w:type="dxa"/>
            <w:vAlign w:val="center"/>
          </w:tcPr>
          <w:p w14:paraId="61A01F8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513.38 </w:t>
            </w:r>
          </w:p>
        </w:tc>
        <w:tc>
          <w:tcPr>
            <w:tcW w:w="1503" w:type="dxa"/>
            <w:vAlign w:val="center"/>
          </w:tcPr>
          <w:p w14:paraId="56E5E1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293.63 </w:t>
            </w:r>
          </w:p>
        </w:tc>
        <w:tc>
          <w:tcPr>
            <w:tcW w:w="1503" w:type="dxa"/>
            <w:vAlign w:val="center"/>
          </w:tcPr>
          <w:p w14:paraId="4C1136B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516.23 </w:t>
            </w:r>
          </w:p>
        </w:tc>
        <w:tc>
          <w:tcPr>
            <w:tcW w:w="1504" w:type="dxa"/>
            <w:vAlign w:val="center"/>
          </w:tcPr>
          <w:p w14:paraId="4B6D19B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720.46 </w:t>
            </w:r>
          </w:p>
        </w:tc>
      </w:tr>
    </w:tbl>
    <w:p w14:paraId="5D4F89BC" w14:textId="77777777" w:rsidR="00CF567D" w:rsidRPr="00CF567D" w:rsidRDefault="00CF567D" w:rsidP="00AA1CF9">
      <w:pPr>
        <w:widowControl/>
        <w:rPr>
          <w:rFonts w:ascii="Times" w:eastAsia="Times New Roman" w:hAnsi="Times" w:cs="Times New Roman"/>
          <w:b/>
          <w:bCs/>
          <w:kern w:val="0"/>
          <w:sz w:val="20"/>
          <w:szCs w:val="24"/>
          <w:lang w:eastAsia="en-US"/>
        </w:rPr>
      </w:pPr>
    </w:p>
    <w:p w14:paraId="4F63E536" w14:textId="5ECB70F7"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D-72</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E9EB584" w14:textId="77777777" w:rsidTr="00CF567D">
        <w:trPr>
          <w:trHeight w:val="914"/>
          <w:jc w:val="center"/>
        </w:trPr>
        <w:tc>
          <w:tcPr>
            <w:tcW w:w="1684" w:type="dxa"/>
            <w:shd w:val="clear" w:color="auto" w:fill="5B9BD5"/>
            <w:vAlign w:val="center"/>
          </w:tcPr>
          <w:p w14:paraId="465D2262"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7DFCD44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6991D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580CFFAE"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05B9ABD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3F02846A"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48AD38B8" w14:textId="77777777" w:rsidTr="00CF567D">
        <w:trPr>
          <w:trHeight w:val="915"/>
          <w:jc w:val="center"/>
        </w:trPr>
        <w:tc>
          <w:tcPr>
            <w:tcW w:w="1684" w:type="dxa"/>
            <w:vMerge w:val="restart"/>
            <w:shd w:val="clear" w:color="auto" w:fill="5B9BD5"/>
            <w:vAlign w:val="center"/>
          </w:tcPr>
          <w:p w14:paraId="09A66F16" w14:textId="77777777" w:rsidR="00CF567D" w:rsidRPr="00CF567D" w:rsidRDefault="00CF567D" w:rsidP="00CF567D">
            <w:pPr>
              <w:widowControl/>
              <w:jc w:val="center"/>
              <w:rPr>
                <w:iCs/>
              </w:rPr>
            </w:pPr>
            <w:r w:rsidRPr="00CF567D">
              <w:rPr>
                <w:iCs/>
              </w:rPr>
              <w:lastRenderedPageBreak/>
              <w:t>packet size 0.5 Mbytes</w:t>
            </w:r>
          </w:p>
          <w:p w14:paraId="51004235" w14:textId="77777777" w:rsidR="00CF567D" w:rsidRPr="00CF567D" w:rsidRDefault="00CF567D" w:rsidP="00CF567D">
            <w:pPr>
              <w:widowControl/>
              <w:jc w:val="center"/>
              <w:rPr>
                <w:iCs/>
              </w:rPr>
            </w:pPr>
            <w:r w:rsidRPr="00CF567D">
              <w:rPr>
                <w:iCs/>
              </w:rPr>
              <w:t>4.5 packet /s arrival rate for DL</w:t>
            </w:r>
          </w:p>
          <w:p w14:paraId="11F8D355" w14:textId="77777777" w:rsidR="00CF567D" w:rsidRPr="00CF567D" w:rsidRDefault="00CF567D" w:rsidP="00CF567D">
            <w:pPr>
              <w:widowControl/>
              <w:jc w:val="center"/>
              <w:rPr>
                <w:rFonts w:eastAsia="Times New Roman"/>
                <w:lang w:eastAsia="en-US"/>
              </w:rPr>
            </w:pPr>
            <w:r w:rsidRPr="00CF567D">
              <w:rPr>
                <w:iCs/>
              </w:rPr>
              <w:t>1.8 packet/s arrival rate for UL</w:t>
            </w:r>
          </w:p>
        </w:tc>
        <w:tc>
          <w:tcPr>
            <w:tcW w:w="1396" w:type="dxa"/>
            <w:vAlign w:val="center"/>
          </w:tcPr>
          <w:p w14:paraId="11D022D2"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78D49BF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195.37 </w:t>
            </w:r>
          </w:p>
        </w:tc>
        <w:tc>
          <w:tcPr>
            <w:tcW w:w="1463" w:type="dxa"/>
            <w:vAlign w:val="center"/>
          </w:tcPr>
          <w:p w14:paraId="0F6F5B9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186.06 </w:t>
            </w:r>
          </w:p>
        </w:tc>
        <w:tc>
          <w:tcPr>
            <w:tcW w:w="1489" w:type="dxa"/>
            <w:vAlign w:val="center"/>
          </w:tcPr>
          <w:p w14:paraId="3E19B78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195.73 </w:t>
            </w:r>
          </w:p>
        </w:tc>
        <w:tc>
          <w:tcPr>
            <w:tcW w:w="1489" w:type="dxa"/>
            <w:vAlign w:val="center"/>
          </w:tcPr>
          <w:p w14:paraId="7BA3742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203.16 </w:t>
            </w:r>
          </w:p>
        </w:tc>
      </w:tr>
      <w:tr w:rsidR="00CF567D" w:rsidRPr="00CF567D" w14:paraId="3107D3B2" w14:textId="77777777" w:rsidTr="00CF567D">
        <w:trPr>
          <w:trHeight w:val="915"/>
          <w:jc w:val="center"/>
        </w:trPr>
        <w:tc>
          <w:tcPr>
            <w:tcW w:w="1684" w:type="dxa"/>
            <w:vMerge/>
            <w:shd w:val="clear" w:color="auto" w:fill="5B9BD5"/>
            <w:vAlign w:val="center"/>
          </w:tcPr>
          <w:p w14:paraId="3865B83F" w14:textId="77777777" w:rsidR="00CF567D" w:rsidRPr="00CF567D" w:rsidRDefault="00CF567D" w:rsidP="00CF567D">
            <w:pPr>
              <w:widowControl/>
              <w:jc w:val="center"/>
              <w:rPr>
                <w:rFonts w:eastAsia="Times New Roman"/>
                <w:lang w:eastAsia="en-US"/>
              </w:rPr>
            </w:pPr>
          </w:p>
        </w:tc>
        <w:tc>
          <w:tcPr>
            <w:tcW w:w="1396" w:type="dxa"/>
            <w:vAlign w:val="center"/>
          </w:tcPr>
          <w:p w14:paraId="315A14B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7D9836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388.83 </w:t>
            </w:r>
          </w:p>
        </w:tc>
        <w:tc>
          <w:tcPr>
            <w:tcW w:w="1463" w:type="dxa"/>
            <w:vAlign w:val="center"/>
          </w:tcPr>
          <w:p w14:paraId="1E93C95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332.60 </w:t>
            </w:r>
          </w:p>
        </w:tc>
        <w:tc>
          <w:tcPr>
            <w:tcW w:w="1489" w:type="dxa"/>
            <w:vAlign w:val="center"/>
          </w:tcPr>
          <w:p w14:paraId="26A0A35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390.68 </w:t>
            </w:r>
          </w:p>
        </w:tc>
        <w:tc>
          <w:tcPr>
            <w:tcW w:w="1489" w:type="dxa"/>
            <w:vAlign w:val="center"/>
          </w:tcPr>
          <w:p w14:paraId="7BA62C8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421.50 </w:t>
            </w:r>
          </w:p>
        </w:tc>
      </w:tr>
    </w:tbl>
    <w:p w14:paraId="401C1919" w14:textId="77777777" w:rsidR="00CF567D" w:rsidRPr="00CF567D" w:rsidRDefault="00CF567D" w:rsidP="00AA1CF9">
      <w:pPr>
        <w:widowControl/>
        <w:rPr>
          <w:rFonts w:ascii="Times" w:eastAsia="Times New Roman" w:hAnsi="Times" w:cs="Times New Roman"/>
          <w:b/>
          <w:bCs/>
          <w:kern w:val="0"/>
          <w:sz w:val="20"/>
          <w:szCs w:val="24"/>
          <w:lang w:eastAsia="en-US"/>
        </w:rPr>
      </w:pPr>
    </w:p>
    <w:p w14:paraId="10FBACCD" w14:textId="4CD4F625"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D-73</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8C89C37" w14:textId="77777777" w:rsidTr="00CF567D">
        <w:trPr>
          <w:trHeight w:val="914"/>
          <w:jc w:val="center"/>
        </w:trPr>
        <w:tc>
          <w:tcPr>
            <w:tcW w:w="1684" w:type="dxa"/>
            <w:shd w:val="clear" w:color="auto" w:fill="5B9BD5"/>
            <w:vAlign w:val="center"/>
          </w:tcPr>
          <w:p w14:paraId="2220EA5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3CB22CF"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3034E2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0DAA1D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E7F5CE5"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71B98FB"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747DF47" w14:textId="77777777" w:rsidTr="00CF567D">
        <w:trPr>
          <w:trHeight w:val="915"/>
          <w:jc w:val="center"/>
        </w:trPr>
        <w:tc>
          <w:tcPr>
            <w:tcW w:w="1684" w:type="dxa"/>
            <w:vMerge w:val="restart"/>
            <w:shd w:val="clear" w:color="auto" w:fill="5B9BD5"/>
            <w:vAlign w:val="center"/>
          </w:tcPr>
          <w:p w14:paraId="531DCB50" w14:textId="77777777" w:rsidR="00CF567D" w:rsidRPr="00CF567D" w:rsidRDefault="00CF567D" w:rsidP="00CF567D">
            <w:pPr>
              <w:widowControl/>
              <w:jc w:val="center"/>
              <w:rPr>
                <w:iCs/>
              </w:rPr>
            </w:pPr>
            <w:r w:rsidRPr="00CF567D">
              <w:rPr>
                <w:iCs/>
              </w:rPr>
              <w:t>packet size 0.5 Mbytes</w:t>
            </w:r>
          </w:p>
          <w:p w14:paraId="390D9407" w14:textId="77777777" w:rsidR="00CF567D" w:rsidRPr="00CF567D" w:rsidRDefault="00CF567D" w:rsidP="00CF567D">
            <w:pPr>
              <w:widowControl/>
              <w:jc w:val="center"/>
              <w:rPr>
                <w:iCs/>
              </w:rPr>
            </w:pPr>
            <w:r w:rsidRPr="00CF567D">
              <w:rPr>
                <w:iCs/>
              </w:rPr>
              <w:t>4.5 packet /s arrival rate for DL</w:t>
            </w:r>
          </w:p>
          <w:p w14:paraId="58F4B3D2"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3EA372F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F7ECC0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9.66</w:t>
            </w:r>
          </w:p>
        </w:tc>
        <w:tc>
          <w:tcPr>
            <w:tcW w:w="1463" w:type="dxa"/>
            <w:vAlign w:val="center"/>
          </w:tcPr>
          <w:p w14:paraId="5E66991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4.88</w:t>
            </w:r>
          </w:p>
        </w:tc>
        <w:tc>
          <w:tcPr>
            <w:tcW w:w="1489" w:type="dxa"/>
            <w:vAlign w:val="center"/>
          </w:tcPr>
          <w:p w14:paraId="210AD73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7.45</w:t>
            </w:r>
          </w:p>
        </w:tc>
        <w:tc>
          <w:tcPr>
            <w:tcW w:w="1489" w:type="dxa"/>
            <w:vAlign w:val="center"/>
          </w:tcPr>
          <w:p w14:paraId="37EE97F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22.08</w:t>
            </w:r>
          </w:p>
        </w:tc>
      </w:tr>
      <w:tr w:rsidR="00CF567D" w:rsidRPr="00CF567D" w14:paraId="57EA51C0" w14:textId="77777777" w:rsidTr="00CF567D">
        <w:trPr>
          <w:trHeight w:val="915"/>
          <w:jc w:val="center"/>
        </w:trPr>
        <w:tc>
          <w:tcPr>
            <w:tcW w:w="1684" w:type="dxa"/>
            <w:vMerge/>
            <w:shd w:val="clear" w:color="auto" w:fill="5B9BD5"/>
            <w:vAlign w:val="center"/>
          </w:tcPr>
          <w:p w14:paraId="7B4D81C1" w14:textId="77777777" w:rsidR="00CF567D" w:rsidRPr="00CF567D" w:rsidRDefault="00CF567D" w:rsidP="00CF567D">
            <w:pPr>
              <w:widowControl/>
              <w:jc w:val="center"/>
              <w:rPr>
                <w:rFonts w:eastAsia="Times New Roman"/>
                <w:lang w:eastAsia="en-US"/>
              </w:rPr>
            </w:pPr>
          </w:p>
        </w:tc>
        <w:tc>
          <w:tcPr>
            <w:tcW w:w="1396" w:type="dxa"/>
            <w:vAlign w:val="center"/>
          </w:tcPr>
          <w:p w14:paraId="6777B69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76A45A8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10.14</w:t>
            </w:r>
          </w:p>
        </w:tc>
        <w:tc>
          <w:tcPr>
            <w:tcW w:w="1463" w:type="dxa"/>
            <w:vAlign w:val="center"/>
          </w:tcPr>
          <w:p w14:paraId="1A30E1A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4.56</w:t>
            </w:r>
          </w:p>
        </w:tc>
        <w:tc>
          <w:tcPr>
            <w:tcW w:w="1489" w:type="dxa"/>
            <w:vAlign w:val="center"/>
          </w:tcPr>
          <w:p w14:paraId="604E896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8.20</w:t>
            </w:r>
          </w:p>
        </w:tc>
        <w:tc>
          <w:tcPr>
            <w:tcW w:w="1489" w:type="dxa"/>
            <w:vAlign w:val="center"/>
          </w:tcPr>
          <w:p w14:paraId="3FF93E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22.83</w:t>
            </w:r>
          </w:p>
        </w:tc>
      </w:tr>
    </w:tbl>
    <w:p w14:paraId="534F1D72"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1D29916E" w14:textId="20F3C02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D-74</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18860FE7" w14:textId="77777777" w:rsidTr="00CF567D">
        <w:trPr>
          <w:trHeight w:val="914"/>
          <w:jc w:val="center"/>
        </w:trPr>
        <w:tc>
          <w:tcPr>
            <w:tcW w:w="1684" w:type="dxa"/>
            <w:shd w:val="clear" w:color="auto" w:fill="5B9BD5"/>
            <w:vAlign w:val="center"/>
          </w:tcPr>
          <w:p w14:paraId="5EBCFBD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1315F02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BABA10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24C4EC0"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475D5BF"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795CA7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5161260E" w14:textId="77777777" w:rsidTr="00CF567D">
        <w:trPr>
          <w:trHeight w:val="915"/>
          <w:jc w:val="center"/>
        </w:trPr>
        <w:tc>
          <w:tcPr>
            <w:tcW w:w="1684" w:type="dxa"/>
            <w:vMerge w:val="restart"/>
            <w:shd w:val="clear" w:color="auto" w:fill="5B9BD5"/>
            <w:vAlign w:val="center"/>
          </w:tcPr>
          <w:p w14:paraId="6A1CD95F" w14:textId="77777777" w:rsidR="00CF567D" w:rsidRPr="00CF567D" w:rsidRDefault="00CF567D" w:rsidP="00CF567D">
            <w:pPr>
              <w:widowControl/>
              <w:jc w:val="center"/>
              <w:rPr>
                <w:iCs/>
              </w:rPr>
            </w:pPr>
            <w:r w:rsidRPr="00CF567D">
              <w:rPr>
                <w:iCs/>
              </w:rPr>
              <w:t>packet size 0.5 Mbytes</w:t>
            </w:r>
          </w:p>
          <w:p w14:paraId="6FCC0426" w14:textId="77777777" w:rsidR="00CF567D" w:rsidRPr="00CF567D" w:rsidRDefault="00CF567D" w:rsidP="00CF567D">
            <w:pPr>
              <w:widowControl/>
              <w:jc w:val="center"/>
              <w:rPr>
                <w:iCs/>
              </w:rPr>
            </w:pPr>
            <w:r w:rsidRPr="00CF567D">
              <w:rPr>
                <w:iCs/>
              </w:rPr>
              <w:t>4.5 packet /s arrival rate for DL</w:t>
            </w:r>
          </w:p>
          <w:p w14:paraId="00C82291"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18E2B26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4BE3B75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23.48</w:t>
            </w:r>
          </w:p>
        </w:tc>
        <w:tc>
          <w:tcPr>
            <w:tcW w:w="1463" w:type="dxa"/>
            <w:vAlign w:val="center"/>
          </w:tcPr>
          <w:p w14:paraId="79FD95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16.20</w:t>
            </w:r>
          </w:p>
        </w:tc>
        <w:tc>
          <w:tcPr>
            <w:tcW w:w="1489" w:type="dxa"/>
            <w:vAlign w:val="center"/>
          </w:tcPr>
          <w:p w14:paraId="1064FDC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18.00</w:t>
            </w:r>
          </w:p>
        </w:tc>
        <w:tc>
          <w:tcPr>
            <w:tcW w:w="1489" w:type="dxa"/>
            <w:vAlign w:val="center"/>
          </w:tcPr>
          <w:p w14:paraId="0D675CD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48.38</w:t>
            </w:r>
          </w:p>
        </w:tc>
      </w:tr>
      <w:tr w:rsidR="00CF567D" w:rsidRPr="00CF567D" w14:paraId="68F9D974" w14:textId="77777777" w:rsidTr="00CF567D">
        <w:trPr>
          <w:trHeight w:val="915"/>
          <w:jc w:val="center"/>
        </w:trPr>
        <w:tc>
          <w:tcPr>
            <w:tcW w:w="1684" w:type="dxa"/>
            <w:vMerge/>
            <w:shd w:val="clear" w:color="auto" w:fill="5B9BD5"/>
            <w:vAlign w:val="center"/>
          </w:tcPr>
          <w:p w14:paraId="16FDB64A" w14:textId="77777777" w:rsidR="00CF567D" w:rsidRPr="00CF567D" w:rsidRDefault="00CF567D" w:rsidP="00CF567D">
            <w:pPr>
              <w:widowControl/>
              <w:jc w:val="center"/>
              <w:rPr>
                <w:rFonts w:eastAsia="Times New Roman"/>
                <w:lang w:eastAsia="en-US"/>
              </w:rPr>
            </w:pPr>
          </w:p>
        </w:tc>
        <w:tc>
          <w:tcPr>
            <w:tcW w:w="1396" w:type="dxa"/>
            <w:vAlign w:val="center"/>
          </w:tcPr>
          <w:p w14:paraId="1E46E823"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144437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11.48</w:t>
            </w:r>
          </w:p>
        </w:tc>
        <w:tc>
          <w:tcPr>
            <w:tcW w:w="1463" w:type="dxa"/>
            <w:vAlign w:val="center"/>
          </w:tcPr>
          <w:p w14:paraId="52DDAB6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7.60</w:t>
            </w:r>
          </w:p>
        </w:tc>
        <w:tc>
          <w:tcPr>
            <w:tcW w:w="1489" w:type="dxa"/>
            <w:vAlign w:val="center"/>
          </w:tcPr>
          <w:p w14:paraId="1D06B4C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9.76</w:t>
            </w:r>
          </w:p>
        </w:tc>
        <w:tc>
          <w:tcPr>
            <w:tcW w:w="1489" w:type="dxa"/>
            <w:vAlign w:val="center"/>
          </w:tcPr>
          <w:p w14:paraId="25527F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20.71</w:t>
            </w:r>
          </w:p>
        </w:tc>
      </w:tr>
    </w:tbl>
    <w:p w14:paraId="541838C4" w14:textId="77777777" w:rsidR="00CF567D" w:rsidRPr="00CF567D" w:rsidRDefault="00CF567D" w:rsidP="00CF567D">
      <w:pPr>
        <w:widowControl/>
        <w:rPr>
          <w:rFonts w:ascii="Times New Roman" w:eastAsia="宋体" w:hAnsi="Times New Roman" w:cs="Times New Roman"/>
          <w:kern w:val="0"/>
          <w:sz w:val="20"/>
          <w:szCs w:val="20"/>
        </w:rPr>
      </w:pPr>
    </w:p>
    <w:p w14:paraId="40469A2F" w14:textId="421EB843"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D-75</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7B15B84B" w14:textId="77777777" w:rsidTr="00CF567D">
        <w:trPr>
          <w:trHeight w:val="914"/>
          <w:jc w:val="center"/>
        </w:trPr>
        <w:tc>
          <w:tcPr>
            <w:tcW w:w="1684" w:type="dxa"/>
            <w:shd w:val="clear" w:color="auto" w:fill="5B9BD5"/>
            <w:vAlign w:val="center"/>
          </w:tcPr>
          <w:p w14:paraId="6F95D4E3"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215042B"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B4DE1A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5D5A891"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0B09CAB"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277055F"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7B678F3" w14:textId="77777777" w:rsidTr="00CF567D">
        <w:trPr>
          <w:trHeight w:val="915"/>
          <w:jc w:val="center"/>
        </w:trPr>
        <w:tc>
          <w:tcPr>
            <w:tcW w:w="1684" w:type="dxa"/>
            <w:vMerge w:val="restart"/>
            <w:shd w:val="clear" w:color="auto" w:fill="5B9BD5"/>
            <w:vAlign w:val="center"/>
          </w:tcPr>
          <w:p w14:paraId="0B4C1617" w14:textId="77777777" w:rsidR="00CF567D" w:rsidRPr="00CF567D" w:rsidRDefault="00CF567D" w:rsidP="00CF567D">
            <w:pPr>
              <w:widowControl/>
              <w:jc w:val="center"/>
              <w:rPr>
                <w:iCs/>
              </w:rPr>
            </w:pPr>
            <w:r w:rsidRPr="00CF567D">
              <w:rPr>
                <w:iCs/>
              </w:rPr>
              <w:t>packet size 0.5 Mbytes</w:t>
            </w:r>
          </w:p>
          <w:p w14:paraId="00F81D64" w14:textId="77777777" w:rsidR="00CF567D" w:rsidRPr="00CF567D" w:rsidRDefault="00CF567D" w:rsidP="00CF567D">
            <w:pPr>
              <w:widowControl/>
              <w:jc w:val="center"/>
              <w:rPr>
                <w:iCs/>
              </w:rPr>
            </w:pPr>
            <w:r w:rsidRPr="00CF567D">
              <w:rPr>
                <w:iCs/>
              </w:rPr>
              <w:t>4.5 packet /s arrival rate for DL</w:t>
            </w:r>
          </w:p>
          <w:p w14:paraId="498C3F2C"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24605D8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FF070C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9.67</w:t>
            </w:r>
          </w:p>
        </w:tc>
        <w:tc>
          <w:tcPr>
            <w:tcW w:w="1463" w:type="dxa"/>
            <w:vAlign w:val="center"/>
          </w:tcPr>
          <w:p w14:paraId="6623B51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6.53</w:t>
            </w:r>
          </w:p>
        </w:tc>
        <w:tc>
          <w:tcPr>
            <w:tcW w:w="1489" w:type="dxa"/>
            <w:vAlign w:val="center"/>
          </w:tcPr>
          <w:p w14:paraId="02E65C8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8.77</w:t>
            </w:r>
          </w:p>
        </w:tc>
        <w:tc>
          <w:tcPr>
            <w:tcW w:w="1489" w:type="dxa"/>
            <w:vAlign w:val="center"/>
          </w:tcPr>
          <w:p w14:paraId="5A77F9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15.21</w:t>
            </w:r>
          </w:p>
        </w:tc>
      </w:tr>
      <w:tr w:rsidR="00CF567D" w:rsidRPr="00CF567D" w14:paraId="30C07C7E" w14:textId="77777777" w:rsidTr="00CF567D">
        <w:trPr>
          <w:trHeight w:val="915"/>
          <w:jc w:val="center"/>
        </w:trPr>
        <w:tc>
          <w:tcPr>
            <w:tcW w:w="1684" w:type="dxa"/>
            <w:vMerge/>
            <w:shd w:val="clear" w:color="auto" w:fill="5B9BD5"/>
            <w:vAlign w:val="center"/>
          </w:tcPr>
          <w:p w14:paraId="3E4AE675" w14:textId="77777777" w:rsidR="00CF567D" w:rsidRPr="00CF567D" w:rsidRDefault="00CF567D" w:rsidP="00CF567D">
            <w:pPr>
              <w:widowControl/>
              <w:jc w:val="center"/>
              <w:rPr>
                <w:rFonts w:eastAsia="Times New Roman"/>
                <w:lang w:eastAsia="en-US"/>
              </w:rPr>
            </w:pPr>
          </w:p>
        </w:tc>
        <w:tc>
          <w:tcPr>
            <w:tcW w:w="1396" w:type="dxa"/>
            <w:vAlign w:val="center"/>
          </w:tcPr>
          <w:p w14:paraId="5A77EAB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45749B5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10.13</w:t>
            </w:r>
          </w:p>
        </w:tc>
        <w:tc>
          <w:tcPr>
            <w:tcW w:w="1463" w:type="dxa"/>
            <w:vAlign w:val="center"/>
          </w:tcPr>
          <w:p w14:paraId="2578342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6.18</w:t>
            </w:r>
          </w:p>
        </w:tc>
        <w:tc>
          <w:tcPr>
            <w:tcW w:w="1489" w:type="dxa"/>
            <w:vAlign w:val="center"/>
          </w:tcPr>
          <w:p w14:paraId="0F762E1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9.18</w:t>
            </w:r>
          </w:p>
        </w:tc>
        <w:tc>
          <w:tcPr>
            <w:tcW w:w="1489" w:type="dxa"/>
            <w:vAlign w:val="center"/>
          </w:tcPr>
          <w:p w14:paraId="43D3D5D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16.63</w:t>
            </w:r>
          </w:p>
        </w:tc>
      </w:tr>
    </w:tbl>
    <w:p w14:paraId="6374B541"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0F5A6365" w14:textId="2F8FA900"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D-76</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8DF2376" w14:textId="77777777" w:rsidTr="00CF567D">
        <w:trPr>
          <w:trHeight w:val="914"/>
          <w:jc w:val="center"/>
        </w:trPr>
        <w:tc>
          <w:tcPr>
            <w:tcW w:w="1684" w:type="dxa"/>
            <w:shd w:val="clear" w:color="auto" w:fill="5B9BD5"/>
            <w:vAlign w:val="center"/>
          </w:tcPr>
          <w:p w14:paraId="19A3D8EF"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DC607F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12D5378"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2E80546"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A1F30CF"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9A06212"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0B812C46" w14:textId="77777777" w:rsidTr="00CF567D">
        <w:trPr>
          <w:trHeight w:val="915"/>
          <w:jc w:val="center"/>
        </w:trPr>
        <w:tc>
          <w:tcPr>
            <w:tcW w:w="1684" w:type="dxa"/>
            <w:vMerge w:val="restart"/>
            <w:shd w:val="clear" w:color="auto" w:fill="5B9BD5"/>
            <w:vAlign w:val="center"/>
          </w:tcPr>
          <w:p w14:paraId="73600DF3" w14:textId="77777777" w:rsidR="00CF567D" w:rsidRPr="00CF567D" w:rsidRDefault="00CF567D" w:rsidP="00CF567D">
            <w:pPr>
              <w:widowControl/>
              <w:jc w:val="center"/>
              <w:rPr>
                <w:iCs/>
              </w:rPr>
            </w:pPr>
            <w:r w:rsidRPr="00CF567D">
              <w:rPr>
                <w:iCs/>
              </w:rPr>
              <w:lastRenderedPageBreak/>
              <w:t>packet size 0.5 Mbytes</w:t>
            </w:r>
          </w:p>
          <w:p w14:paraId="47042A4C" w14:textId="77777777" w:rsidR="00CF567D" w:rsidRPr="00CF567D" w:rsidRDefault="00CF567D" w:rsidP="00CF567D">
            <w:pPr>
              <w:widowControl/>
              <w:jc w:val="center"/>
              <w:rPr>
                <w:iCs/>
              </w:rPr>
            </w:pPr>
            <w:r w:rsidRPr="00CF567D">
              <w:rPr>
                <w:iCs/>
              </w:rPr>
              <w:t>4.5 packet /s arrival rate for DL</w:t>
            </w:r>
          </w:p>
          <w:p w14:paraId="05D78BBE"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39189B3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00085B3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23.47</w:t>
            </w:r>
          </w:p>
        </w:tc>
        <w:tc>
          <w:tcPr>
            <w:tcW w:w="1463" w:type="dxa"/>
            <w:vAlign w:val="center"/>
          </w:tcPr>
          <w:p w14:paraId="5BA0F21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21.75</w:t>
            </w:r>
          </w:p>
        </w:tc>
        <w:tc>
          <w:tcPr>
            <w:tcW w:w="1489" w:type="dxa"/>
            <w:vAlign w:val="center"/>
          </w:tcPr>
          <w:p w14:paraId="487499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23.31</w:t>
            </w:r>
          </w:p>
        </w:tc>
        <w:tc>
          <w:tcPr>
            <w:tcW w:w="1489" w:type="dxa"/>
            <w:vAlign w:val="center"/>
          </w:tcPr>
          <w:p w14:paraId="3C2250C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25.44</w:t>
            </w:r>
          </w:p>
        </w:tc>
      </w:tr>
      <w:tr w:rsidR="00CF567D" w:rsidRPr="00CF567D" w14:paraId="68B30534" w14:textId="77777777" w:rsidTr="00CF567D">
        <w:trPr>
          <w:trHeight w:val="915"/>
          <w:jc w:val="center"/>
        </w:trPr>
        <w:tc>
          <w:tcPr>
            <w:tcW w:w="1684" w:type="dxa"/>
            <w:vMerge/>
            <w:shd w:val="clear" w:color="auto" w:fill="5B9BD5"/>
            <w:vAlign w:val="center"/>
          </w:tcPr>
          <w:p w14:paraId="758C2E53" w14:textId="77777777" w:rsidR="00CF567D" w:rsidRPr="00CF567D" w:rsidRDefault="00CF567D" w:rsidP="00CF567D">
            <w:pPr>
              <w:widowControl/>
              <w:jc w:val="center"/>
              <w:rPr>
                <w:rFonts w:eastAsia="Times New Roman"/>
                <w:lang w:eastAsia="en-US"/>
              </w:rPr>
            </w:pPr>
          </w:p>
        </w:tc>
        <w:tc>
          <w:tcPr>
            <w:tcW w:w="1396" w:type="dxa"/>
            <w:vAlign w:val="center"/>
          </w:tcPr>
          <w:p w14:paraId="1DDA2F80"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565CF30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11.47</w:t>
            </w:r>
          </w:p>
        </w:tc>
        <w:tc>
          <w:tcPr>
            <w:tcW w:w="1463" w:type="dxa"/>
            <w:vAlign w:val="center"/>
          </w:tcPr>
          <w:p w14:paraId="46E42FD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10.13</w:t>
            </w:r>
          </w:p>
        </w:tc>
        <w:tc>
          <w:tcPr>
            <w:tcW w:w="1489" w:type="dxa"/>
            <w:vAlign w:val="center"/>
          </w:tcPr>
          <w:p w14:paraId="3B0CB60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11.33</w:t>
            </w:r>
          </w:p>
        </w:tc>
        <w:tc>
          <w:tcPr>
            <w:tcW w:w="1489" w:type="dxa"/>
            <w:vAlign w:val="center"/>
          </w:tcPr>
          <w:p w14:paraId="71AF2F3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13.52</w:t>
            </w:r>
          </w:p>
        </w:tc>
      </w:tr>
    </w:tbl>
    <w:p w14:paraId="36DB8CF5" w14:textId="77777777" w:rsidR="00CF567D" w:rsidRPr="00CF567D" w:rsidRDefault="00CF567D" w:rsidP="00CF567D">
      <w:pPr>
        <w:widowControl/>
        <w:rPr>
          <w:rFonts w:ascii="Times New Roman" w:eastAsia="宋体" w:hAnsi="Times New Roman" w:cs="Times New Roman"/>
          <w:kern w:val="0"/>
          <w:sz w:val="20"/>
          <w:szCs w:val="20"/>
        </w:rPr>
      </w:pPr>
    </w:p>
    <w:p w14:paraId="1FBB7084" w14:textId="3553237E"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D-77</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3A2B6B0A" w14:textId="77777777" w:rsidTr="00CF567D">
        <w:trPr>
          <w:trHeight w:val="914"/>
          <w:jc w:val="center"/>
        </w:trPr>
        <w:tc>
          <w:tcPr>
            <w:tcW w:w="1684" w:type="dxa"/>
            <w:shd w:val="clear" w:color="auto" w:fill="5B9BD5"/>
            <w:vAlign w:val="center"/>
          </w:tcPr>
          <w:p w14:paraId="74D845CD"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27FABF1D"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98275E7"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7CF20BDC"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6CBDFB2B"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4F599163"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6D818EF5" w14:textId="77777777" w:rsidTr="00CF567D">
        <w:trPr>
          <w:trHeight w:val="915"/>
          <w:jc w:val="center"/>
        </w:trPr>
        <w:tc>
          <w:tcPr>
            <w:tcW w:w="1684" w:type="dxa"/>
            <w:vMerge w:val="restart"/>
            <w:shd w:val="clear" w:color="auto" w:fill="5B9BD5"/>
            <w:vAlign w:val="center"/>
          </w:tcPr>
          <w:p w14:paraId="2EB643F0" w14:textId="77777777" w:rsidR="00CF567D" w:rsidRPr="00CF567D" w:rsidRDefault="00CF567D" w:rsidP="00CF567D">
            <w:pPr>
              <w:widowControl/>
              <w:jc w:val="center"/>
              <w:rPr>
                <w:iCs/>
              </w:rPr>
            </w:pPr>
            <w:r w:rsidRPr="00CF567D">
              <w:rPr>
                <w:iCs/>
              </w:rPr>
              <w:t>packet size 0.5 Mbytes</w:t>
            </w:r>
          </w:p>
          <w:p w14:paraId="215917D8" w14:textId="77777777" w:rsidR="00CF567D" w:rsidRPr="00CF567D" w:rsidRDefault="00CF567D" w:rsidP="00CF567D">
            <w:pPr>
              <w:widowControl/>
              <w:jc w:val="center"/>
              <w:rPr>
                <w:iCs/>
              </w:rPr>
            </w:pPr>
            <w:r w:rsidRPr="00CF567D">
              <w:rPr>
                <w:iCs/>
              </w:rPr>
              <w:t>4.5 packet /s arrival rate for DL</w:t>
            </w:r>
          </w:p>
          <w:p w14:paraId="71F48225" w14:textId="77777777" w:rsidR="00CF567D" w:rsidRPr="00CF567D" w:rsidRDefault="00CF567D" w:rsidP="00CF567D">
            <w:pPr>
              <w:widowControl/>
              <w:jc w:val="center"/>
              <w:rPr>
                <w:rFonts w:eastAsia="Times New Roman"/>
                <w:lang w:eastAsia="en-US"/>
              </w:rPr>
            </w:pPr>
            <w:r w:rsidRPr="00CF567D">
              <w:rPr>
                <w:iCs/>
              </w:rPr>
              <w:t>1.8 packet /s arrival rate for UL</w:t>
            </w:r>
          </w:p>
        </w:tc>
        <w:tc>
          <w:tcPr>
            <w:tcW w:w="1396" w:type="dxa"/>
            <w:vAlign w:val="center"/>
          </w:tcPr>
          <w:p w14:paraId="4C31CCF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2D91D00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22.77%</w:t>
            </w:r>
          </w:p>
        </w:tc>
        <w:tc>
          <w:tcPr>
            <w:tcW w:w="1463" w:type="dxa"/>
            <w:vAlign w:val="center"/>
          </w:tcPr>
          <w:p w14:paraId="4DE5F59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5.86%</w:t>
            </w:r>
          </w:p>
        </w:tc>
        <w:tc>
          <w:tcPr>
            <w:tcW w:w="1463" w:type="dxa"/>
            <w:vAlign w:val="center"/>
          </w:tcPr>
          <w:p w14:paraId="0A0B1D9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29.52%</w:t>
            </w:r>
          </w:p>
        </w:tc>
        <w:tc>
          <w:tcPr>
            <w:tcW w:w="1463" w:type="dxa"/>
            <w:vAlign w:val="center"/>
          </w:tcPr>
          <w:p w14:paraId="677ACFC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29.32%</w:t>
            </w:r>
          </w:p>
        </w:tc>
      </w:tr>
      <w:tr w:rsidR="00CF567D" w:rsidRPr="00CF567D" w14:paraId="3786D5E1" w14:textId="77777777" w:rsidTr="00CF567D">
        <w:trPr>
          <w:trHeight w:val="915"/>
          <w:jc w:val="center"/>
        </w:trPr>
        <w:tc>
          <w:tcPr>
            <w:tcW w:w="1684" w:type="dxa"/>
            <w:vMerge/>
            <w:shd w:val="clear" w:color="auto" w:fill="5B9BD5"/>
            <w:vAlign w:val="center"/>
          </w:tcPr>
          <w:p w14:paraId="1E563768" w14:textId="77777777" w:rsidR="00CF567D" w:rsidRPr="00CF567D" w:rsidRDefault="00CF567D" w:rsidP="00CF567D">
            <w:pPr>
              <w:widowControl/>
              <w:jc w:val="center"/>
              <w:rPr>
                <w:rFonts w:eastAsia="Times New Roman"/>
                <w:lang w:eastAsia="en-US"/>
              </w:rPr>
            </w:pPr>
          </w:p>
        </w:tc>
        <w:tc>
          <w:tcPr>
            <w:tcW w:w="1396" w:type="dxa"/>
            <w:vAlign w:val="center"/>
          </w:tcPr>
          <w:p w14:paraId="6C98418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2817EE4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25.02%</w:t>
            </w:r>
          </w:p>
        </w:tc>
        <w:tc>
          <w:tcPr>
            <w:tcW w:w="1463" w:type="dxa"/>
            <w:vAlign w:val="center"/>
          </w:tcPr>
          <w:p w14:paraId="391DFAC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5.83%</w:t>
            </w:r>
          </w:p>
        </w:tc>
        <w:tc>
          <w:tcPr>
            <w:tcW w:w="1463" w:type="dxa"/>
            <w:vAlign w:val="center"/>
          </w:tcPr>
          <w:p w14:paraId="4E2A995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32.43%</w:t>
            </w:r>
          </w:p>
        </w:tc>
        <w:tc>
          <w:tcPr>
            <w:tcW w:w="1463" w:type="dxa"/>
            <w:vAlign w:val="center"/>
          </w:tcPr>
          <w:p w14:paraId="5349211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32.02%</w:t>
            </w:r>
          </w:p>
        </w:tc>
      </w:tr>
    </w:tbl>
    <w:p w14:paraId="4AC7FBDE" w14:textId="77777777" w:rsidR="00CF567D" w:rsidRPr="00CF567D" w:rsidRDefault="00CF567D" w:rsidP="00CF567D">
      <w:pPr>
        <w:widowControl/>
        <w:jc w:val="left"/>
        <w:rPr>
          <w:rFonts w:ascii="Times New Roman" w:eastAsia="Times New Roman" w:hAnsi="Times New Roman" w:cs="Times New Roman"/>
          <w:kern w:val="0"/>
          <w:sz w:val="24"/>
          <w:szCs w:val="24"/>
          <w:lang w:eastAsia="en-US"/>
        </w:rPr>
      </w:pPr>
    </w:p>
    <w:p w14:paraId="75165966" w14:textId="77777777" w:rsidR="00CF567D" w:rsidRPr="00CF567D" w:rsidRDefault="00CF567D" w:rsidP="00CF567D">
      <w:pPr>
        <w:widowControl/>
        <w:spacing w:after="120"/>
        <w:outlineLvl w:val="3"/>
        <w:rPr>
          <w:rFonts w:ascii="Times" w:eastAsia="Times New Roman" w:hAnsi="Times" w:cs="Times New Roman"/>
          <w:kern w:val="0"/>
          <w:szCs w:val="28"/>
          <w:lang w:eastAsia="en-US"/>
        </w:rPr>
      </w:pPr>
      <w:r w:rsidRPr="00CF567D">
        <w:rPr>
          <w:rFonts w:ascii="Times" w:eastAsia="Times New Roman" w:hAnsi="Times" w:cs="Times New Roman"/>
          <w:kern w:val="0"/>
          <w:szCs w:val="28"/>
          <w:lang w:eastAsia="en-US"/>
        </w:rPr>
        <w:t>High DL RU and high UL RU</w:t>
      </w:r>
    </w:p>
    <w:p w14:paraId="75709184" w14:textId="51855EFB"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D-78</w:t>
      </w:r>
      <w:r w:rsidRPr="00CF567D">
        <w:rPr>
          <w:rFonts w:ascii="Times" w:eastAsia="Times New Roman" w:hAnsi="Times" w:cs="Times New Roman"/>
          <w:b/>
          <w:kern w:val="0"/>
          <w:sz w:val="20"/>
          <w:szCs w:val="24"/>
          <w:lang w:eastAsia="en-US"/>
        </w:rPr>
        <w:t>. DL Average-UPT for FR1 in Indoor Hotspot scenario</w:t>
      </w:r>
    </w:p>
    <w:tbl>
      <w:tblPr>
        <w:tblStyle w:val="ae"/>
        <w:tblW w:w="0" w:type="auto"/>
        <w:jc w:val="center"/>
        <w:tblLook w:val="04A0" w:firstRow="1" w:lastRow="0" w:firstColumn="1" w:lastColumn="0" w:noHBand="0" w:noVBand="1"/>
      </w:tblPr>
      <w:tblGrid>
        <w:gridCol w:w="1696"/>
        <w:gridCol w:w="1310"/>
        <w:gridCol w:w="1503"/>
        <w:gridCol w:w="1503"/>
        <w:gridCol w:w="1503"/>
        <w:gridCol w:w="1504"/>
      </w:tblGrid>
      <w:tr w:rsidR="00CF567D" w:rsidRPr="00CF567D" w14:paraId="61B96C32" w14:textId="77777777" w:rsidTr="00CF567D">
        <w:trPr>
          <w:trHeight w:val="799"/>
          <w:jc w:val="center"/>
        </w:trPr>
        <w:tc>
          <w:tcPr>
            <w:tcW w:w="1696" w:type="dxa"/>
            <w:shd w:val="clear" w:color="auto" w:fill="5B9BD5"/>
            <w:vAlign w:val="center"/>
          </w:tcPr>
          <w:p w14:paraId="7A8B71B5" w14:textId="77777777" w:rsidR="00CF567D" w:rsidRPr="00CF567D" w:rsidRDefault="00CF567D" w:rsidP="00CF567D">
            <w:pPr>
              <w:widowControl/>
              <w:jc w:val="center"/>
              <w:rPr>
                <w:iCs/>
              </w:rPr>
            </w:pPr>
            <w:r w:rsidRPr="00CF567D">
              <w:rPr>
                <w:iCs/>
              </w:rPr>
              <w:t>Configuration</w:t>
            </w:r>
          </w:p>
        </w:tc>
        <w:tc>
          <w:tcPr>
            <w:tcW w:w="1310" w:type="dxa"/>
            <w:shd w:val="clear" w:color="auto" w:fill="5B9BD5"/>
            <w:vAlign w:val="center"/>
          </w:tcPr>
          <w:p w14:paraId="5296173A"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305EA41"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4F8A5D0"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1FE137A"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B3DECFD"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1E30BD99" w14:textId="77777777" w:rsidTr="00CF567D">
        <w:trPr>
          <w:trHeight w:val="800"/>
          <w:jc w:val="center"/>
        </w:trPr>
        <w:tc>
          <w:tcPr>
            <w:tcW w:w="1696" w:type="dxa"/>
            <w:vMerge w:val="restart"/>
            <w:shd w:val="clear" w:color="auto" w:fill="5B9BD5"/>
            <w:vAlign w:val="center"/>
          </w:tcPr>
          <w:p w14:paraId="2178932C" w14:textId="77777777" w:rsidR="00CF567D" w:rsidRPr="00CF567D" w:rsidRDefault="00CF567D" w:rsidP="00CF567D">
            <w:pPr>
              <w:widowControl/>
              <w:jc w:val="center"/>
              <w:rPr>
                <w:iCs/>
              </w:rPr>
            </w:pPr>
            <w:r w:rsidRPr="00CF567D">
              <w:rPr>
                <w:iCs/>
              </w:rPr>
              <w:t>packet size 0.5 Mbytes</w:t>
            </w:r>
          </w:p>
          <w:p w14:paraId="29B2C173" w14:textId="77777777" w:rsidR="00CF567D" w:rsidRPr="00CF567D" w:rsidRDefault="00CF567D" w:rsidP="00CF567D">
            <w:pPr>
              <w:widowControl/>
              <w:jc w:val="center"/>
              <w:rPr>
                <w:iCs/>
              </w:rPr>
            </w:pPr>
            <w:r w:rsidRPr="00CF567D">
              <w:rPr>
                <w:iCs/>
              </w:rPr>
              <w:t>7 packet/s arrival rate for DL</w:t>
            </w:r>
          </w:p>
          <w:p w14:paraId="49B410AC"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10" w:type="dxa"/>
            <w:vAlign w:val="center"/>
          </w:tcPr>
          <w:p w14:paraId="1BF083A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503" w:type="dxa"/>
            <w:vAlign w:val="center"/>
          </w:tcPr>
          <w:p w14:paraId="74F7907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409.59 </w:t>
            </w:r>
          </w:p>
        </w:tc>
        <w:tc>
          <w:tcPr>
            <w:tcW w:w="1503" w:type="dxa"/>
            <w:vAlign w:val="center"/>
          </w:tcPr>
          <w:p w14:paraId="586DBCD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214.73 </w:t>
            </w:r>
          </w:p>
        </w:tc>
        <w:tc>
          <w:tcPr>
            <w:tcW w:w="1503" w:type="dxa"/>
            <w:vAlign w:val="center"/>
          </w:tcPr>
          <w:p w14:paraId="04F2199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387.47 </w:t>
            </w:r>
          </w:p>
        </w:tc>
        <w:tc>
          <w:tcPr>
            <w:tcW w:w="1504" w:type="dxa"/>
            <w:vAlign w:val="center"/>
          </w:tcPr>
          <w:p w14:paraId="56CD54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640.27 </w:t>
            </w:r>
          </w:p>
        </w:tc>
      </w:tr>
      <w:tr w:rsidR="00CF567D" w:rsidRPr="00CF567D" w14:paraId="28B412AC" w14:textId="77777777" w:rsidTr="00CF567D">
        <w:trPr>
          <w:trHeight w:val="800"/>
          <w:jc w:val="center"/>
        </w:trPr>
        <w:tc>
          <w:tcPr>
            <w:tcW w:w="1696" w:type="dxa"/>
            <w:vMerge/>
            <w:shd w:val="clear" w:color="auto" w:fill="5B9BD5"/>
            <w:vAlign w:val="center"/>
          </w:tcPr>
          <w:p w14:paraId="4EE66867" w14:textId="77777777" w:rsidR="00CF567D" w:rsidRPr="00CF567D" w:rsidRDefault="00CF567D" w:rsidP="00CF567D">
            <w:pPr>
              <w:widowControl/>
              <w:jc w:val="center"/>
              <w:rPr>
                <w:rFonts w:eastAsia="Times New Roman"/>
                <w:lang w:eastAsia="en-US"/>
              </w:rPr>
            </w:pPr>
          </w:p>
        </w:tc>
        <w:tc>
          <w:tcPr>
            <w:tcW w:w="1310" w:type="dxa"/>
            <w:vAlign w:val="center"/>
          </w:tcPr>
          <w:p w14:paraId="78401EBE"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503" w:type="dxa"/>
            <w:vAlign w:val="center"/>
          </w:tcPr>
          <w:p w14:paraId="4EE84B5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421.24 </w:t>
            </w:r>
          </w:p>
        </w:tc>
        <w:tc>
          <w:tcPr>
            <w:tcW w:w="1503" w:type="dxa"/>
            <w:vAlign w:val="center"/>
          </w:tcPr>
          <w:p w14:paraId="40A0482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212.34 </w:t>
            </w:r>
          </w:p>
        </w:tc>
        <w:tc>
          <w:tcPr>
            <w:tcW w:w="1503" w:type="dxa"/>
            <w:vAlign w:val="center"/>
          </w:tcPr>
          <w:p w14:paraId="5FFD462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407.90 </w:t>
            </w:r>
          </w:p>
        </w:tc>
        <w:tc>
          <w:tcPr>
            <w:tcW w:w="1504" w:type="dxa"/>
            <w:vAlign w:val="center"/>
          </w:tcPr>
          <w:p w14:paraId="127835C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647.56 </w:t>
            </w:r>
          </w:p>
        </w:tc>
      </w:tr>
    </w:tbl>
    <w:p w14:paraId="325262DA" w14:textId="77777777" w:rsidR="00CF567D" w:rsidRPr="00CF567D" w:rsidRDefault="00CF567D" w:rsidP="00AA1CF9">
      <w:pPr>
        <w:widowControl/>
        <w:rPr>
          <w:rFonts w:ascii="Times" w:eastAsia="Times New Roman" w:hAnsi="Times" w:cs="Times New Roman"/>
          <w:b/>
          <w:bCs/>
          <w:kern w:val="0"/>
          <w:sz w:val="20"/>
          <w:szCs w:val="24"/>
          <w:lang w:eastAsia="en-US"/>
        </w:rPr>
      </w:pPr>
    </w:p>
    <w:p w14:paraId="1DA71153" w14:textId="011FE2DE" w:rsidR="00CF567D" w:rsidRPr="00CF567D" w:rsidRDefault="00CF567D" w:rsidP="00CF567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D-79</w:t>
      </w:r>
      <w:r w:rsidRPr="00CF567D">
        <w:rPr>
          <w:rFonts w:ascii="Times" w:eastAsia="Times New Roman" w:hAnsi="Times" w:cs="Times New Roman"/>
          <w:b/>
          <w:kern w:val="0"/>
          <w:sz w:val="20"/>
          <w:szCs w:val="24"/>
          <w:lang w:eastAsia="en-US"/>
        </w:rPr>
        <w:t>. UL Average-UPT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D544E39" w14:textId="77777777" w:rsidTr="00CF567D">
        <w:trPr>
          <w:trHeight w:val="799"/>
          <w:jc w:val="center"/>
        </w:trPr>
        <w:tc>
          <w:tcPr>
            <w:tcW w:w="1684" w:type="dxa"/>
            <w:shd w:val="clear" w:color="auto" w:fill="5B9BD5"/>
            <w:vAlign w:val="center"/>
          </w:tcPr>
          <w:p w14:paraId="2D50659C"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0056DDF4"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F8D89AC"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(Mbps)</w:t>
            </w:r>
          </w:p>
        </w:tc>
        <w:tc>
          <w:tcPr>
            <w:tcW w:w="1463" w:type="dxa"/>
            <w:shd w:val="clear" w:color="auto" w:fill="5B9BD5"/>
            <w:vAlign w:val="center"/>
          </w:tcPr>
          <w:p w14:paraId="13E74F86" w14:textId="77777777" w:rsidR="00CF567D" w:rsidRPr="00CF567D" w:rsidRDefault="00CF567D" w:rsidP="00CF567D">
            <w:pPr>
              <w:widowControl/>
              <w:jc w:val="center"/>
              <w:rPr>
                <w:iCs/>
              </w:rPr>
            </w:pPr>
            <w:r w:rsidRPr="00CF567D">
              <w:rPr>
                <w:rFonts w:hint="eastAsia"/>
                <w:iCs/>
              </w:rPr>
              <w:t>5</w:t>
            </w:r>
            <w:r w:rsidRPr="00CF567D">
              <w:rPr>
                <w:iCs/>
              </w:rPr>
              <w:t>%(Mbps)</w:t>
            </w:r>
          </w:p>
        </w:tc>
        <w:tc>
          <w:tcPr>
            <w:tcW w:w="1489" w:type="dxa"/>
            <w:shd w:val="clear" w:color="auto" w:fill="5B9BD5"/>
            <w:vAlign w:val="center"/>
          </w:tcPr>
          <w:p w14:paraId="2BE286D9" w14:textId="77777777" w:rsidR="00CF567D" w:rsidRPr="00CF567D" w:rsidRDefault="00CF567D" w:rsidP="00CF567D">
            <w:pPr>
              <w:widowControl/>
              <w:jc w:val="center"/>
              <w:rPr>
                <w:iCs/>
              </w:rPr>
            </w:pPr>
            <w:r w:rsidRPr="00CF567D">
              <w:rPr>
                <w:rFonts w:hint="eastAsia"/>
                <w:iCs/>
              </w:rPr>
              <w:t>5</w:t>
            </w:r>
            <w:r w:rsidRPr="00CF567D">
              <w:rPr>
                <w:iCs/>
              </w:rPr>
              <w:t>0%(Mbps)</w:t>
            </w:r>
          </w:p>
        </w:tc>
        <w:tc>
          <w:tcPr>
            <w:tcW w:w="1489" w:type="dxa"/>
            <w:shd w:val="clear" w:color="auto" w:fill="5B9BD5"/>
            <w:vAlign w:val="center"/>
          </w:tcPr>
          <w:p w14:paraId="2C5BEB08" w14:textId="77777777" w:rsidR="00CF567D" w:rsidRPr="00CF567D" w:rsidRDefault="00CF567D" w:rsidP="00CF567D">
            <w:pPr>
              <w:widowControl/>
              <w:jc w:val="center"/>
              <w:rPr>
                <w:iCs/>
              </w:rPr>
            </w:pPr>
            <w:r w:rsidRPr="00CF567D">
              <w:rPr>
                <w:rFonts w:hint="eastAsia"/>
                <w:iCs/>
              </w:rPr>
              <w:t>9</w:t>
            </w:r>
            <w:r w:rsidRPr="00CF567D">
              <w:rPr>
                <w:iCs/>
              </w:rPr>
              <w:t>5%(Mbps)</w:t>
            </w:r>
          </w:p>
        </w:tc>
      </w:tr>
      <w:tr w:rsidR="00CF567D" w:rsidRPr="00CF567D" w14:paraId="277CA5B4" w14:textId="77777777" w:rsidTr="00CF567D">
        <w:trPr>
          <w:trHeight w:val="800"/>
          <w:jc w:val="center"/>
        </w:trPr>
        <w:tc>
          <w:tcPr>
            <w:tcW w:w="1684" w:type="dxa"/>
            <w:vMerge w:val="restart"/>
            <w:shd w:val="clear" w:color="auto" w:fill="5B9BD5"/>
            <w:vAlign w:val="center"/>
          </w:tcPr>
          <w:p w14:paraId="0649C304" w14:textId="77777777" w:rsidR="00CF567D" w:rsidRPr="00CF567D" w:rsidRDefault="00CF567D" w:rsidP="00CF567D">
            <w:pPr>
              <w:widowControl/>
              <w:jc w:val="center"/>
              <w:rPr>
                <w:iCs/>
              </w:rPr>
            </w:pPr>
            <w:r w:rsidRPr="00CF567D">
              <w:rPr>
                <w:iCs/>
              </w:rPr>
              <w:t>packet size 0.5 Mbytes</w:t>
            </w:r>
          </w:p>
          <w:p w14:paraId="56CB2FEB" w14:textId="77777777" w:rsidR="00CF567D" w:rsidRPr="00CF567D" w:rsidRDefault="00CF567D" w:rsidP="00CF567D">
            <w:pPr>
              <w:widowControl/>
              <w:jc w:val="center"/>
              <w:rPr>
                <w:iCs/>
              </w:rPr>
            </w:pPr>
            <w:r w:rsidRPr="00CF567D">
              <w:rPr>
                <w:iCs/>
              </w:rPr>
              <w:t>7 packet /s arrival rate for DL</w:t>
            </w:r>
          </w:p>
          <w:p w14:paraId="4BFA1E71" w14:textId="77777777" w:rsidR="00CF567D" w:rsidRPr="00CF567D" w:rsidRDefault="00CF567D" w:rsidP="00CF567D">
            <w:pPr>
              <w:widowControl/>
              <w:jc w:val="center"/>
              <w:rPr>
                <w:rFonts w:eastAsia="Times New Roman"/>
                <w:lang w:eastAsia="en-US"/>
              </w:rPr>
            </w:pPr>
            <w:r w:rsidRPr="00CF567D">
              <w:rPr>
                <w:iCs/>
              </w:rPr>
              <w:t>2.8 packet/s arrival rate for UL</w:t>
            </w:r>
          </w:p>
        </w:tc>
        <w:tc>
          <w:tcPr>
            <w:tcW w:w="1396" w:type="dxa"/>
            <w:vAlign w:val="center"/>
          </w:tcPr>
          <w:p w14:paraId="556EA73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112FFB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175.61 </w:t>
            </w:r>
          </w:p>
        </w:tc>
        <w:tc>
          <w:tcPr>
            <w:tcW w:w="1463" w:type="dxa"/>
            <w:vAlign w:val="center"/>
          </w:tcPr>
          <w:p w14:paraId="20E8010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162.63 </w:t>
            </w:r>
          </w:p>
        </w:tc>
        <w:tc>
          <w:tcPr>
            <w:tcW w:w="1489" w:type="dxa"/>
            <w:vAlign w:val="center"/>
          </w:tcPr>
          <w:p w14:paraId="7F7CD15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176.60 </w:t>
            </w:r>
          </w:p>
        </w:tc>
        <w:tc>
          <w:tcPr>
            <w:tcW w:w="1489" w:type="dxa"/>
            <w:vAlign w:val="center"/>
          </w:tcPr>
          <w:p w14:paraId="7279033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185.88 </w:t>
            </w:r>
          </w:p>
        </w:tc>
      </w:tr>
      <w:tr w:rsidR="00CF567D" w:rsidRPr="00CF567D" w14:paraId="12BDB9C3" w14:textId="77777777" w:rsidTr="00CF567D">
        <w:trPr>
          <w:trHeight w:val="800"/>
          <w:jc w:val="center"/>
        </w:trPr>
        <w:tc>
          <w:tcPr>
            <w:tcW w:w="1684" w:type="dxa"/>
            <w:vMerge/>
            <w:shd w:val="clear" w:color="auto" w:fill="5B9BD5"/>
            <w:vAlign w:val="center"/>
          </w:tcPr>
          <w:p w14:paraId="73EDACB3" w14:textId="77777777" w:rsidR="00CF567D" w:rsidRPr="00CF567D" w:rsidRDefault="00CF567D" w:rsidP="00CF567D">
            <w:pPr>
              <w:widowControl/>
              <w:jc w:val="center"/>
              <w:rPr>
                <w:rFonts w:eastAsia="Times New Roman"/>
                <w:lang w:eastAsia="en-US"/>
              </w:rPr>
            </w:pPr>
          </w:p>
        </w:tc>
        <w:tc>
          <w:tcPr>
            <w:tcW w:w="1396" w:type="dxa"/>
            <w:vAlign w:val="center"/>
          </w:tcPr>
          <w:p w14:paraId="000745B8"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320A4C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286.94 </w:t>
            </w:r>
          </w:p>
        </w:tc>
        <w:tc>
          <w:tcPr>
            <w:tcW w:w="1463" w:type="dxa"/>
            <w:vAlign w:val="center"/>
          </w:tcPr>
          <w:p w14:paraId="5026C91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234.24 </w:t>
            </w:r>
          </w:p>
        </w:tc>
        <w:tc>
          <w:tcPr>
            <w:tcW w:w="1489" w:type="dxa"/>
            <w:vAlign w:val="center"/>
          </w:tcPr>
          <w:p w14:paraId="7AFD23A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286.20 </w:t>
            </w:r>
          </w:p>
        </w:tc>
        <w:tc>
          <w:tcPr>
            <w:tcW w:w="1489" w:type="dxa"/>
            <w:vAlign w:val="center"/>
          </w:tcPr>
          <w:p w14:paraId="5C4D0B7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 xml:space="preserve">340.99 </w:t>
            </w:r>
          </w:p>
        </w:tc>
      </w:tr>
    </w:tbl>
    <w:p w14:paraId="37369196" w14:textId="77777777" w:rsidR="00CF567D" w:rsidRPr="00CF567D" w:rsidRDefault="00CF567D" w:rsidP="00AA1CF9">
      <w:pPr>
        <w:widowControl/>
        <w:rPr>
          <w:rFonts w:ascii="Times" w:eastAsia="Times New Roman" w:hAnsi="Times" w:cs="Times New Roman"/>
          <w:b/>
          <w:bCs/>
          <w:kern w:val="0"/>
          <w:sz w:val="20"/>
          <w:szCs w:val="24"/>
          <w:lang w:eastAsia="en-US"/>
        </w:rPr>
      </w:pPr>
    </w:p>
    <w:p w14:paraId="437BE6F5" w14:textId="09EA85E6"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D-80</w:t>
      </w:r>
      <w:r w:rsidRPr="00CF567D">
        <w:rPr>
          <w:rFonts w:ascii="Times" w:eastAsia="Times New Roman" w:hAnsi="Times" w:cs="Times New Roman"/>
          <w:b/>
          <w:kern w:val="0"/>
          <w:sz w:val="20"/>
          <w:szCs w:val="24"/>
          <w:lang w:eastAsia="en-US"/>
        </w:rPr>
        <w:t>. DL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35A2EDD" w14:textId="77777777" w:rsidTr="00CF567D">
        <w:trPr>
          <w:trHeight w:val="799"/>
          <w:jc w:val="center"/>
        </w:trPr>
        <w:tc>
          <w:tcPr>
            <w:tcW w:w="1684" w:type="dxa"/>
            <w:shd w:val="clear" w:color="auto" w:fill="5B9BD5"/>
            <w:vAlign w:val="center"/>
          </w:tcPr>
          <w:p w14:paraId="0358301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69393865"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355F5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196A475"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B2FE3E9"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7473F75"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77D93BE9" w14:textId="77777777" w:rsidTr="00CF567D">
        <w:trPr>
          <w:trHeight w:val="800"/>
          <w:jc w:val="center"/>
        </w:trPr>
        <w:tc>
          <w:tcPr>
            <w:tcW w:w="1684" w:type="dxa"/>
            <w:vMerge w:val="restart"/>
            <w:shd w:val="clear" w:color="auto" w:fill="5B9BD5"/>
            <w:vAlign w:val="center"/>
          </w:tcPr>
          <w:p w14:paraId="45C4B970" w14:textId="77777777" w:rsidR="00CF567D" w:rsidRPr="00CF567D" w:rsidRDefault="00CF567D" w:rsidP="00CF567D">
            <w:pPr>
              <w:widowControl/>
              <w:jc w:val="center"/>
              <w:rPr>
                <w:iCs/>
              </w:rPr>
            </w:pPr>
            <w:r w:rsidRPr="00CF567D">
              <w:rPr>
                <w:iCs/>
              </w:rPr>
              <w:t>packet size 0.5 Mbytes</w:t>
            </w:r>
          </w:p>
          <w:p w14:paraId="270ADFC5" w14:textId="77777777" w:rsidR="00CF567D" w:rsidRPr="00CF567D" w:rsidRDefault="00CF567D" w:rsidP="00CF567D">
            <w:pPr>
              <w:widowControl/>
              <w:jc w:val="center"/>
              <w:rPr>
                <w:iCs/>
              </w:rPr>
            </w:pPr>
            <w:r w:rsidRPr="00CF567D">
              <w:rPr>
                <w:iCs/>
              </w:rPr>
              <w:lastRenderedPageBreak/>
              <w:t>7 packet /s arrival rate for DL</w:t>
            </w:r>
          </w:p>
          <w:p w14:paraId="6737597D"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5170F0D8" w14:textId="77777777" w:rsidR="00CF567D" w:rsidRPr="00CF567D" w:rsidRDefault="00CF567D" w:rsidP="00CF567D">
            <w:pPr>
              <w:widowControl/>
              <w:jc w:val="center"/>
              <w:rPr>
                <w:rFonts w:eastAsia="Times New Roman"/>
                <w:lang w:eastAsia="en-US"/>
              </w:rPr>
            </w:pPr>
            <w:r w:rsidRPr="00CF567D">
              <w:rPr>
                <w:rFonts w:eastAsia="Times New Roman"/>
                <w:lang w:eastAsia="en-US"/>
              </w:rPr>
              <w:lastRenderedPageBreak/>
              <w:t>Scheme 2-1</w:t>
            </w:r>
          </w:p>
        </w:tc>
        <w:tc>
          <w:tcPr>
            <w:tcW w:w="1498" w:type="dxa"/>
            <w:vAlign w:val="center"/>
          </w:tcPr>
          <w:p w14:paraId="74D45F8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15.52</w:t>
            </w:r>
          </w:p>
        </w:tc>
        <w:tc>
          <w:tcPr>
            <w:tcW w:w="1463" w:type="dxa"/>
            <w:vAlign w:val="center"/>
          </w:tcPr>
          <w:p w14:paraId="12621F8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5.10</w:t>
            </w:r>
          </w:p>
        </w:tc>
        <w:tc>
          <w:tcPr>
            <w:tcW w:w="1489" w:type="dxa"/>
            <w:vAlign w:val="center"/>
          </w:tcPr>
          <w:p w14:paraId="595F60C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10.38</w:t>
            </w:r>
          </w:p>
        </w:tc>
        <w:tc>
          <w:tcPr>
            <w:tcW w:w="1489" w:type="dxa"/>
            <w:vAlign w:val="center"/>
          </w:tcPr>
          <w:p w14:paraId="3B10354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43.45</w:t>
            </w:r>
          </w:p>
        </w:tc>
      </w:tr>
      <w:tr w:rsidR="00CF567D" w:rsidRPr="00CF567D" w14:paraId="23B9BBF0" w14:textId="77777777" w:rsidTr="00CF567D">
        <w:trPr>
          <w:trHeight w:val="800"/>
          <w:jc w:val="center"/>
        </w:trPr>
        <w:tc>
          <w:tcPr>
            <w:tcW w:w="1684" w:type="dxa"/>
            <w:vMerge/>
            <w:shd w:val="clear" w:color="auto" w:fill="5B9BD5"/>
            <w:vAlign w:val="center"/>
          </w:tcPr>
          <w:p w14:paraId="63DC464A" w14:textId="77777777" w:rsidR="00CF567D" w:rsidRPr="00CF567D" w:rsidRDefault="00CF567D" w:rsidP="00CF567D">
            <w:pPr>
              <w:widowControl/>
              <w:jc w:val="center"/>
              <w:rPr>
                <w:rFonts w:eastAsia="Times New Roman"/>
                <w:lang w:eastAsia="en-US"/>
              </w:rPr>
            </w:pPr>
          </w:p>
        </w:tc>
        <w:tc>
          <w:tcPr>
            <w:tcW w:w="1396" w:type="dxa"/>
            <w:vAlign w:val="center"/>
          </w:tcPr>
          <w:p w14:paraId="14816D69"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444F178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14.39</w:t>
            </w:r>
          </w:p>
        </w:tc>
        <w:tc>
          <w:tcPr>
            <w:tcW w:w="1463" w:type="dxa"/>
            <w:vAlign w:val="center"/>
          </w:tcPr>
          <w:p w14:paraId="294693B3"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4.86</w:t>
            </w:r>
          </w:p>
        </w:tc>
        <w:tc>
          <w:tcPr>
            <w:tcW w:w="1489" w:type="dxa"/>
            <w:vAlign w:val="center"/>
          </w:tcPr>
          <w:p w14:paraId="139D04F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10.25</w:t>
            </w:r>
          </w:p>
        </w:tc>
        <w:tc>
          <w:tcPr>
            <w:tcW w:w="1489" w:type="dxa"/>
            <w:vAlign w:val="center"/>
          </w:tcPr>
          <w:p w14:paraId="09D3F70F"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38.12</w:t>
            </w:r>
          </w:p>
        </w:tc>
      </w:tr>
    </w:tbl>
    <w:p w14:paraId="276BB696"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6A486E82" w14:textId="051F70F2"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D-81</w:t>
      </w:r>
      <w:r w:rsidRPr="00CF567D">
        <w:rPr>
          <w:rFonts w:ascii="Times" w:eastAsia="Times New Roman" w:hAnsi="Times" w:cs="Times New Roman"/>
          <w:b/>
          <w:kern w:val="0"/>
          <w:sz w:val="20"/>
          <w:szCs w:val="24"/>
          <w:lang w:eastAsia="en-US"/>
        </w:rPr>
        <w:t>. UL latency (per packet: option 1)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4DCC050A" w14:textId="77777777" w:rsidTr="00CF567D">
        <w:trPr>
          <w:trHeight w:val="799"/>
          <w:jc w:val="center"/>
        </w:trPr>
        <w:tc>
          <w:tcPr>
            <w:tcW w:w="1684" w:type="dxa"/>
            <w:shd w:val="clear" w:color="auto" w:fill="5B9BD5"/>
            <w:vAlign w:val="center"/>
          </w:tcPr>
          <w:p w14:paraId="77C45F25"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382FA3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2C4E512"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694B104"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157B940"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D6A9B14"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2535235F" w14:textId="77777777" w:rsidTr="00CF567D">
        <w:trPr>
          <w:trHeight w:val="800"/>
          <w:jc w:val="center"/>
        </w:trPr>
        <w:tc>
          <w:tcPr>
            <w:tcW w:w="1684" w:type="dxa"/>
            <w:vMerge w:val="restart"/>
            <w:shd w:val="clear" w:color="auto" w:fill="5B9BD5"/>
            <w:vAlign w:val="center"/>
          </w:tcPr>
          <w:p w14:paraId="26EA2202" w14:textId="77777777" w:rsidR="00CF567D" w:rsidRPr="00CF567D" w:rsidRDefault="00CF567D" w:rsidP="00CF567D">
            <w:pPr>
              <w:widowControl/>
              <w:jc w:val="center"/>
              <w:rPr>
                <w:iCs/>
              </w:rPr>
            </w:pPr>
            <w:r w:rsidRPr="00CF567D">
              <w:rPr>
                <w:iCs/>
              </w:rPr>
              <w:t>packet size 0.5 Mbytes</w:t>
            </w:r>
          </w:p>
          <w:p w14:paraId="7F27643D" w14:textId="77777777" w:rsidR="00CF567D" w:rsidRPr="00CF567D" w:rsidRDefault="00CF567D" w:rsidP="00CF567D">
            <w:pPr>
              <w:widowControl/>
              <w:jc w:val="center"/>
              <w:rPr>
                <w:iCs/>
              </w:rPr>
            </w:pPr>
            <w:r w:rsidRPr="00CF567D">
              <w:rPr>
                <w:iCs/>
              </w:rPr>
              <w:t>7 packet /s arrival rate for DL</w:t>
            </w:r>
          </w:p>
          <w:p w14:paraId="253D7D3C"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42FA310D"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133899C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29.38</w:t>
            </w:r>
          </w:p>
        </w:tc>
        <w:tc>
          <w:tcPr>
            <w:tcW w:w="1463" w:type="dxa"/>
            <w:vAlign w:val="center"/>
          </w:tcPr>
          <w:p w14:paraId="7D709A98"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16.26</w:t>
            </w:r>
          </w:p>
        </w:tc>
        <w:tc>
          <w:tcPr>
            <w:tcW w:w="1489" w:type="dxa"/>
            <w:vAlign w:val="center"/>
          </w:tcPr>
          <w:p w14:paraId="63E7AC9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18.94</w:t>
            </w:r>
          </w:p>
        </w:tc>
        <w:tc>
          <w:tcPr>
            <w:tcW w:w="1489" w:type="dxa"/>
            <w:vAlign w:val="center"/>
          </w:tcPr>
          <w:p w14:paraId="49D5AC05"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70.72</w:t>
            </w:r>
          </w:p>
        </w:tc>
      </w:tr>
      <w:tr w:rsidR="00CF567D" w:rsidRPr="00CF567D" w14:paraId="24D09E93" w14:textId="77777777" w:rsidTr="00CF567D">
        <w:trPr>
          <w:trHeight w:val="800"/>
          <w:jc w:val="center"/>
        </w:trPr>
        <w:tc>
          <w:tcPr>
            <w:tcW w:w="1684" w:type="dxa"/>
            <w:vMerge/>
            <w:shd w:val="clear" w:color="auto" w:fill="5B9BD5"/>
            <w:vAlign w:val="center"/>
          </w:tcPr>
          <w:p w14:paraId="029AA80A" w14:textId="77777777" w:rsidR="00CF567D" w:rsidRPr="00CF567D" w:rsidRDefault="00CF567D" w:rsidP="00CF567D">
            <w:pPr>
              <w:widowControl/>
              <w:jc w:val="center"/>
              <w:rPr>
                <w:rFonts w:eastAsia="Times New Roman"/>
                <w:lang w:eastAsia="en-US"/>
              </w:rPr>
            </w:pPr>
          </w:p>
        </w:tc>
        <w:tc>
          <w:tcPr>
            <w:tcW w:w="1396" w:type="dxa"/>
            <w:vAlign w:val="center"/>
          </w:tcPr>
          <w:p w14:paraId="022D47C7"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1E273CF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17.23</w:t>
            </w:r>
          </w:p>
        </w:tc>
        <w:tc>
          <w:tcPr>
            <w:tcW w:w="1463" w:type="dxa"/>
            <w:vAlign w:val="center"/>
          </w:tcPr>
          <w:p w14:paraId="625BA06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8.52</w:t>
            </w:r>
          </w:p>
        </w:tc>
        <w:tc>
          <w:tcPr>
            <w:tcW w:w="1489" w:type="dxa"/>
            <w:vAlign w:val="center"/>
          </w:tcPr>
          <w:p w14:paraId="70247FB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13.84</w:t>
            </w:r>
          </w:p>
        </w:tc>
        <w:tc>
          <w:tcPr>
            <w:tcW w:w="1489" w:type="dxa"/>
            <w:vAlign w:val="center"/>
          </w:tcPr>
          <w:p w14:paraId="43440DC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36.35</w:t>
            </w:r>
          </w:p>
        </w:tc>
      </w:tr>
    </w:tbl>
    <w:p w14:paraId="726031BC" w14:textId="77777777" w:rsidR="00CF567D" w:rsidRPr="00CF567D" w:rsidRDefault="00CF567D" w:rsidP="00CF567D">
      <w:pPr>
        <w:widowControl/>
        <w:rPr>
          <w:rFonts w:ascii="Times New Roman" w:eastAsia="宋体" w:hAnsi="Times New Roman" w:cs="Times New Roman"/>
          <w:kern w:val="0"/>
          <w:sz w:val="20"/>
          <w:szCs w:val="20"/>
        </w:rPr>
      </w:pPr>
    </w:p>
    <w:p w14:paraId="6F60EC4F" w14:textId="223CA3B8"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D-82</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59381CDE" w14:textId="77777777" w:rsidTr="00CF567D">
        <w:trPr>
          <w:trHeight w:val="799"/>
          <w:jc w:val="center"/>
        </w:trPr>
        <w:tc>
          <w:tcPr>
            <w:tcW w:w="1684" w:type="dxa"/>
            <w:shd w:val="clear" w:color="auto" w:fill="5B9BD5"/>
            <w:vAlign w:val="center"/>
          </w:tcPr>
          <w:p w14:paraId="74568C01"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37460590"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4504141"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5E40937"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842826E"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A92B50A"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66EE12DC" w14:textId="77777777" w:rsidTr="00CF567D">
        <w:trPr>
          <w:trHeight w:val="800"/>
          <w:jc w:val="center"/>
        </w:trPr>
        <w:tc>
          <w:tcPr>
            <w:tcW w:w="1684" w:type="dxa"/>
            <w:vMerge w:val="restart"/>
            <w:shd w:val="clear" w:color="auto" w:fill="5B9BD5"/>
            <w:vAlign w:val="center"/>
          </w:tcPr>
          <w:p w14:paraId="58B8617D" w14:textId="77777777" w:rsidR="00CF567D" w:rsidRPr="00CF567D" w:rsidRDefault="00CF567D" w:rsidP="00CF567D">
            <w:pPr>
              <w:widowControl/>
              <w:jc w:val="center"/>
              <w:rPr>
                <w:iCs/>
              </w:rPr>
            </w:pPr>
            <w:r w:rsidRPr="00CF567D">
              <w:rPr>
                <w:iCs/>
              </w:rPr>
              <w:t>packet size 0.5 Mbytes</w:t>
            </w:r>
          </w:p>
          <w:p w14:paraId="3480E761" w14:textId="77777777" w:rsidR="00CF567D" w:rsidRPr="00CF567D" w:rsidRDefault="00CF567D" w:rsidP="00CF567D">
            <w:pPr>
              <w:widowControl/>
              <w:jc w:val="center"/>
              <w:rPr>
                <w:iCs/>
              </w:rPr>
            </w:pPr>
            <w:r w:rsidRPr="00CF567D">
              <w:rPr>
                <w:iCs/>
              </w:rPr>
              <w:t>7 packet /s arrival rate for DL</w:t>
            </w:r>
          </w:p>
          <w:p w14:paraId="50394E74"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4183864B"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DC3B007"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15.53</w:t>
            </w:r>
          </w:p>
        </w:tc>
        <w:tc>
          <w:tcPr>
            <w:tcW w:w="1463" w:type="dxa"/>
            <w:vAlign w:val="center"/>
          </w:tcPr>
          <w:p w14:paraId="0744F302"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7.56</w:t>
            </w:r>
          </w:p>
        </w:tc>
        <w:tc>
          <w:tcPr>
            <w:tcW w:w="1489" w:type="dxa"/>
            <w:vAlign w:val="center"/>
          </w:tcPr>
          <w:p w14:paraId="7B2B4DF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14.30</w:t>
            </w:r>
          </w:p>
        </w:tc>
        <w:tc>
          <w:tcPr>
            <w:tcW w:w="1489" w:type="dxa"/>
            <w:vAlign w:val="center"/>
          </w:tcPr>
          <w:p w14:paraId="475A1BE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28.66</w:t>
            </w:r>
          </w:p>
        </w:tc>
      </w:tr>
      <w:tr w:rsidR="00CF567D" w:rsidRPr="00CF567D" w14:paraId="2A08DBDB" w14:textId="77777777" w:rsidTr="00CF567D">
        <w:trPr>
          <w:trHeight w:val="800"/>
          <w:jc w:val="center"/>
        </w:trPr>
        <w:tc>
          <w:tcPr>
            <w:tcW w:w="1684" w:type="dxa"/>
            <w:vMerge/>
            <w:shd w:val="clear" w:color="auto" w:fill="5B9BD5"/>
            <w:vAlign w:val="center"/>
          </w:tcPr>
          <w:p w14:paraId="565671DD" w14:textId="77777777" w:rsidR="00CF567D" w:rsidRPr="00CF567D" w:rsidRDefault="00CF567D" w:rsidP="00CF567D">
            <w:pPr>
              <w:widowControl/>
              <w:jc w:val="center"/>
              <w:rPr>
                <w:rFonts w:eastAsia="Times New Roman"/>
                <w:lang w:eastAsia="en-US"/>
              </w:rPr>
            </w:pPr>
          </w:p>
        </w:tc>
        <w:tc>
          <w:tcPr>
            <w:tcW w:w="1396" w:type="dxa"/>
            <w:vAlign w:val="center"/>
          </w:tcPr>
          <w:p w14:paraId="4D5B135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3A0295B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14.40</w:t>
            </w:r>
          </w:p>
        </w:tc>
        <w:tc>
          <w:tcPr>
            <w:tcW w:w="1463" w:type="dxa"/>
            <w:vAlign w:val="center"/>
          </w:tcPr>
          <w:p w14:paraId="1036CA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7.38</w:t>
            </w:r>
          </w:p>
        </w:tc>
        <w:tc>
          <w:tcPr>
            <w:tcW w:w="1489" w:type="dxa"/>
            <w:vAlign w:val="center"/>
          </w:tcPr>
          <w:p w14:paraId="20F8DBC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13.09</w:t>
            </w:r>
          </w:p>
        </w:tc>
        <w:tc>
          <w:tcPr>
            <w:tcW w:w="1489" w:type="dxa"/>
            <w:vAlign w:val="center"/>
          </w:tcPr>
          <w:p w14:paraId="061335F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25.85</w:t>
            </w:r>
          </w:p>
        </w:tc>
      </w:tr>
    </w:tbl>
    <w:p w14:paraId="30E725B8" w14:textId="77777777" w:rsidR="00CF567D" w:rsidRPr="00CF567D" w:rsidRDefault="00CF567D" w:rsidP="00CF567D">
      <w:pPr>
        <w:widowControl/>
        <w:jc w:val="left"/>
        <w:rPr>
          <w:rFonts w:ascii="Times New Roman" w:eastAsia="Times New Roman" w:hAnsi="Times New Roman" w:cs="Times New Roman"/>
          <w:b/>
          <w:bCs/>
          <w:kern w:val="0"/>
          <w:sz w:val="20"/>
          <w:szCs w:val="20"/>
          <w:lang w:eastAsia="en-US"/>
        </w:rPr>
      </w:pPr>
    </w:p>
    <w:p w14:paraId="2E9ED06C" w14:textId="0B619F57"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D-83</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89"/>
        <w:gridCol w:w="1489"/>
      </w:tblGrid>
      <w:tr w:rsidR="00CF567D" w:rsidRPr="00CF567D" w14:paraId="089A8207" w14:textId="77777777" w:rsidTr="00CF567D">
        <w:trPr>
          <w:trHeight w:val="799"/>
          <w:jc w:val="center"/>
        </w:trPr>
        <w:tc>
          <w:tcPr>
            <w:tcW w:w="1684" w:type="dxa"/>
            <w:shd w:val="clear" w:color="auto" w:fill="5B9BD5"/>
            <w:vAlign w:val="center"/>
          </w:tcPr>
          <w:p w14:paraId="1DAE8B24"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C1C97A1"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FF1D420" w14:textId="77777777" w:rsidR="00CF567D" w:rsidRPr="00CF567D" w:rsidRDefault="00CF567D" w:rsidP="00CF567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B63CB41" w14:textId="77777777" w:rsidR="00CF567D" w:rsidRPr="00CF567D" w:rsidRDefault="00CF567D" w:rsidP="00CF567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E7971BA" w14:textId="77777777" w:rsidR="00CF567D" w:rsidRPr="00CF567D" w:rsidRDefault="00CF567D" w:rsidP="00CF567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40CC2D0" w14:textId="77777777" w:rsidR="00CF567D" w:rsidRPr="00CF567D" w:rsidRDefault="00CF567D" w:rsidP="00CF567D">
            <w:pPr>
              <w:widowControl/>
              <w:jc w:val="center"/>
              <w:rPr>
                <w:iCs/>
              </w:rPr>
            </w:pPr>
            <w:r w:rsidRPr="00CF567D">
              <w:rPr>
                <w:rFonts w:hint="eastAsia"/>
                <w:iCs/>
              </w:rPr>
              <w:t>9</w:t>
            </w:r>
            <w:r w:rsidRPr="00CF567D">
              <w:rPr>
                <w:iCs/>
              </w:rPr>
              <w:t>5%(ms)</w:t>
            </w:r>
          </w:p>
        </w:tc>
      </w:tr>
      <w:tr w:rsidR="00CF567D" w:rsidRPr="00CF567D" w14:paraId="49CB713A" w14:textId="77777777" w:rsidTr="00CF567D">
        <w:trPr>
          <w:trHeight w:val="800"/>
          <w:jc w:val="center"/>
        </w:trPr>
        <w:tc>
          <w:tcPr>
            <w:tcW w:w="1684" w:type="dxa"/>
            <w:vMerge w:val="restart"/>
            <w:shd w:val="clear" w:color="auto" w:fill="5B9BD5"/>
            <w:vAlign w:val="center"/>
          </w:tcPr>
          <w:p w14:paraId="2A7AFF91" w14:textId="77777777" w:rsidR="00CF567D" w:rsidRPr="00CF567D" w:rsidRDefault="00CF567D" w:rsidP="00CF567D">
            <w:pPr>
              <w:widowControl/>
              <w:jc w:val="center"/>
              <w:rPr>
                <w:iCs/>
              </w:rPr>
            </w:pPr>
            <w:r w:rsidRPr="00CF567D">
              <w:rPr>
                <w:iCs/>
              </w:rPr>
              <w:t>packet size 0.5 Mbytes</w:t>
            </w:r>
          </w:p>
          <w:p w14:paraId="4BAB19EB" w14:textId="77777777" w:rsidR="00CF567D" w:rsidRPr="00CF567D" w:rsidRDefault="00CF567D" w:rsidP="00CF567D">
            <w:pPr>
              <w:widowControl/>
              <w:jc w:val="center"/>
              <w:rPr>
                <w:iCs/>
              </w:rPr>
            </w:pPr>
            <w:r w:rsidRPr="00CF567D">
              <w:rPr>
                <w:iCs/>
              </w:rPr>
              <w:t>7 packet /s arrival rate for DL</w:t>
            </w:r>
          </w:p>
          <w:p w14:paraId="7E0E27B5"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001634B5"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EF0B13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29.33</w:t>
            </w:r>
          </w:p>
        </w:tc>
        <w:tc>
          <w:tcPr>
            <w:tcW w:w="1463" w:type="dxa"/>
            <w:vAlign w:val="center"/>
          </w:tcPr>
          <w:p w14:paraId="22CC2E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26.12</w:t>
            </w:r>
          </w:p>
        </w:tc>
        <w:tc>
          <w:tcPr>
            <w:tcW w:w="1489" w:type="dxa"/>
            <w:vAlign w:val="center"/>
          </w:tcPr>
          <w:p w14:paraId="0E1EEFB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28.99</w:t>
            </w:r>
          </w:p>
        </w:tc>
        <w:tc>
          <w:tcPr>
            <w:tcW w:w="1489" w:type="dxa"/>
            <w:vAlign w:val="center"/>
          </w:tcPr>
          <w:p w14:paraId="53DFBFBC"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33.41</w:t>
            </w:r>
          </w:p>
        </w:tc>
      </w:tr>
      <w:tr w:rsidR="00CF567D" w:rsidRPr="00CF567D" w14:paraId="042E9997" w14:textId="77777777" w:rsidTr="00CF567D">
        <w:trPr>
          <w:trHeight w:val="800"/>
          <w:jc w:val="center"/>
        </w:trPr>
        <w:tc>
          <w:tcPr>
            <w:tcW w:w="1684" w:type="dxa"/>
            <w:vMerge/>
            <w:shd w:val="clear" w:color="auto" w:fill="5B9BD5"/>
            <w:vAlign w:val="center"/>
          </w:tcPr>
          <w:p w14:paraId="1CC3A76C" w14:textId="77777777" w:rsidR="00CF567D" w:rsidRPr="00CF567D" w:rsidRDefault="00CF567D" w:rsidP="00CF567D">
            <w:pPr>
              <w:widowControl/>
              <w:jc w:val="center"/>
              <w:rPr>
                <w:rFonts w:eastAsia="Times New Roman"/>
                <w:lang w:eastAsia="en-US"/>
              </w:rPr>
            </w:pPr>
          </w:p>
        </w:tc>
        <w:tc>
          <w:tcPr>
            <w:tcW w:w="1396" w:type="dxa"/>
            <w:vAlign w:val="center"/>
          </w:tcPr>
          <w:p w14:paraId="18FA9C8C"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6154772E"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17.22</w:t>
            </w:r>
          </w:p>
        </w:tc>
        <w:tc>
          <w:tcPr>
            <w:tcW w:w="1463" w:type="dxa"/>
            <w:vAlign w:val="center"/>
          </w:tcPr>
          <w:p w14:paraId="006D1521"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13.46</w:t>
            </w:r>
          </w:p>
        </w:tc>
        <w:tc>
          <w:tcPr>
            <w:tcW w:w="1489" w:type="dxa"/>
            <w:vAlign w:val="center"/>
          </w:tcPr>
          <w:p w14:paraId="73D0384D"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16.70</w:t>
            </w:r>
          </w:p>
        </w:tc>
        <w:tc>
          <w:tcPr>
            <w:tcW w:w="1489" w:type="dxa"/>
            <w:vAlign w:val="center"/>
          </w:tcPr>
          <w:p w14:paraId="160CCD5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22.08</w:t>
            </w:r>
          </w:p>
        </w:tc>
      </w:tr>
    </w:tbl>
    <w:p w14:paraId="0AC6E98F" w14:textId="77777777" w:rsidR="00CF567D" w:rsidRPr="00CF567D" w:rsidRDefault="00CF567D" w:rsidP="00CF567D">
      <w:pPr>
        <w:widowControl/>
        <w:rPr>
          <w:rFonts w:ascii="Times New Roman" w:eastAsia="宋体" w:hAnsi="Times New Roman" w:cs="Times New Roman"/>
          <w:kern w:val="0"/>
          <w:sz w:val="20"/>
          <w:szCs w:val="20"/>
        </w:rPr>
      </w:pPr>
    </w:p>
    <w:p w14:paraId="0BFAD32B" w14:textId="3B2A89BF" w:rsidR="00CF567D" w:rsidRPr="00CF567D" w:rsidRDefault="00CF567D" w:rsidP="00CF567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046DAE">
        <w:rPr>
          <w:rFonts w:ascii="Times" w:eastAsia="Times New Roman" w:hAnsi="Times" w:cs="Times New Roman"/>
          <w:b/>
          <w:kern w:val="0"/>
          <w:sz w:val="20"/>
          <w:szCs w:val="24"/>
          <w:lang w:eastAsia="en-US"/>
        </w:rPr>
        <w:t>D-84</w:t>
      </w:r>
      <w:r w:rsidRPr="00CF567D">
        <w:rPr>
          <w:rFonts w:ascii="Times" w:eastAsia="Times New Roman" w:hAnsi="Times" w:cs="Times New Roman"/>
          <w:b/>
          <w:kern w:val="0"/>
          <w:sz w:val="20"/>
          <w:szCs w:val="24"/>
          <w:lang w:eastAsia="en-US"/>
        </w:rPr>
        <w:t>. RU for FR1 in Indoor Hotspot scenario</w:t>
      </w:r>
    </w:p>
    <w:tbl>
      <w:tblPr>
        <w:tblStyle w:val="ae"/>
        <w:tblW w:w="0" w:type="auto"/>
        <w:jc w:val="center"/>
        <w:tblLook w:val="04A0" w:firstRow="1" w:lastRow="0" w:firstColumn="1" w:lastColumn="0" w:noHBand="0" w:noVBand="1"/>
      </w:tblPr>
      <w:tblGrid>
        <w:gridCol w:w="1684"/>
        <w:gridCol w:w="1396"/>
        <w:gridCol w:w="1498"/>
        <w:gridCol w:w="1463"/>
        <w:gridCol w:w="1463"/>
        <w:gridCol w:w="1463"/>
      </w:tblGrid>
      <w:tr w:rsidR="00CF567D" w:rsidRPr="00CF567D" w14:paraId="3CA6EC46" w14:textId="77777777" w:rsidTr="00CF567D">
        <w:trPr>
          <w:trHeight w:val="799"/>
          <w:jc w:val="center"/>
        </w:trPr>
        <w:tc>
          <w:tcPr>
            <w:tcW w:w="1684" w:type="dxa"/>
            <w:shd w:val="clear" w:color="auto" w:fill="5B9BD5"/>
            <w:vAlign w:val="center"/>
          </w:tcPr>
          <w:p w14:paraId="3083BF49" w14:textId="77777777" w:rsidR="00CF567D" w:rsidRPr="00CF567D" w:rsidRDefault="00CF567D" w:rsidP="00CF567D">
            <w:pPr>
              <w:widowControl/>
              <w:jc w:val="center"/>
              <w:rPr>
                <w:iCs/>
              </w:rPr>
            </w:pPr>
            <w:r w:rsidRPr="00CF567D">
              <w:rPr>
                <w:iCs/>
              </w:rPr>
              <w:t>Configuration</w:t>
            </w:r>
          </w:p>
        </w:tc>
        <w:tc>
          <w:tcPr>
            <w:tcW w:w="1396" w:type="dxa"/>
            <w:shd w:val="clear" w:color="auto" w:fill="5B9BD5"/>
            <w:vAlign w:val="center"/>
          </w:tcPr>
          <w:p w14:paraId="494E22DE" w14:textId="77777777" w:rsidR="00CF567D" w:rsidRPr="00CF567D" w:rsidRDefault="00CF567D" w:rsidP="00CF567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59C8633" w14:textId="77777777" w:rsidR="00CF567D" w:rsidRPr="00CF567D" w:rsidRDefault="00CF567D" w:rsidP="00CF567D">
            <w:pPr>
              <w:widowControl/>
              <w:jc w:val="center"/>
              <w:rPr>
                <w:iCs/>
              </w:rPr>
            </w:pPr>
            <w:r w:rsidRPr="00CF567D">
              <w:rPr>
                <w:iCs/>
              </w:rPr>
              <w:t>DL type-1 RU</w:t>
            </w:r>
          </w:p>
        </w:tc>
        <w:tc>
          <w:tcPr>
            <w:tcW w:w="1463" w:type="dxa"/>
            <w:shd w:val="clear" w:color="auto" w:fill="5B9BD5"/>
            <w:vAlign w:val="center"/>
          </w:tcPr>
          <w:p w14:paraId="70D52D6A" w14:textId="77777777" w:rsidR="00CF567D" w:rsidRPr="00CF567D" w:rsidRDefault="00CF567D" w:rsidP="00CF567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D3C2203" w14:textId="77777777" w:rsidR="00CF567D" w:rsidRPr="00CF567D" w:rsidRDefault="00CF567D" w:rsidP="00CF567D">
            <w:pPr>
              <w:widowControl/>
              <w:jc w:val="center"/>
              <w:rPr>
                <w:iCs/>
              </w:rPr>
            </w:pPr>
            <w:r w:rsidRPr="00CF567D">
              <w:rPr>
                <w:iCs/>
              </w:rPr>
              <w:t>DL type-2 RU</w:t>
            </w:r>
          </w:p>
        </w:tc>
        <w:tc>
          <w:tcPr>
            <w:tcW w:w="1463" w:type="dxa"/>
            <w:shd w:val="clear" w:color="auto" w:fill="5B9BD5"/>
            <w:vAlign w:val="center"/>
          </w:tcPr>
          <w:p w14:paraId="46F19326" w14:textId="77777777" w:rsidR="00CF567D" w:rsidRPr="00CF567D" w:rsidRDefault="00CF567D" w:rsidP="00CF567D">
            <w:pPr>
              <w:widowControl/>
              <w:jc w:val="center"/>
              <w:rPr>
                <w:iCs/>
              </w:rPr>
            </w:pPr>
            <w:r w:rsidRPr="00CF567D">
              <w:rPr>
                <w:rFonts w:hint="eastAsia"/>
                <w:iCs/>
              </w:rPr>
              <w:t>U</w:t>
            </w:r>
            <w:r w:rsidRPr="00CF567D">
              <w:rPr>
                <w:iCs/>
              </w:rPr>
              <w:t>L type-2 RU</w:t>
            </w:r>
          </w:p>
        </w:tc>
      </w:tr>
      <w:tr w:rsidR="00CF567D" w:rsidRPr="00CF567D" w14:paraId="2993C2B4" w14:textId="77777777" w:rsidTr="00CF567D">
        <w:trPr>
          <w:trHeight w:val="800"/>
          <w:jc w:val="center"/>
        </w:trPr>
        <w:tc>
          <w:tcPr>
            <w:tcW w:w="1684" w:type="dxa"/>
            <w:vMerge w:val="restart"/>
            <w:shd w:val="clear" w:color="auto" w:fill="5B9BD5"/>
            <w:vAlign w:val="center"/>
          </w:tcPr>
          <w:p w14:paraId="6AC3209B" w14:textId="77777777" w:rsidR="00CF567D" w:rsidRPr="00CF567D" w:rsidRDefault="00CF567D" w:rsidP="00CF567D">
            <w:pPr>
              <w:widowControl/>
              <w:jc w:val="center"/>
              <w:rPr>
                <w:iCs/>
              </w:rPr>
            </w:pPr>
            <w:r w:rsidRPr="00CF567D">
              <w:rPr>
                <w:iCs/>
              </w:rPr>
              <w:t>packet size 0.5 Mbytes</w:t>
            </w:r>
          </w:p>
          <w:p w14:paraId="5AC6B8B8" w14:textId="77777777" w:rsidR="00CF567D" w:rsidRPr="00CF567D" w:rsidRDefault="00CF567D" w:rsidP="00CF567D">
            <w:pPr>
              <w:widowControl/>
              <w:jc w:val="center"/>
              <w:rPr>
                <w:iCs/>
              </w:rPr>
            </w:pPr>
            <w:r w:rsidRPr="00CF567D">
              <w:rPr>
                <w:iCs/>
              </w:rPr>
              <w:t>7 packet /s arrival rate for DL</w:t>
            </w:r>
          </w:p>
          <w:p w14:paraId="14A93F97" w14:textId="77777777" w:rsidR="00CF567D" w:rsidRPr="00CF567D" w:rsidRDefault="00CF567D" w:rsidP="00CF567D">
            <w:pPr>
              <w:widowControl/>
              <w:jc w:val="center"/>
              <w:rPr>
                <w:rFonts w:eastAsia="Times New Roman"/>
                <w:lang w:eastAsia="en-US"/>
              </w:rPr>
            </w:pPr>
            <w:r w:rsidRPr="00CF567D">
              <w:rPr>
                <w:iCs/>
              </w:rPr>
              <w:t>2.8 packet /s arrival rate for UL</w:t>
            </w:r>
          </w:p>
        </w:tc>
        <w:tc>
          <w:tcPr>
            <w:tcW w:w="1396" w:type="dxa"/>
            <w:vAlign w:val="center"/>
          </w:tcPr>
          <w:p w14:paraId="3BF9480A"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2-1</w:t>
            </w:r>
          </w:p>
        </w:tc>
        <w:tc>
          <w:tcPr>
            <w:tcW w:w="1498" w:type="dxa"/>
            <w:vAlign w:val="center"/>
          </w:tcPr>
          <w:p w14:paraId="654D8CB6"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41.16%</w:t>
            </w:r>
          </w:p>
        </w:tc>
        <w:tc>
          <w:tcPr>
            <w:tcW w:w="1463" w:type="dxa"/>
            <w:vAlign w:val="center"/>
          </w:tcPr>
          <w:p w14:paraId="6B1BFD3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9.19%</w:t>
            </w:r>
          </w:p>
        </w:tc>
        <w:tc>
          <w:tcPr>
            <w:tcW w:w="1463" w:type="dxa"/>
            <w:vAlign w:val="center"/>
          </w:tcPr>
          <w:p w14:paraId="2BCE957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53.36%</w:t>
            </w:r>
          </w:p>
        </w:tc>
        <w:tc>
          <w:tcPr>
            <w:tcW w:w="1463" w:type="dxa"/>
            <w:vAlign w:val="center"/>
          </w:tcPr>
          <w:p w14:paraId="2F494974"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45.93%</w:t>
            </w:r>
          </w:p>
        </w:tc>
      </w:tr>
      <w:tr w:rsidR="00CF567D" w:rsidRPr="00CF567D" w14:paraId="4A85003A" w14:textId="77777777" w:rsidTr="00CF567D">
        <w:trPr>
          <w:trHeight w:val="800"/>
          <w:jc w:val="center"/>
        </w:trPr>
        <w:tc>
          <w:tcPr>
            <w:tcW w:w="1684" w:type="dxa"/>
            <w:vMerge/>
            <w:shd w:val="clear" w:color="auto" w:fill="5B9BD5"/>
            <w:vAlign w:val="center"/>
          </w:tcPr>
          <w:p w14:paraId="24A14BE2" w14:textId="77777777" w:rsidR="00CF567D" w:rsidRPr="00CF567D" w:rsidRDefault="00CF567D" w:rsidP="00CF567D">
            <w:pPr>
              <w:widowControl/>
              <w:jc w:val="center"/>
              <w:rPr>
                <w:rFonts w:eastAsia="Times New Roman"/>
                <w:lang w:eastAsia="en-US"/>
              </w:rPr>
            </w:pPr>
          </w:p>
        </w:tc>
        <w:tc>
          <w:tcPr>
            <w:tcW w:w="1396" w:type="dxa"/>
            <w:vAlign w:val="center"/>
          </w:tcPr>
          <w:p w14:paraId="5AE8E46F" w14:textId="77777777" w:rsidR="00CF567D" w:rsidRPr="00CF567D" w:rsidRDefault="00CF567D" w:rsidP="00CF567D">
            <w:pPr>
              <w:widowControl/>
              <w:jc w:val="center"/>
              <w:rPr>
                <w:rFonts w:eastAsia="Times New Roman"/>
                <w:lang w:eastAsia="en-US"/>
              </w:rPr>
            </w:pPr>
            <w:r w:rsidRPr="00CF567D">
              <w:rPr>
                <w:rFonts w:eastAsia="Times New Roman"/>
                <w:lang w:eastAsia="en-US"/>
              </w:rPr>
              <w:t>Scheme 2-2</w:t>
            </w:r>
          </w:p>
        </w:tc>
        <w:tc>
          <w:tcPr>
            <w:tcW w:w="1498" w:type="dxa"/>
            <w:vAlign w:val="center"/>
          </w:tcPr>
          <w:p w14:paraId="33904D2B"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41.91%</w:t>
            </w:r>
          </w:p>
        </w:tc>
        <w:tc>
          <w:tcPr>
            <w:tcW w:w="1463" w:type="dxa"/>
            <w:vAlign w:val="center"/>
          </w:tcPr>
          <w:p w14:paraId="41ED321A"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9.24%</w:t>
            </w:r>
          </w:p>
        </w:tc>
        <w:tc>
          <w:tcPr>
            <w:tcW w:w="1463" w:type="dxa"/>
            <w:vAlign w:val="center"/>
          </w:tcPr>
          <w:p w14:paraId="43A7F439"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53.97%</w:t>
            </w:r>
          </w:p>
        </w:tc>
        <w:tc>
          <w:tcPr>
            <w:tcW w:w="1463" w:type="dxa"/>
            <w:vAlign w:val="center"/>
          </w:tcPr>
          <w:p w14:paraId="1D511450" w14:textId="77777777" w:rsidR="00CF567D" w:rsidRPr="00CF567D" w:rsidRDefault="00CF567D" w:rsidP="00CF567D">
            <w:pPr>
              <w:widowControl/>
              <w:jc w:val="center"/>
              <w:rPr>
                <w:rFonts w:eastAsia="Times New Roman"/>
                <w:lang w:eastAsia="en-US"/>
              </w:rPr>
            </w:pPr>
            <w:r w:rsidRPr="00CF567D">
              <w:rPr>
                <w:rFonts w:eastAsia="Times New Roman" w:hint="eastAsia"/>
                <w:lang w:eastAsia="en-US"/>
              </w:rPr>
              <w:t>51.36%</w:t>
            </w:r>
          </w:p>
        </w:tc>
      </w:tr>
    </w:tbl>
    <w:p w14:paraId="2A734804" w14:textId="77777777" w:rsidR="006C12D9" w:rsidRDefault="006C12D9"/>
    <w:sectPr w:rsidR="006C12D9" w:rsidSect="00E15FAA">
      <w:footerReference w:type="default" r:id="rId82"/>
      <w:pgSz w:w="11909" w:h="16834"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E585C" w14:textId="77777777" w:rsidR="00D354A8" w:rsidRDefault="00D354A8" w:rsidP="00CF567D">
      <w:r>
        <w:separator/>
      </w:r>
    </w:p>
  </w:endnote>
  <w:endnote w:type="continuationSeparator" w:id="0">
    <w:p w14:paraId="4D54155C" w14:textId="77777777" w:rsidR="00D354A8" w:rsidRDefault="00D354A8" w:rsidP="00CF567D">
      <w:r>
        <w:continuationSeparator/>
      </w:r>
    </w:p>
  </w:endnote>
  <w:endnote w:type="continuationNotice" w:id="1">
    <w:p w14:paraId="5E30A7DD" w14:textId="77777777" w:rsidR="00D354A8" w:rsidRDefault="00D354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716F9" w14:textId="77777777" w:rsidR="00A436C2" w:rsidRPr="00E7456F" w:rsidRDefault="00A436C2" w:rsidP="00E15FAA">
    <w:pPr>
      <w:pStyle w:val="a6"/>
      <w:jc w:val="center"/>
    </w:pPr>
    <w:r w:rsidRPr="00CC41EB">
      <w:rPr>
        <w:rStyle w:val="af3"/>
        <w:noProof/>
      </w:rPr>
      <w:fldChar w:fldCharType="begin"/>
    </w:r>
    <w:r>
      <w:rPr>
        <w:rStyle w:val="af3"/>
      </w:rPr>
      <w:instrText xml:space="preserve"> PAGE </w:instrText>
    </w:r>
    <w:r w:rsidRPr="00CC41EB">
      <w:rPr>
        <w:rStyle w:val="af3"/>
      </w:rPr>
      <w:fldChar w:fldCharType="separate"/>
    </w:r>
    <w:r>
      <w:rPr>
        <w:rStyle w:val="af3"/>
        <w:noProof/>
      </w:rPr>
      <w:t>11</w:t>
    </w:r>
    <w:r w:rsidRPr="00CC41EB">
      <w:rPr>
        <w:rStyle w:val="af3"/>
        <w:noProof/>
      </w:rPr>
      <w:fldChar w:fldCharType="end"/>
    </w:r>
    <w:r>
      <w:rPr>
        <w:rStyle w:val="af3"/>
        <w:rFonts w:eastAsia="宋体"/>
      </w:rPr>
      <w:t>/</w:t>
    </w:r>
    <w:r w:rsidRPr="00CC41EB">
      <w:rPr>
        <w:rStyle w:val="af3"/>
        <w:noProof/>
      </w:rPr>
      <w:fldChar w:fldCharType="begin"/>
    </w:r>
    <w:r>
      <w:rPr>
        <w:rStyle w:val="af3"/>
      </w:rPr>
      <w:instrText xml:space="preserve"> NUMPAGES </w:instrText>
    </w:r>
    <w:r w:rsidRPr="00CC41EB">
      <w:rPr>
        <w:rStyle w:val="af3"/>
      </w:rPr>
      <w:fldChar w:fldCharType="separate"/>
    </w:r>
    <w:r>
      <w:rPr>
        <w:rStyle w:val="af3"/>
        <w:noProof/>
      </w:rPr>
      <w:t>12</w:t>
    </w:r>
    <w:r w:rsidRPr="00CC41EB">
      <w:rPr>
        <w:rStyle w:val="af3"/>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0AD79" w14:textId="77777777" w:rsidR="00D354A8" w:rsidRDefault="00D354A8" w:rsidP="00CF567D">
      <w:r>
        <w:separator/>
      </w:r>
    </w:p>
  </w:footnote>
  <w:footnote w:type="continuationSeparator" w:id="0">
    <w:p w14:paraId="05B48E5E" w14:textId="77777777" w:rsidR="00D354A8" w:rsidRDefault="00D354A8" w:rsidP="00CF567D">
      <w:r>
        <w:continuationSeparator/>
      </w:r>
    </w:p>
  </w:footnote>
  <w:footnote w:type="continuationNotice" w:id="1">
    <w:p w14:paraId="265AF9CB" w14:textId="77777777" w:rsidR="00D354A8" w:rsidRDefault="00D354A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167048F"/>
    <w:multiLevelType w:val="hybridMultilevel"/>
    <w:tmpl w:val="3056C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A623CD"/>
    <w:multiLevelType w:val="hybridMultilevel"/>
    <w:tmpl w:val="3ADC8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0B7B88"/>
    <w:multiLevelType w:val="hybridMultilevel"/>
    <w:tmpl w:val="F8BCF512"/>
    <w:lvl w:ilvl="0" w:tplc="BABC55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EA13E8E"/>
    <w:multiLevelType w:val="hybridMultilevel"/>
    <w:tmpl w:val="39F84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8D326D"/>
    <w:multiLevelType w:val="hybridMultilevel"/>
    <w:tmpl w:val="75A01460"/>
    <w:lvl w:ilvl="0" w:tplc="24505CAC">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5863C97"/>
    <w:multiLevelType w:val="multilevel"/>
    <w:tmpl w:val="75BADDC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A802F3F"/>
    <w:multiLevelType w:val="hybridMultilevel"/>
    <w:tmpl w:val="81C6EA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31776E"/>
    <w:multiLevelType w:val="hybridMultilevel"/>
    <w:tmpl w:val="AF60820E"/>
    <w:lvl w:ilvl="0" w:tplc="04090001">
      <w:start w:val="1"/>
      <w:numFmt w:val="bullet"/>
      <w:lvlText w:val=""/>
      <w:lvlJc w:val="left"/>
      <w:pPr>
        <w:ind w:left="420" w:hanging="420"/>
      </w:pPr>
      <w:rPr>
        <w:rFonts w:ascii="Wingdings" w:hAnsi="Wingdings" w:hint="default"/>
      </w:rPr>
    </w:lvl>
    <w:lvl w:ilvl="1" w:tplc="272E5D06">
      <w:start w:val="1"/>
      <w:numFmt w:val="bullet"/>
      <w:lvlText w:val="-"/>
      <w:lvlJc w:val="left"/>
      <w:pPr>
        <w:ind w:left="840" w:hanging="420"/>
      </w:pPr>
      <w:rPr>
        <w:rFonts w:ascii="Times New Roman" w:eastAsia="Malgun Gothic"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F493824"/>
    <w:multiLevelType w:val="hybridMultilevel"/>
    <w:tmpl w:val="E500DA62"/>
    <w:lvl w:ilvl="0" w:tplc="04090003">
      <w:start w:val="1"/>
      <w:numFmt w:val="bullet"/>
      <w:lvlText w:val=""/>
      <w:lvlJc w:val="left"/>
      <w:pPr>
        <w:ind w:left="1128" w:hanging="420"/>
      </w:pPr>
      <w:rPr>
        <w:rFonts w:ascii="Wingdings" w:hAnsi="Wingdings"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14" w15:restartNumberingAfterBreak="0">
    <w:nsid w:val="31EA1C44"/>
    <w:multiLevelType w:val="hybridMultilevel"/>
    <w:tmpl w:val="318AD5F2"/>
    <w:lvl w:ilvl="0" w:tplc="A274C64E">
      <w:start w:val="1"/>
      <w:numFmt w:val="bullet"/>
      <w:lvlText w:val=""/>
      <w:lvlJc w:val="left"/>
      <w:pPr>
        <w:ind w:left="360" w:hanging="360"/>
      </w:pPr>
      <w:rPr>
        <w:rFonts w:ascii="Wingdings" w:eastAsiaTheme="minorEastAsia" w:hAnsi="Wingdings"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DC7219"/>
    <w:multiLevelType w:val="hybridMultilevel"/>
    <w:tmpl w:val="05A04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337301"/>
    <w:multiLevelType w:val="hybridMultilevel"/>
    <w:tmpl w:val="607CCF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0A406DE"/>
    <w:multiLevelType w:val="multilevel"/>
    <w:tmpl w:val="40A406DE"/>
    <w:styleLink w:val="StyleBulletedSymbolsymbolLeft025Hanging02511"/>
    <w:lvl w:ilvl="0">
      <w:start w:val="1"/>
      <w:numFmt w:val="bullet"/>
      <w:pStyle w:val="21"/>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67404EA"/>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909319B"/>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E803A3"/>
    <w:multiLevelType w:val="hybridMultilevel"/>
    <w:tmpl w:val="7316A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6E70594"/>
    <w:multiLevelType w:val="hybridMultilevel"/>
    <w:tmpl w:val="58F42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C194880"/>
    <w:multiLevelType w:val="hybridMultilevel"/>
    <w:tmpl w:val="7326DE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D6C0433"/>
    <w:multiLevelType w:val="multilevel"/>
    <w:tmpl w:val="4B126C6E"/>
    <w:lvl w:ilvl="0">
      <w:start w:val="1"/>
      <w:numFmt w:val="decimal"/>
      <w:pStyle w:val="30"/>
      <w:lvlText w:val="%1."/>
      <w:lvlJc w:val="left"/>
      <w:pPr>
        <w:tabs>
          <w:tab w:val="num" w:pos="425"/>
        </w:tabs>
        <w:ind w:left="425" w:hanging="425"/>
      </w:pPr>
      <w:rPr>
        <w:rFonts w:ascii="Times New Roman" w:hAnsi="Times New Roman" w:cs="Times New Roman" w:hint="default"/>
        <w:b w:val="0"/>
        <w:color w:val="auto"/>
        <w:sz w:val="36"/>
        <w:szCs w:val="36"/>
      </w:r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993"/>
        </w:tabs>
        <w:ind w:left="993" w:hanging="709"/>
      </w:pPr>
      <w:rPr>
        <w:rFonts w:ascii="Arial" w:hAnsi="Arial" w:cs="Arial" w:hint="default"/>
        <w:sz w:val="24"/>
        <w:szCs w:val="32"/>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74B91B4B"/>
    <w:multiLevelType w:val="hybridMultilevel"/>
    <w:tmpl w:val="9C84E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53673E2"/>
    <w:multiLevelType w:val="hybridMultilevel"/>
    <w:tmpl w:val="E5F22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ED18BC"/>
    <w:multiLevelType w:val="multilevel"/>
    <w:tmpl w:val="C03C516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91349177">
    <w:abstractNumId w:val="34"/>
  </w:num>
  <w:num w:numId="2" w16cid:durableId="649940279">
    <w:abstractNumId w:val="0"/>
  </w:num>
  <w:num w:numId="3" w16cid:durableId="929848009">
    <w:abstractNumId w:val="33"/>
  </w:num>
  <w:num w:numId="4" w16cid:durableId="497040829">
    <w:abstractNumId w:val="28"/>
  </w:num>
  <w:num w:numId="5" w16cid:durableId="2099014125">
    <w:abstractNumId w:val="8"/>
  </w:num>
  <w:num w:numId="6" w16cid:durableId="46533106">
    <w:abstractNumId w:val="20"/>
  </w:num>
  <w:num w:numId="7" w16cid:durableId="1307706868">
    <w:abstractNumId w:val="10"/>
  </w:num>
  <w:num w:numId="8" w16cid:durableId="659843896">
    <w:abstractNumId w:val="35"/>
  </w:num>
  <w:num w:numId="9" w16cid:durableId="1715035209">
    <w:abstractNumId w:val="12"/>
  </w:num>
  <w:num w:numId="10" w16cid:durableId="1774278492">
    <w:abstractNumId w:val="29"/>
  </w:num>
  <w:num w:numId="11" w16cid:durableId="867454447">
    <w:abstractNumId w:val="22"/>
  </w:num>
  <w:num w:numId="12" w16cid:durableId="1156535070">
    <w:abstractNumId w:val="5"/>
  </w:num>
  <w:num w:numId="13" w16cid:durableId="735933199">
    <w:abstractNumId w:val="11"/>
  </w:num>
  <w:num w:numId="14" w16cid:durableId="593131385">
    <w:abstractNumId w:val="23"/>
  </w:num>
  <w:num w:numId="15" w16cid:durableId="989867119">
    <w:abstractNumId w:val="7"/>
  </w:num>
  <w:num w:numId="16" w16cid:durableId="416291474">
    <w:abstractNumId w:val="25"/>
  </w:num>
  <w:num w:numId="17" w16cid:durableId="1727023727">
    <w:abstractNumId w:val="31"/>
  </w:num>
  <w:num w:numId="18" w16cid:durableId="955872913">
    <w:abstractNumId w:val="2"/>
  </w:num>
  <w:num w:numId="19" w16cid:durableId="1283224084">
    <w:abstractNumId w:val="6"/>
  </w:num>
  <w:num w:numId="20" w16cid:durableId="2092778180">
    <w:abstractNumId w:val="32"/>
  </w:num>
  <w:num w:numId="21" w16cid:durableId="2032341615">
    <w:abstractNumId w:val="15"/>
  </w:num>
  <w:num w:numId="22" w16cid:durableId="15085379">
    <w:abstractNumId w:val="26"/>
  </w:num>
  <w:num w:numId="23" w16cid:durableId="1423142668">
    <w:abstractNumId w:val="17"/>
  </w:num>
  <w:num w:numId="24" w16cid:durableId="653024792">
    <w:abstractNumId w:val="3"/>
  </w:num>
  <w:num w:numId="25" w16cid:durableId="650527375">
    <w:abstractNumId w:val="4"/>
  </w:num>
  <w:num w:numId="26" w16cid:durableId="71507419">
    <w:abstractNumId w:val="9"/>
  </w:num>
  <w:num w:numId="27" w16cid:durableId="141505005">
    <w:abstractNumId w:val="16"/>
  </w:num>
  <w:num w:numId="28" w16cid:durableId="1999843742">
    <w:abstractNumId w:val="19"/>
  </w:num>
  <w:num w:numId="29" w16cid:durableId="217933353">
    <w:abstractNumId w:val="27"/>
  </w:num>
  <w:num w:numId="30" w16cid:durableId="1927687299">
    <w:abstractNumId w:val="18"/>
  </w:num>
  <w:num w:numId="31" w16cid:durableId="2141220185">
    <w:abstractNumId w:val="21"/>
  </w:num>
  <w:num w:numId="32" w16cid:durableId="740443721">
    <w:abstractNumId w:val="30"/>
  </w:num>
  <w:num w:numId="33" w16cid:durableId="2120756949">
    <w:abstractNumId w:val="1"/>
  </w:num>
  <w:num w:numId="34" w16cid:durableId="846484135">
    <w:abstractNumId w:val="24"/>
  </w:num>
  <w:num w:numId="35" w16cid:durableId="1540321383">
    <w:abstractNumId w:val="13"/>
  </w:num>
  <w:num w:numId="36" w16cid:durableId="1926838345">
    <w:abstractNumId w:val="1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displayBackgroundShap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511"/>
    <w:rsid w:val="00013AE3"/>
    <w:rsid w:val="0002548F"/>
    <w:rsid w:val="00027919"/>
    <w:rsid w:val="00046DAE"/>
    <w:rsid w:val="000674B9"/>
    <w:rsid w:val="00142297"/>
    <w:rsid w:val="0014659D"/>
    <w:rsid w:val="00151902"/>
    <w:rsid w:val="001910B6"/>
    <w:rsid w:val="001A0F8C"/>
    <w:rsid w:val="001B4FCD"/>
    <w:rsid w:val="001F457F"/>
    <w:rsid w:val="00206FC2"/>
    <w:rsid w:val="002210BE"/>
    <w:rsid w:val="00245DD2"/>
    <w:rsid w:val="002F3512"/>
    <w:rsid w:val="00330DAA"/>
    <w:rsid w:val="00330EDD"/>
    <w:rsid w:val="00336829"/>
    <w:rsid w:val="00375D3D"/>
    <w:rsid w:val="00390038"/>
    <w:rsid w:val="003A1C0C"/>
    <w:rsid w:val="003B3389"/>
    <w:rsid w:val="003C30A9"/>
    <w:rsid w:val="003D37E4"/>
    <w:rsid w:val="003D727C"/>
    <w:rsid w:val="003E48F4"/>
    <w:rsid w:val="003F7382"/>
    <w:rsid w:val="00410E5A"/>
    <w:rsid w:val="00457F0C"/>
    <w:rsid w:val="00471500"/>
    <w:rsid w:val="004843D1"/>
    <w:rsid w:val="004B4F12"/>
    <w:rsid w:val="004D027A"/>
    <w:rsid w:val="004D0ED0"/>
    <w:rsid w:val="004D2B0E"/>
    <w:rsid w:val="004E3941"/>
    <w:rsid w:val="004F756B"/>
    <w:rsid w:val="005352E4"/>
    <w:rsid w:val="00560209"/>
    <w:rsid w:val="005851CB"/>
    <w:rsid w:val="006233D6"/>
    <w:rsid w:val="00633C7C"/>
    <w:rsid w:val="006A0408"/>
    <w:rsid w:val="006A08BD"/>
    <w:rsid w:val="006B16AC"/>
    <w:rsid w:val="006B63DB"/>
    <w:rsid w:val="006C12D9"/>
    <w:rsid w:val="006E5FB4"/>
    <w:rsid w:val="006F4F24"/>
    <w:rsid w:val="00771B3B"/>
    <w:rsid w:val="00790BBD"/>
    <w:rsid w:val="0079512C"/>
    <w:rsid w:val="007D3CFC"/>
    <w:rsid w:val="007D3D01"/>
    <w:rsid w:val="007E30D6"/>
    <w:rsid w:val="008808EF"/>
    <w:rsid w:val="008B6B3F"/>
    <w:rsid w:val="008D7B3A"/>
    <w:rsid w:val="00964742"/>
    <w:rsid w:val="00965072"/>
    <w:rsid w:val="009754FF"/>
    <w:rsid w:val="00976057"/>
    <w:rsid w:val="009E1511"/>
    <w:rsid w:val="009F58AB"/>
    <w:rsid w:val="00A436C2"/>
    <w:rsid w:val="00AA1CF9"/>
    <w:rsid w:val="00B152DD"/>
    <w:rsid w:val="00B30740"/>
    <w:rsid w:val="00B33D66"/>
    <w:rsid w:val="00B70869"/>
    <w:rsid w:val="00B96B43"/>
    <w:rsid w:val="00BB747F"/>
    <w:rsid w:val="00C32F06"/>
    <w:rsid w:val="00C33492"/>
    <w:rsid w:val="00C34C00"/>
    <w:rsid w:val="00C65C01"/>
    <w:rsid w:val="00C7534E"/>
    <w:rsid w:val="00C852D7"/>
    <w:rsid w:val="00CF495B"/>
    <w:rsid w:val="00CF4F90"/>
    <w:rsid w:val="00CF567D"/>
    <w:rsid w:val="00D2008E"/>
    <w:rsid w:val="00D354A8"/>
    <w:rsid w:val="00D4502D"/>
    <w:rsid w:val="00D530C8"/>
    <w:rsid w:val="00D632E0"/>
    <w:rsid w:val="00D72A61"/>
    <w:rsid w:val="00D7507F"/>
    <w:rsid w:val="00DA130D"/>
    <w:rsid w:val="00DF0B7F"/>
    <w:rsid w:val="00E15FAA"/>
    <w:rsid w:val="00E72D36"/>
    <w:rsid w:val="00E77F0B"/>
    <w:rsid w:val="00EA29B3"/>
    <w:rsid w:val="00EF0239"/>
    <w:rsid w:val="00F14C4F"/>
    <w:rsid w:val="00F3158E"/>
    <w:rsid w:val="00F47D55"/>
    <w:rsid w:val="00F953BA"/>
    <w:rsid w:val="00F97CC6"/>
    <w:rsid w:val="00FD7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220EE9"/>
  <w15:chartTrackingRefBased/>
  <w15:docId w15:val="{42409BD1-E99C-4CAB-82AF-A631BE7D4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0"/>
    <w:link w:val="10"/>
    <w:qFormat/>
    <w:rsid w:val="00CF567D"/>
    <w:pPr>
      <w:keepNext/>
      <w:widowControl/>
      <w:spacing w:before="240" w:after="60"/>
      <w:jc w:val="left"/>
      <w:outlineLvl w:val="0"/>
    </w:pPr>
    <w:rPr>
      <w:rFonts w:ascii="Helvetica" w:eastAsia="Times New Roman" w:hAnsi="Helvetica" w:cs="Arial"/>
      <w:b/>
      <w:bCs/>
      <w:kern w:val="32"/>
      <w:sz w:val="28"/>
      <w:szCs w:val="32"/>
      <w:lang w:eastAsia="en-US"/>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0"/>
    <w:link w:val="20"/>
    <w:qFormat/>
    <w:rsid w:val="00CF567D"/>
    <w:pPr>
      <w:keepNext/>
      <w:widowControl/>
      <w:spacing w:before="240" w:after="60"/>
      <w:jc w:val="left"/>
      <w:outlineLvl w:val="1"/>
    </w:pPr>
    <w:rPr>
      <w:rFonts w:ascii="Helvetica" w:eastAsia="Times New Roman" w:hAnsi="Helvetica" w:cs="Arial"/>
      <w:b/>
      <w:bCs/>
      <w:iCs/>
      <w:kern w:val="0"/>
      <w:sz w:val="24"/>
      <w:szCs w:val="28"/>
      <w:lang w:eastAsia="en-US"/>
    </w:rPr>
  </w:style>
  <w:style w:type="paragraph" w:styleId="30">
    <w:name w:val="heading 3"/>
    <w:aliases w:val="Underrubrik2,H3,Memo Heading 3,h3,no break,hello,Titre 3 Car,no break Car,H3 Car,Underrubrik2 Car,h3 Car,Memo Heading 3 Car,hello Car,Heading 3 Char Car,no break Char Car,H3 Char Car,Underrubrik2 Char Car,h3 Char Car,Memo Heading 3 Char Car"/>
    <w:basedOn w:val="a"/>
    <w:next w:val="a"/>
    <w:link w:val="31"/>
    <w:autoRedefine/>
    <w:qFormat/>
    <w:rsid w:val="00CF567D"/>
    <w:pPr>
      <w:keepNext/>
      <w:keepLines/>
      <w:widowControl/>
      <w:numPr>
        <w:numId w:val="4"/>
      </w:numPr>
      <w:spacing w:before="120" w:after="180"/>
      <w:jc w:val="left"/>
      <w:outlineLvl w:val="2"/>
    </w:pPr>
    <w:rPr>
      <w:rFonts w:ascii="Arial" w:eastAsia="Times New Roman" w:hAnsi="Arial" w:cs="Arial"/>
      <w:b/>
      <w:bCs/>
      <w:kern w:val="0"/>
      <w:szCs w:val="26"/>
      <w:lang w:eastAsia="en-US"/>
    </w:rPr>
  </w:style>
  <w:style w:type="paragraph" w:styleId="4">
    <w:name w:val="heading 4"/>
    <w:aliases w:val="h4,H4,H41,h41,H42,h42,H43,h43,H411,h411,H421,h421,H44,h44,H412,h412,H422,h422,H431,h431,H45,h45,H413,h413,H423,h423,H432,h432,H46,h46,H47,h47,Memo Heading 4,Memo Heading 5"/>
    <w:basedOn w:val="a"/>
    <w:next w:val="a"/>
    <w:link w:val="40"/>
    <w:autoRedefine/>
    <w:qFormat/>
    <w:rsid w:val="00CF567D"/>
    <w:pPr>
      <w:keepNext/>
      <w:widowControl/>
      <w:numPr>
        <w:ilvl w:val="3"/>
        <w:numId w:val="1"/>
      </w:numPr>
      <w:spacing w:before="240" w:after="60"/>
      <w:jc w:val="left"/>
      <w:outlineLvl w:val="3"/>
    </w:pPr>
    <w:rPr>
      <w:rFonts w:ascii="Times New Roman" w:eastAsia="Times New Roman" w:hAnsi="Times New Roman" w:cs="Times New Roman"/>
      <w:b/>
      <w:bCs/>
      <w:i/>
      <w:kern w:val="0"/>
      <w:sz w:val="20"/>
      <w:szCs w:val="28"/>
      <w:lang w:eastAsia="en-US"/>
    </w:rPr>
  </w:style>
  <w:style w:type="paragraph" w:styleId="5">
    <w:name w:val="heading 5"/>
    <w:basedOn w:val="a"/>
    <w:next w:val="a"/>
    <w:link w:val="50"/>
    <w:qFormat/>
    <w:rsid w:val="00CF567D"/>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uiPriority w:val="99"/>
    <w:unhideWhenUsed/>
    <w:rsid w:val="00CF567D"/>
    <w:pPr>
      <w:pBdr>
        <w:bottom w:val="single" w:sz="6" w:space="1" w:color="auto"/>
      </w:pBdr>
      <w:tabs>
        <w:tab w:val="center" w:pos="4153"/>
        <w:tab w:val="right" w:pos="8306"/>
      </w:tabs>
      <w:snapToGrid w:val="0"/>
      <w:jc w:val="center"/>
    </w:pPr>
    <w:rPr>
      <w:sz w:val="18"/>
      <w:szCs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uiPriority w:val="99"/>
    <w:rsid w:val="00CF567D"/>
    <w:rPr>
      <w:sz w:val="18"/>
      <w:szCs w:val="18"/>
    </w:rPr>
  </w:style>
  <w:style w:type="paragraph" w:styleId="a6">
    <w:name w:val="footer"/>
    <w:basedOn w:val="a"/>
    <w:link w:val="a7"/>
    <w:uiPriority w:val="99"/>
    <w:unhideWhenUsed/>
    <w:rsid w:val="00CF567D"/>
    <w:pPr>
      <w:tabs>
        <w:tab w:val="center" w:pos="4153"/>
        <w:tab w:val="right" w:pos="8306"/>
      </w:tabs>
      <w:snapToGrid w:val="0"/>
      <w:jc w:val="left"/>
    </w:pPr>
    <w:rPr>
      <w:sz w:val="18"/>
      <w:szCs w:val="18"/>
    </w:rPr>
  </w:style>
  <w:style w:type="character" w:customStyle="1" w:styleId="a7">
    <w:name w:val="页脚 字符"/>
    <w:basedOn w:val="a1"/>
    <w:link w:val="a6"/>
    <w:uiPriority w:val="99"/>
    <w:rsid w:val="00CF567D"/>
    <w:rPr>
      <w:sz w:val="18"/>
      <w:szCs w:val="18"/>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1 字符"/>
    <w:basedOn w:val="a1"/>
    <w:link w:val="1"/>
    <w:rsid w:val="00CF567D"/>
    <w:rPr>
      <w:rFonts w:ascii="Helvetica" w:eastAsia="Times New Roman" w:hAnsi="Helvetica" w:cs="Arial"/>
      <w:b/>
      <w:bCs/>
      <w:kern w:val="32"/>
      <w:sz w:val="28"/>
      <w:szCs w:val="32"/>
      <w:lang w:eastAsia="en-US"/>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basedOn w:val="a1"/>
    <w:link w:val="2"/>
    <w:rsid w:val="00CF567D"/>
    <w:rPr>
      <w:rFonts w:ascii="Helvetica" w:eastAsia="Times New Roman" w:hAnsi="Helvetica" w:cs="Arial"/>
      <w:b/>
      <w:bCs/>
      <w:iCs/>
      <w:kern w:val="0"/>
      <w:sz w:val="24"/>
      <w:szCs w:val="28"/>
      <w:lang w:eastAsia="en-US"/>
    </w:rPr>
  </w:style>
  <w:style w:type="character" w:customStyle="1" w:styleId="31">
    <w:name w:val="标题 3 字符"/>
    <w:aliases w:val="Underrubrik2 字符,H3 字符,Memo Heading 3 字符,h3 字符,no break 字符,hello 字符,Titre 3 Car 字符,no break Car 字符,H3 Car 字符,Underrubrik2 Car 字符,h3 Car 字符,Memo Heading 3 Car 字符,hello Car 字符,Heading 3 Char Car 字符,no break Char Car 字符,H3 Char Car 字符,h3 Char Car 字符"/>
    <w:basedOn w:val="a1"/>
    <w:link w:val="30"/>
    <w:rsid w:val="00CF567D"/>
    <w:rPr>
      <w:rFonts w:ascii="Arial" w:eastAsia="Times New Roman" w:hAnsi="Arial" w:cs="Arial"/>
      <w:b/>
      <w:bCs/>
      <w:kern w:val="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CF567D"/>
    <w:rPr>
      <w:rFonts w:ascii="Times New Roman" w:eastAsia="Times New Roman" w:hAnsi="Times New Roman" w:cs="Times New Roman"/>
      <w:b/>
      <w:bCs/>
      <w:i/>
      <w:kern w:val="0"/>
      <w:sz w:val="20"/>
      <w:szCs w:val="28"/>
      <w:lang w:eastAsia="en-US"/>
    </w:rPr>
  </w:style>
  <w:style w:type="character" w:customStyle="1" w:styleId="50">
    <w:name w:val="标题 5 字符"/>
    <w:basedOn w:val="a1"/>
    <w:link w:val="5"/>
    <w:rsid w:val="00CF567D"/>
    <w:rPr>
      <w:rFonts w:ascii="Times New Roman" w:eastAsia="Times New Roman" w:hAnsi="Times New Roman" w:cs="Times New Roman"/>
      <w:b/>
      <w:bCs/>
      <w:kern w:val="0"/>
      <w:sz w:val="28"/>
      <w:szCs w:val="28"/>
      <w:lang w:eastAsia="en-US"/>
    </w:rPr>
  </w:style>
  <w:style w:type="numbering" w:customStyle="1" w:styleId="11">
    <w:name w:val="无列表1"/>
    <w:next w:val="a3"/>
    <w:uiPriority w:val="99"/>
    <w:semiHidden/>
    <w:unhideWhenUsed/>
    <w:rsid w:val="00CF567D"/>
  </w:style>
  <w:style w:type="paragraph" w:styleId="a0">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
    <w:link w:val="a8"/>
    <w:rsid w:val="00CF567D"/>
    <w:pPr>
      <w:widowControl/>
      <w:spacing w:after="120"/>
    </w:pPr>
    <w:rPr>
      <w:rFonts w:ascii="Times" w:eastAsia="Times New Roman" w:hAnsi="Times" w:cs="Times New Roman"/>
      <w:kern w:val="0"/>
      <w:sz w:val="20"/>
      <w:szCs w:val="24"/>
      <w:lang w:eastAsia="en-US"/>
    </w:rPr>
  </w:style>
  <w:style w:type="character" w:customStyle="1" w:styleId="a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bt C 字符"/>
    <w:basedOn w:val="a1"/>
    <w:link w:val="a0"/>
    <w:rsid w:val="00CF567D"/>
    <w:rPr>
      <w:rFonts w:ascii="Times" w:eastAsia="Times New Roman" w:hAnsi="Times" w:cs="Times New Roman"/>
      <w:kern w:val="0"/>
      <w:sz w:val="20"/>
      <w:szCs w:val="24"/>
      <w:lang w:eastAsia="en-US"/>
    </w:r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a"/>
    <w:qFormat/>
    <w:rsid w:val="00CF567D"/>
    <w:pPr>
      <w:widowControl/>
      <w:spacing w:before="120" w:after="120"/>
      <w:jc w:val="left"/>
    </w:pPr>
    <w:rPr>
      <w:rFonts w:ascii="Times New Roman" w:eastAsia="Times New Roman" w:hAnsi="Times New Roman" w:cs="Times New Roman"/>
      <w:b/>
      <w:bCs/>
      <w:kern w:val="0"/>
      <w:sz w:val="20"/>
      <w:szCs w:val="20"/>
      <w:lang w:eastAsia="en-US"/>
    </w:rPr>
  </w:style>
  <w:style w:type="character" w:styleId="ab">
    <w:name w:val="annotation reference"/>
    <w:uiPriority w:val="99"/>
    <w:qFormat/>
    <w:rsid w:val="00CF567D"/>
    <w:rPr>
      <w:sz w:val="16"/>
      <w:szCs w:val="16"/>
    </w:rPr>
  </w:style>
  <w:style w:type="paragraph" w:styleId="ac">
    <w:name w:val="annotation text"/>
    <w:basedOn w:val="a"/>
    <w:link w:val="ad"/>
    <w:uiPriority w:val="99"/>
    <w:qFormat/>
    <w:rsid w:val="00CF567D"/>
    <w:pPr>
      <w:widowControl/>
      <w:jc w:val="left"/>
    </w:pPr>
    <w:rPr>
      <w:rFonts w:ascii="Times New Roman" w:eastAsia="Times New Roman" w:hAnsi="Times New Roman" w:cs="Times New Roman"/>
      <w:kern w:val="0"/>
      <w:sz w:val="20"/>
      <w:szCs w:val="20"/>
      <w:lang w:eastAsia="en-US"/>
    </w:rPr>
  </w:style>
  <w:style w:type="character" w:customStyle="1" w:styleId="ad">
    <w:name w:val="批注文字 字符"/>
    <w:basedOn w:val="a1"/>
    <w:link w:val="ac"/>
    <w:uiPriority w:val="99"/>
    <w:qFormat/>
    <w:rsid w:val="00CF567D"/>
    <w:rPr>
      <w:rFonts w:ascii="Times New Roman" w:eastAsia="Times New Roman" w:hAnsi="Times New Roman" w:cs="Times New Roman"/>
      <w:kern w:val="0"/>
      <w:sz w:val="20"/>
      <w:szCs w:val="20"/>
      <w:lang w:eastAsia="en-US"/>
    </w:rPr>
  </w:style>
  <w:style w:type="table" w:styleId="ae">
    <w:name w:val="Table Grid"/>
    <w:aliases w:val="TableGrid"/>
    <w:basedOn w:val="a2"/>
    <w:uiPriority w:val="39"/>
    <w:qFormat/>
    <w:rsid w:val="00CF567D"/>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semiHidden/>
    <w:rsid w:val="00CF567D"/>
    <w:pPr>
      <w:widowControl/>
      <w:jc w:val="left"/>
    </w:pPr>
    <w:rPr>
      <w:rFonts w:ascii="Arial" w:eastAsia="MS Gothic" w:hAnsi="Arial" w:cs="Times New Roman"/>
      <w:kern w:val="0"/>
      <w:sz w:val="18"/>
      <w:szCs w:val="18"/>
      <w:lang w:eastAsia="en-US"/>
    </w:rPr>
  </w:style>
  <w:style w:type="character" w:customStyle="1" w:styleId="af0">
    <w:name w:val="批注框文本 字符"/>
    <w:basedOn w:val="a1"/>
    <w:link w:val="af"/>
    <w:semiHidden/>
    <w:rsid w:val="00CF567D"/>
    <w:rPr>
      <w:rFonts w:ascii="Arial" w:eastAsia="MS Gothic" w:hAnsi="Arial" w:cs="Times New Roman"/>
      <w:kern w:val="0"/>
      <w:sz w:val="18"/>
      <w:szCs w:val="18"/>
      <w:lang w:eastAsia="en-US"/>
    </w:rPr>
  </w:style>
  <w:style w:type="paragraph" w:styleId="af1">
    <w:name w:val="Document Map"/>
    <w:basedOn w:val="a"/>
    <w:link w:val="af2"/>
    <w:semiHidden/>
    <w:rsid w:val="00CF567D"/>
    <w:pPr>
      <w:widowControl/>
      <w:shd w:val="clear" w:color="auto" w:fill="000080"/>
      <w:jc w:val="left"/>
    </w:pPr>
    <w:rPr>
      <w:rFonts w:ascii="Times New Roman" w:eastAsia="Times New Roman" w:hAnsi="Times New Roman" w:cs="Times New Roman"/>
      <w:kern w:val="0"/>
      <w:sz w:val="24"/>
      <w:szCs w:val="24"/>
      <w:lang w:eastAsia="en-US"/>
    </w:rPr>
  </w:style>
  <w:style w:type="character" w:customStyle="1" w:styleId="af2">
    <w:name w:val="文档结构图 字符"/>
    <w:basedOn w:val="a1"/>
    <w:link w:val="af1"/>
    <w:semiHidden/>
    <w:rsid w:val="00CF567D"/>
    <w:rPr>
      <w:rFonts w:ascii="Times New Roman" w:eastAsia="Times New Roman" w:hAnsi="Times New Roman" w:cs="Times New Roman"/>
      <w:kern w:val="0"/>
      <w:sz w:val="24"/>
      <w:szCs w:val="24"/>
      <w:shd w:val="clear" w:color="auto" w:fill="000080"/>
      <w:lang w:eastAsia="en-US"/>
    </w:rPr>
  </w:style>
  <w:style w:type="paragraph" w:customStyle="1" w:styleId="CharChar16">
    <w:name w:val="Char Char16"/>
    <w:basedOn w:val="af1"/>
    <w:autoRedefine/>
    <w:rsid w:val="00CF567D"/>
    <w:pPr>
      <w:widowControl w:val="0"/>
      <w:adjustRightInd w:val="0"/>
      <w:spacing w:line="436" w:lineRule="exact"/>
      <w:ind w:left="357"/>
      <w:outlineLvl w:val="3"/>
    </w:pPr>
    <w:rPr>
      <w:rFonts w:ascii="Tahoma" w:eastAsia="宋体" w:hAnsi="Tahoma"/>
      <w:b/>
      <w:kern w:val="2"/>
      <w:lang w:eastAsia="zh-CN"/>
    </w:rPr>
  </w:style>
  <w:style w:type="character" w:styleId="af3">
    <w:name w:val="page number"/>
    <w:basedOn w:val="a1"/>
    <w:rsid w:val="00CF567D"/>
  </w:style>
  <w:style w:type="paragraph" w:customStyle="1" w:styleId="TF">
    <w:name w:val="TF"/>
    <w:basedOn w:val="a"/>
    <w:rsid w:val="00CF567D"/>
    <w:pPr>
      <w:keepLines/>
      <w:widowControl/>
      <w:overflowPunct w:val="0"/>
      <w:autoSpaceDE w:val="0"/>
      <w:autoSpaceDN w:val="0"/>
      <w:adjustRightInd w:val="0"/>
      <w:spacing w:after="240"/>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rsid w:val="00CF567D"/>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character" w:styleId="af4">
    <w:name w:val="footnote reference"/>
    <w:aliases w:val="Appel note de bas de p,Footnote Reference/"/>
    <w:rsid w:val="00CF567D"/>
    <w:rPr>
      <w:position w:val="6"/>
      <w:sz w:val="18"/>
    </w:rPr>
  </w:style>
  <w:style w:type="paragraph" w:styleId="af5">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
    <w:link w:val="af6"/>
    <w:rsid w:val="00CF567D"/>
    <w:pPr>
      <w:keepLines/>
      <w:widowControl/>
      <w:tabs>
        <w:tab w:val="left" w:pos="255"/>
        <w:tab w:val="left" w:pos="794"/>
        <w:tab w:val="left" w:pos="1191"/>
        <w:tab w:val="left" w:pos="1588"/>
        <w:tab w:val="left" w:pos="1985"/>
      </w:tabs>
      <w:overflowPunct w:val="0"/>
      <w:autoSpaceDE w:val="0"/>
      <w:autoSpaceDN w:val="0"/>
      <w:adjustRightInd w:val="0"/>
      <w:spacing w:before="80"/>
      <w:ind w:left="255" w:hanging="255"/>
      <w:jc w:val="left"/>
      <w:textAlignment w:val="baseline"/>
    </w:pPr>
    <w:rPr>
      <w:rFonts w:ascii="Times New Roman" w:eastAsia="宋体" w:hAnsi="Times New Roman" w:cs="Times New Roman"/>
      <w:kern w:val="0"/>
      <w:sz w:val="22"/>
      <w:szCs w:val="20"/>
      <w:lang w:val="en-GB" w:eastAsia="en-US"/>
    </w:rPr>
  </w:style>
  <w:style w:type="character" w:customStyle="1" w:styleId="af6">
    <w:name w:val="脚注文本 字符"/>
    <w:aliases w:val="footnote text 字符,ALTS FOOTNOTE 字符,Footnote Text Char1 字符,Footnote Text Char Char1 字符,Footnote Text Char4 Char Char 字符,Footnote Text Char1 Char1 Char1 Char 字符,Footnote Text Char Char1 Char1 Char Char 字符,DNV-FT 字符,DNV 字符"/>
    <w:basedOn w:val="a1"/>
    <w:link w:val="af5"/>
    <w:rsid w:val="00CF567D"/>
    <w:rPr>
      <w:rFonts w:ascii="Times New Roman" w:eastAsia="宋体" w:hAnsi="Times New Roman" w:cs="Times New Roman"/>
      <w:kern w:val="0"/>
      <w:sz w:val="22"/>
      <w:szCs w:val="20"/>
      <w:lang w:val="en-GB" w:eastAsia="en-US"/>
    </w:rPr>
  </w:style>
  <w:style w:type="paragraph" w:styleId="af7">
    <w:name w:val="endnote text"/>
    <w:basedOn w:val="a"/>
    <w:link w:val="af8"/>
    <w:rsid w:val="00CF567D"/>
    <w:pPr>
      <w:widowControl/>
      <w:snapToGrid w:val="0"/>
      <w:jc w:val="left"/>
    </w:pPr>
    <w:rPr>
      <w:rFonts w:ascii="Times New Roman" w:eastAsia="Times New Roman" w:hAnsi="Times New Roman" w:cs="Times New Roman"/>
      <w:kern w:val="0"/>
      <w:sz w:val="24"/>
      <w:szCs w:val="24"/>
      <w:lang w:eastAsia="en-US"/>
    </w:rPr>
  </w:style>
  <w:style w:type="character" w:customStyle="1" w:styleId="af8">
    <w:name w:val="尾注文本 字符"/>
    <w:basedOn w:val="a1"/>
    <w:link w:val="af7"/>
    <w:rsid w:val="00CF567D"/>
    <w:rPr>
      <w:rFonts w:ascii="Times New Roman" w:eastAsia="Times New Roman" w:hAnsi="Times New Roman" w:cs="Times New Roman"/>
      <w:kern w:val="0"/>
      <w:sz w:val="24"/>
      <w:szCs w:val="24"/>
      <w:lang w:eastAsia="en-US"/>
    </w:rPr>
  </w:style>
  <w:style w:type="character" w:styleId="af9">
    <w:name w:val="endnote reference"/>
    <w:rsid w:val="00CF567D"/>
    <w:rPr>
      <w:vertAlign w:val="superscript"/>
    </w:rPr>
  </w:style>
  <w:style w:type="paragraph" w:styleId="3">
    <w:name w:val="List Number 3"/>
    <w:basedOn w:val="a"/>
    <w:rsid w:val="00CF567D"/>
    <w:pPr>
      <w:widowControl/>
      <w:numPr>
        <w:numId w:val="2"/>
      </w:numPr>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en-US"/>
    </w:rPr>
  </w:style>
  <w:style w:type="paragraph" w:styleId="afa">
    <w:name w:val="annotation subject"/>
    <w:basedOn w:val="ac"/>
    <w:next w:val="ac"/>
    <w:link w:val="afb"/>
    <w:semiHidden/>
    <w:rsid w:val="00CF567D"/>
    <w:rPr>
      <w:b/>
      <w:bCs/>
    </w:rPr>
  </w:style>
  <w:style w:type="character" w:customStyle="1" w:styleId="afb">
    <w:name w:val="批注主题 字符"/>
    <w:basedOn w:val="ad"/>
    <w:link w:val="afa"/>
    <w:semiHidden/>
    <w:rsid w:val="00CF567D"/>
    <w:rPr>
      <w:rFonts w:ascii="Times New Roman" w:eastAsia="Times New Roman" w:hAnsi="Times New Roman" w:cs="Times New Roman"/>
      <w:b/>
      <w:bCs/>
      <w:kern w:val="0"/>
      <w:sz w:val="20"/>
      <w:szCs w:val="20"/>
      <w:lang w:eastAsia="en-US"/>
    </w:rPr>
  </w:style>
  <w:style w:type="paragraph" w:styleId="afc">
    <w:name w:val="Revision"/>
    <w:hidden/>
    <w:uiPriority w:val="99"/>
    <w:semiHidden/>
    <w:rsid w:val="00CF567D"/>
    <w:rPr>
      <w:rFonts w:ascii="Times New Roman" w:eastAsia="Times New Roman" w:hAnsi="Times New Roman" w:cs="Times New Roman"/>
      <w:kern w:val="0"/>
      <w:sz w:val="24"/>
      <w:szCs w:val="24"/>
      <w:lang w:eastAsia="en-US"/>
    </w:rPr>
  </w:style>
  <w:style w:type="paragraph" w:customStyle="1" w:styleId="Normalaftertitle">
    <w:name w:val="Normal_after_title"/>
    <w:basedOn w:val="a"/>
    <w:next w:val="a"/>
    <w:link w:val="NormalaftertitleChar"/>
    <w:rsid w:val="00CF567D"/>
    <w:pPr>
      <w:widowControl/>
      <w:tabs>
        <w:tab w:val="left" w:pos="794"/>
        <w:tab w:val="left" w:pos="1191"/>
        <w:tab w:val="left" w:pos="1588"/>
        <w:tab w:val="left" w:pos="1985"/>
      </w:tabs>
      <w:overflowPunct w:val="0"/>
      <w:autoSpaceDE w:val="0"/>
      <w:autoSpaceDN w:val="0"/>
      <w:adjustRightInd w:val="0"/>
      <w:spacing w:before="360"/>
      <w:jc w:val="left"/>
      <w:textAlignment w:val="baseline"/>
    </w:pPr>
    <w:rPr>
      <w:rFonts w:ascii="Times New Roman" w:eastAsia="Batang" w:hAnsi="Times New Roman" w:cs="Times New Roman"/>
      <w:kern w:val="0"/>
      <w:sz w:val="24"/>
      <w:szCs w:val="20"/>
      <w:lang w:val="en-GB" w:eastAsia="en-US"/>
    </w:rPr>
  </w:style>
  <w:style w:type="paragraph" w:customStyle="1" w:styleId="Equation">
    <w:name w:val="Equation"/>
    <w:aliases w:val="eq"/>
    <w:basedOn w:val="a"/>
    <w:link w:val="EquationeqChar"/>
    <w:rsid w:val="00CF567D"/>
    <w:pPr>
      <w:widowControl/>
      <w:tabs>
        <w:tab w:val="left" w:pos="794"/>
        <w:tab w:val="center" w:pos="4820"/>
        <w:tab w:val="right" w:pos="9639"/>
      </w:tabs>
      <w:overflowPunct w:val="0"/>
      <w:autoSpaceDE w:val="0"/>
      <w:autoSpaceDN w:val="0"/>
      <w:adjustRightInd w:val="0"/>
      <w:spacing w:before="120"/>
      <w:jc w:val="left"/>
      <w:textAlignment w:val="baseline"/>
    </w:pPr>
    <w:rPr>
      <w:rFonts w:ascii="Times New Roman" w:eastAsia="Batang" w:hAnsi="Times New Roman" w:cs="Times New Roman"/>
      <w:kern w:val="0"/>
      <w:sz w:val="24"/>
      <w:szCs w:val="20"/>
      <w:lang w:val="en-GB" w:eastAsia="en-US"/>
    </w:rPr>
  </w:style>
  <w:style w:type="paragraph" w:customStyle="1" w:styleId="Char1CharChar1Char">
    <w:name w:val="Char1 Char Char1 Char"/>
    <w:basedOn w:val="a"/>
    <w:rsid w:val="00CF567D"/>
    <w:pPr>
      <w:widowControl/>
      <w:tabs>
        <w:tab w:val="left" w:pos="540"/>
        <w:tab w:val="left" w:pos="1260"/>
        <w:tab w:val="left" w:pos="1800"/>
      </w:tabs>
      <w:spacing w:before="240" w:after="160" w:line="240" w:lineRule="exact"/>
      <w:jc w:val="left"/>
    </w:pPr>
    <w:rPr>
      <w:rFonts w:ascii="Verdana" w:eastAsia="Batang" w:hAnsi="Verdana" w:cs="Times New Roman"/>
      <w:kern w:val="0"/>
      <w:sz w:val="24"/>
      <w:szCs w:val="20"/>
      <w:lang w:eastAsia="en-US"/>
    </w:rPr>
  </w:style>
  <w:style w:type="character" w:customStyle="1" w:styleId="NormalaftertitleChar">
    <w:name w:val="Normal_after_title Char"/>
    <w:link w:val="Normalaftertitle"/>
    <w:rsid w:val="00CF567D"/>
    <w:rPr>
      <w:rFonts w:ascii="Times New Roman" w:eastAsia="Batang" w:hAnsi="Times New Roman" w:cs="Times New Roman"/>
      <w:kern w:val="0"/>
      <w:sz w:val="24"/>
      <w:szCs w:val="20"/>
      <w:lang w:val="en-GB" w:eastAsia="en-US"/>
    </w:rPr>
  </w:style>
  <w:style w:type="character" w:customStyle="1" w:styleId="EquationeqChar">
    <w:name w:val="Equation.eq Char"/>
    <w:link w:val="Equation"/>
    <w:rsid w:val="00CF567D"/>
    <w:rPr>
      <w:rFonts w:ascii="Times New Roman" w:eastAsia="Batang" w:hAnsi="Times New Roman" w:cs="Times New Roman"/>
      <w:kern w:val="0"/>
      <w:sz w:val="24"/>
      <w:szCs w:val="20"/>
      <w:lang w:val="en-GB" w:eastAsia="en-US"/>
    </w:rPr>
  </w:style>
  <w:style w:type="paragraph" w:customStyle="1" w:styleId="Figuretitle">
    <w:name w:val="Figure_title"/>
    <w:basedOn w:val="a"/>
    <w:next w:val="a"/>
    <w:link w:val="FiguretitleChar"/>
    <w:rsid w:val="00CF567D"/>
    <w:pPr>
      <w:keepLines/>
      <w:widowControl/>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w:eastAsia="Batang" w:hAnsi="Times New Roman" w:cs="Times New Roman"/>
      <w:b/>
      <w:kern w:val="0"/>
      <w:sz w:val="24"/>
      <w:szCs w:val="20"/>
      <w:lang w:val="en-GB" w:eastAsia="en-US"/>
    </w:rPr>
  </w:style>
  <w:style w:type="character" w:customStyle="1" w:styleId="FiguretitleChar">
    <w:name w:val="Figure_title Char"/>
    <w:link w:val="Figuretitle"/>
    <w:rsid w:val="00CF567D"/>
    <w:rPr>
      <w:rFonts w:ascii="Times New Roman" w:eastAsia="Batang" w:hAnsi="Times New Roman" w:cs="Times New Roman"/>
      <w:b/>
      <w:kern w:val="0"/>
      <w:sz w:val="24"/>
      <w:szCs w:val="20"/>
      <w:lang w:val="en-GB" w:eastAsia="en-US"/>
    </w:rPr>
  </w:style>
  <w:style w:type="paragraph" w:styleId="afd">
    <w:name w:val="List Paragraph"/>
    <w:aliases w:val="- Bullets,목록 단락,リスト段落,?? ??,?????,????,Lista1,列出段落1,中等深浅网格 1 - 着色 21,¥¡¡¡¡ì¬º¥¹¥È¶ÎÂä,ÁÐ³ö¶ÎÂä,列表段落1,—ño’i—Ž,¥ê¥¹¥È¶ÎÂä,列出段落,1st level - Bullet List Paragraph,Lettre d'introduction,Paragrafo elenco,Normal bullet 2,Bullet list,목록단락,List Paragraph,列"/>
    <w:basedOn w:val="a"/>
    <w:link w:val="afe"/>
    <w:uiPriority w:val="34"/>
    <w:qFormat/>
    <w:rsid w:val="00CF567D"/>
    <w:pPr>
      <w:widowControl/>
      <w:ind w:firstLineChars="200" w:firstLine="420"/>
      <w:jc w:val="left"/>
    </w:pPr>
    <w:rPr>
      <w:rFonts w:ascii="宋体" w:eastAsia="宋体" w:hAnsi="宋体" w:cs="宋体"/>
      <w:kern w:val="0"/>
      <w:sz w:val="24"/>
      <w:szCs w:val="24"/>
    </w:rPr>
  </w:style>
  <w:style w:type="paragraph" w:customStyle="1" w:styleId="PaperTableCell">
    <w:name w:val="PaperTableCell"/>
    <w:basedOn w:val="a"/>
    <w:rsid w:val="00CF567D"/>
    <w:pPr>
      <w:widowControl/>
    </w:pPr>
    <w:rPr>
      <w:rFonts w:ascii="Times New Roman" w:eastAsia="Times New Roman" w:hAnsi="Times New Roman" w:cs="Times New Roman"/>
      <w:kern w:val="0"/>
      <w:sz w:val="16"/>
      <w:szCs w:val="20"/>
      <w:lang w:eastAsia="en-US"/>
    </w:rPr>
  </w:style>
  <w:style w:type="paragraph" w:styleId="aff">
    <w:name w:val="Normal (Web)"/>
    <w:basedOn w:val="a"/>
    <w:uiPriority w:val="99"/>
    <w:unhideWhenUsed/>
    <w:rsid w:val="00CF567D"/>
    <w:pPr>
      <w:widowControl/>
      <w:spacing w:before="100" w:beforeAutospacing="1" w:after="100" w:afterAutospacing="1"/>
      <w:jc w:val="left"/>
    </w:pPr>
    <w:rPr>
      <w:rFonts w:ascii="宋体" w:eastAsia="宋体" w:hAnsi="宋体" w:cs="宋体"/>
      <w:kern w:val="0"/>
      <w:sz w:val="24"/>
      <w:szCs w:val="24"/>
    </w:rPr>
  </w:style>
  <w:style w:type="paragraph" w:customStyle="1" w:styleId="TAH">
    <w:name w:val="TAH"/>
    <w:basedOn w:val="TAC"/>
    <w:rsid w:val="00CF567D"/>
    <w:rPr>
      <w:b/>
    </w:rPr>
  </w:style>
  <w:style w:type="paragraph" w:customStyle="1" w:styleId="TAC">
    <w:name w:val="TAC"/>
    <w:basedOn w:val="a"/>
    <w:link w:val="TACChar"/>
    <w:qFormat/>
    <w:rsid w:val="00CF567D"/>
    <w:pPr>
      <w:keepNext/>
      <w:keepLines/>
      <w:widowControl/>
      <w:overflowPunct w:val="0"/>
      <w:autoSpaceDE w:val="0"/>
      <w:autoSpaceDN w:val="0"/>
      <w:adjustRightInd w:val="0"/>
      <w:jc w:val="center"/>
      <w:textAlignment w:val="baseline"/>
    </w:pPr>
    <w:rPr>
      <w:rFonts w:ascii="Arial" w:eastAsia="Times New Roman" w:hAnsi="Arial" w:cs="Times New Roman"/>
      <w:kern w:val="0"/>
      <w:sz w:val="18"/>
      <w:szCs w:val="20"/>
      <w:lang w:val="en-GB" w:eastAsia="en-GB"/>
    </w:rPr>
  </w:style>
  <w:style w:type="character" w:customStyle="1" w:styleId="aa">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9"/>
    <w:rsid w:val="00CF567D"/>
    <w:rPr>
      <w:rFonts w:ascii="Times New Roman" w:eastAsia="Times New Roman" w:hAnsi="Times New Roman" w:cs="Times New Roman"/>
      <w:b/>
      <w:bCs/>
      <w:kern w:val="0"/>
      <w:sz w:val="20"/>
      <w:szCs w:val="20"/>
      <w:lang w:eastAsia="en-US"/>
    </w:rPr>
  </w:style>
  <w:style w:type="paragraph" w:customStyle="1" w:styleId="address">
    <w:name w:val="address"/>
    <w:rsid w:val="00CF567D"/>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cs="Times New Roman"/>
      <w:b/>
      <w:kern w:val="0"/>
      <w:sz w:val="20"/>
      <w:szCs w:val="20"/>
      <w:lang w:val="en-GB" w:eastAsia="en-US"/>
    </w:rPr>
  </w:style>
  <w:style w:type="table" w:styleId="12">
    <w:name w:val="Table Classic 1"/>
    <w:basedOn w:val="a2"/>
    <w:rsid w:val="00CF567D"/>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Elegant"/>
    <w:basedOn w:val="a2"/>
    <w:rsid w:val="00CF567D"/>
    <w:rPr>
      <w:rFonts w:ascii="Times New Roman" w:eastAsia="宋体" w:hAnsi="Times New Roman" w:cs="Times New Roman"/>
      <w:kern w:val="0"/>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rsid w:val="00CF567D"/>
    <w:pPr>
      <w:keepNext/>
      <w:numPr>
        <w:numId w:val="3"/>
      </w:numPr>
      <w:autoSpaceDE w:val="0"/>
      <w:autoSpaceDN w:val="0"/>
      <w:adjustRightInd w:val="0"/>
      <w:spacing w:before="60" w:after="60"/>
      <w:jc w:val="both"/>
    </w:pPr>
    <w:rPr>
      <w:rFonts w:ascii="Arial" w:eastAsia="宋体" w:hAnsi="Arial" w:cs="Arial"/>
      <w:color w:val="0000FF"/>
      <w:sz w:val="20"/>
      <w:szCs w:val="20"/>
    </w:rPr>
  </w:style>
  <w:style w:type="character" w:styleId="aff1">
    <w:name w:val="Hyperlink"/>
    <w:uiPriority w:val="99"/>
    <w:rsid w:val="00CF567D"/>
    <w:rPr>
      <w:color w:val="0000FF"/>
      <w:u w:val="single"/>
    </w:rPr>
  </w:style>
  <w:style w:type="paragraph" w:customStyle="1" w:styleId="B1">
    <w:name w:val="B1"/>
    <w:basedOn w:val="aff2"/>
    <w:link w:val="B10"/>
    <w:qFormat/>
    <w:rsid w:val="00CF567D"/>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B2">
    <w:name w:val="B2"/>
    <w:basedOn w:val="22"/>
    <w:link w:val="B2Char"/>
    <w:qFormat/>
    <w:rsid w:val="00CF567D"/>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qFormat/>
    <w:rsid w:val="00CF567D"/>
    <w:rPr>
      <w:rFonts w:ascii="Times New Roman" w:eastAsia="Times New Roman" w:hAnsi="Times New Roman" w:cs="Times New Roman"/>
      <w:kern w:val="0"/>
      <w:sz w:val="20"/>
      <w:szCs w:val="20"/>
      <w:lang w:val="en-GB" w:eastAsia="en-GB"/>
    </w:rPr>
  </w:style>
  <w:style w:type="paragraph" w:styleId="aff2">
    <w:name w:val="List"/>
    <w:basedOn w:val="a"/>
    <w:rsid w:val="00CF567D"/>
    <w:pPr>
      <w:widowControl/>
      <w:ind w:left="200" w:hangingChars="200" w:hanging="200"/>
      <w:jc w:val="left"/>
    </w:pPr>
    <w:rPr>
      <w:rFonts w:ascii="Times New Roman" w:eastAsia="Times New Roman" w:hAnsi="Times New Roman" w:cs="Times New Roman"/>
      <w:kern w:val="0"/>
      <w:sz w:val="24"/>
      <w:szCs w:val="24"/>
      <w:lang w:eastAsia="en-US"/>
    </w:rPr>
  </w:style>
  <w:style w:type="paragraph" w:styleId="22">
    <w:name w:val="List 2"/>
    <w:basedOn w:val="a"/>
    <w:rsid w:val="00CF567D"/>
    <w:pPr>
      <w:widowControl/>
      <w:ind w:leftChars="200" w:left="100" w:hangingChars="200" w:hanging="200"/>
      <w:jc w:val="left"/>
    </w:pPr>
    <w:rPr>
      <w:rFonts w:ascii="Times New Roman" w:eastAsia="Times New Roman" w:hAnsi="Times New Roman" w:cs="Times New Roman"/>
      <w:kern w:val="0"/>
      <w:sz w:val="24"/>
      <w:szCs w:val="24"/>
      <w:lang w:eastAsia="en-US"/>
    </w:rPr>
  </w:style>
  <w:style w:type="paragraph" w:customStyle="1" w:styleId="TH">
    <w:name w:val="TH"/>
    <w:basedOn w:val="a"/>
    <w:link w:val="THChar"/>
    <w:qFormat/>
    <w:rsid w:val="00CF567D"/>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sid w:val="00CF567D"/>
    <w:rPr>
      <w:rFonts w:ascii="Arial" w:eastAsia="Times New Roman" w:hAnsi="Arial" w:cs="Times New Roman"/>
      <w:b/>
      <w:kern w:val="0"/>
      <w:sz w:val="20"/>
      <w:szCs w:val="20"/>
      <w:lang w:val="en-GB" w:eastAsia="en-GB"/>
    </w:rPr>
  </w:style>
  <w:style w:type="paragraph" w:customStyle="1" w:styleId="EQ">
    <w:name w:val="EQ"/>
    <w:basedOn w:val="a"/>
    <w:next w:val="a"/>
    <w:rsid w:val="00CF567D"/>
    <w:pPr>
      <w:keepLines/>
      <w:widowControl/>
      <w:tabs>
        <w:tab w:val="center" w:pos="4536"/>
        <w:tab w:val="right" w:pos="9072"/>
      </w:tabs>
      <w:overflowPunct w:val="0"/>
      <w:autoSpaceDE w:val="0"/>
      <w:autoSpaceDN w:val="0"/>
      <w:adjustRightInd w:val="0"/>
      <w:spacing w:after="180"/>
      <w:jc w:val="left"/>
      <w:textAlignment w:val="baseline"/>
    </w:pPr>
    <w:rPr>
      <w:rFonts w:ascii="Times New Roman" w:eastAsia="Times New Roman" w:hAnsi="Times New Roman" w:cs="Times New Roman"/>
      <w:noProof/>
      <w:kern w:val="0"/>
      <w:sz w:val="20"/>
      <w:szCs w:val="20"/>
      <w:lang w:val="en-GB" w:eastAsia="en-GB"/>
    </w:rPr>
  </w:style>
  <w:style w:type="paragraph" w:customStyle="1" w:styleId="EX">
    <w:name w:val="EX"/>
    <w:basedOn w:val="a"/>
    <w:rsid w:val="00CF567D"/>
    <w:pPr>
      <w:keepLines/>
      <w:widowControl/>
      <w:overflowPunct w:val="0"/>
      <w:autoSpaceDE w:val="0"/>
      <w:autoSpaceDN w:val="0"/>
      <w:adjustRightInd w:val="0"/>
      <w:spacing w:after="180"/>
      <w:ind w:left="1702" w:hanging="1418"/>
      <w:jc w:val="left"/>
      <w:textAlignment w:val="baseline"/>
    </w:pPr>
    <w:rPr>
      <w:rFonts w:ascii="Times New Roman" w:eastAsia="Times New Roman" w:hAnsi="Times New Roman" w:cs="Times New Roman"/>
      <w:kern w:val="0"/>
      <w:sz w:val="20"/>
      <w:szCs w:val="20"/>
      <w:lang w:val="en-GB" w:eastAsia="en-GB"/>
    </w:rPr>
  </w:style>
  <w:style w:type="character" w:customStyle="1" w:styleId="afe">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목록단락 字符,列 字符"/>
    <w:link w:val="afd"/>
    <w:uiPriority w:val="34"/>
    <w:qFormat/>
    <w:rsid w:val="00CF567D"/>
    <w:rPr>
      <w:rFonts w:ascii="宋体" w:eastAsia="宋体" w:hAnsi="宋体" w:cs="宋体"/>
      <w:kern w:val="0"/>
      <w:sz w:val="24"/>
      <w:szCs w:val="24"/>
    </w:rPr>
  </w:style>
  <w:style w:type="character" w:styleId="aff3">
    <w:name w:val="Placeholder Text"/>
    <w:basedOn w:val="a1"/>
    <w:uiPriority w:val="99"/>
    <w:semiHidden/>
    <w:rsid w:val="00CF567D"/>
    <w:rPr>
      <w:color w:val="808080"/>
    </w:rPr>
  </w:style>
  <w:style w:type="paragraph" w:customStyle="1" w:styleId="Comments">
    <w:name w:val="Comments"/>
    <w:basedOn w:val="a"/>
    <w:link w:val="CommentsChar"/>
    <w:qFormat/>
    <w:rsid w:val="00CF567D"/>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rsid w:val="00CF567D"/>
    <w:rPr>
      <w:rFonts w:ascii="Arial" w:eastAsia="MS Mincho" w:hAnsi="Arial" w:cs="Times New Roman"/>
      <w:i/>
      <w:kern w:val="0"/>
      <w:sz w:val="18"/>
      <w:szCs w:val="24"/>
      <w:lang w:val="en-GB" w:eastAsia="en-GB"/>
    </w:rPr>
  </w:style>
  <w:style w:type="paragraph" w:styleId="TOC8">
    <w:name w:val="toc 8"/>
    <w:basedOn w:val="TOC1"/>
    <w:semiHidden/>
    <w:rsid w:val="00CF567D"/>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semiHidden/>
    <w:unhideWhenUsed/>
    <w:rsid w:val="00CF567D"/>
    <w:pPr>
      <w:widowControl/>
      <w:jc w:val="left"/>
    </w:pPr>
    <w:rPr>
      <w:rFonts w:ascii="Times New Roman" w:eastAsia="Times New Roman" w:hAnsi="Times New Roman" w:cs="Times New Roman"/>
      <w:kern w:val="0"/>
      <w:sz w:val="24"/>
      <w:szCs w:val="24"/>
      <w:lang w:eastAsia="en-US"/>
    </w:rPr>
  </w:style>
  <w:style w:type="character" w:customStyle="1" w:styleId="B1Zchn">
    <w:name w:val="B1 Zchn"/>
    <w:rsid w:val="00CF567D"/>
    <w:rPr>
      <w:lang w:eastAsia="en-US"/>
    </w:rPr>
  </w:style>
  <w:style w:type="character" w:customStyle="1" w:styleId="B2Char">
    <w:name w:val="B2 Char"/>
    <w:link w:val="B2"/>
    <w:qFormat/>
    <w:rsid w:val="00CF567D"/>
    <w:rPr>
      <w:rFonts w:ascii="Times New Roman" w:eastAsia="Times New Roman" w:hAnsi="Times New Roman" w:cs="Times New Roman"/>
      <w:kern w:val="0"/>
      <w:sz w:val="20"/>
      <w:szCs w:val="20"/>
      <w:lang w:val="en-GB" w:eastAsia="en-GB"/>
    </w:rPr>
  </w:style>
  <w:style w:type="paragraph" w:customStyle="1" w:styleId="B3">
    <w:name w:val="B3"/>
    <w:basedOn w:val="a"/>
    <w:link w:val="B3Char"/>
    <w:rsid w:val="00CF567D"/>
    <w:pPr>
      <w:widowControl/>
      <w:spacing w:after="180"/>
      <w:ind w:left="1135" w:hanging="284"/>
      <w:jc w:val="left"/>
    </w:pPr>
    <w:rPr>
      <w:rFonts w:ascii="Times New Roman" w:hAnsi="Times New Roman" w:cs="Times New Roman"/>
      <w:kern w:val="0"/>
      <w:sz w:val="20"/>
      <w:szCs w:val="20"/>
      <w:lang w:val="en-GB" w:eastAsia="en-US"/>
    </w:rPr>
  </w:style>
  <w:style w:type="character" w:customStyle="1" w:styleId="B3Char">
    <w:name w:val="B3 Char"/>
    <w:link w:val="B3"/>
    <w:rsid w:val="00CF567D"/>
    <w:rPr>
      <w:rFonts w:ascii="Times New Roman" w:hAnsi="Times New Roman" w:cs="Times New Roman"/>
      <w:kern w:val="0"/>
      <w:sz w:val="20"/>
      <w:szCs w:val="20"/>
      <w:lang w:val="en-GB" w:eastAsia="en-US"/>
    </w:rPr>
  </w:style>
  <w:style w:type="character" w:customStyle="1" w:styleId="13">
    <w:name w:val="批注文字 字符1"/>
    <w:uiPriority w:val="99"/>
    <w:rsid w:val="00CF567D"/>
    <w:rPr>
      <w:rFonts w:eastAsia="Times New Roman"/>
      <w:szCs w:val="24"/>
      <w:lang w:eastAsia="en-US"/>
    </w:rPr>
  </w:style>
  <w:style w:type="character" w:customStyle="1" w:styleId="14">
    <w:name w:val="列表段落 字符1"/>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B 字符"/>
    <w:uiPriority w:val="34"/>
    <w:qFormat/>
    <w:locked/>
    <w:rsid w:val="00CF567D"/>
    <w:rPr>
      <w:rFonts w:ascii="Calibri" w:hAnsi="Calibri"/>
      <w:kern w:val="2"/>
      <w:sz w:val="21"/>
      <w:szCs w:val="22"/>
    </w:rPr>
  </w:style>
  <w:style w:type="character" w:customStyle="1" w:styleId="15">
    <w:name w:val="题注 字符1"/>
    <w:rsid w:val="00CF567D"/>
    <w:rPr>
      <w:lang w:val="en-GB" w:eastAsia="en-US" w:bidi="ar-SA"/>
    </w:rPr>
  </w:style>
  <w:style w:type="character" w:customStyle="1" w:styleId="Char1">
    <w:name w:val="列出段落 Char1"/>
    <w:uiPriority w:val="34"/>
    <w:qFormat/>
    <w:locked/>
    <w:rsid w:val="00CF567D"/>
    <w:rPr>
      <w:rFonts w:ascii="Times New Roman" w:eastAsia="Times New Roman" w:hAnsi="Times New Roman" w:cs="Times New Roman"/>
      <w:sz w:val="20"/>
      <w:szCs w:val="24"/>
      <w:lang w:val="en-US"/>
    </w:rPr>
  </w:style>
  <w:style w:type="paragraph" w:customStyle="1" w:styleId="TdocHeader2">
    <w:name w:val="Tdoc_Header_2"/>
    <w:basedOn w:val="a"/>
    <w:rsid w:val="00CF567D"/>
    <w:pPr>
      <w:tabs>
        <w:tab w:val="left" w:pos="1701"/>
        <w:tab w:val="right" w:pos="9072"/>
        <w:tab w:val="right" w:pos="10206"/>
      </w:tabs>
    </w:pPr>
    <w:rPr>
      <w:rFonts w:ascii="Arial" w:eastAsia="Batang" w:hAnsi="Arial" w:cs="Times New Roman"/>
      <w:b/>
      <w:kern w:val="0"/>
      <w:sz w:val="18"/>
      <w:szCs w:val="20"/>
      <w:lang w:val="en-GB" w:eastAsia="en-US"/>
    </w:rPr>
  </w:style>
  <w:style w:type="character" w:customStyle="1" w:styleId="apple-converted-space">
    <w:name w:val="apple-converted-space"/>
    <w:qFormat/>
    <w:rsid w:val="00CF567D"/>
  </w:style>
  <w:style w:type="paragraph" w:customStyle="1" w:styleId="xmsonormal">
    <w:name w:val="xmsonormal"/>
    <w:basedOn w:val="a"/>
    <w:rsid w:val="00CF567D"/>
    <w:pPr>
      <w:widowControl/>
      <w:jc w:val="left"/>
    </w:pPr>
    <w:rPr>
      <w:rFonts w:ascii="宋体" w:eastAsia="宋体" w:hAnsi="宋体" w:cs="宋体"/>
      <w:kern w:val="0"/>
      <w:sz w:val="24"/>
    </w:rPr>
  </w:style>
  <w:style w:type="character" w:customStyle="1" w:styleId="xapple-converted-space">
    <w:name w:val="xapple-converted-space"/>
    <w:rsid w:val="00CF567D"/>
  </w:style>
  <w:style w:type="character" w:styleId="aff4">
    <w:name w:val="Emphasis"/>
    <w:basedOn w:val="a1"/>
    <w:uiPriority w:val="20"/>
    <w:qFormat/>
    <w:rsid w:val="00CF567D"/>
    <w:rPr>
      <w:i/>
      <w:iCs/>
    </w:rPr>
  </w:style>
  <w:style w:type="paragraph" w:customStyle="1" w:styleId="xxmsonormal">
    <w:name w:val="xxmsonormal"/>
    <w:basedOn w:val="a"/>
    <w:rsid w:val="00CF567D"/>
    <w:pPr>
      <w:widowControl/>
      <w:jc w:val="left"/>
    </w:pPr>
    <w:rPr>
      <w:rFonts w:ascii="Calibri" w:eastAsia="Calibri" w:hAnsi="Calibri" w:cs="Calibri"/>
      <w:kern w:val="0"/>
      <w:sz w:val="22"/>
      <w:lang w:eastAsia="en-US"/>
    </w:rPr>
  </w:style>
  <w:style w:type="paragraph" w:customStyle="1" w:styleId="xxmsolistparagraph">
    <w:name w:val="xxmsolistparagraph"/>
    <w:basedOn w:val="a"/>
    <w:rsid w:val="00CF567D"/>
    <w:pPr>
      <w:widowControl/>
      <w:jc w:val="left"/>
    </w:pPr>
    <w:rPr>
      <w:rFonts w:ascii="Calibri" w:eastAsia="Calibri" w:hAnsi="Calibri" w:cs="Calibri"/>
      <w:kern w:val="0"/>
      <w:sz w:val="22"/>
      <w:lang w:eastAsia="en-US"/>
    </w:rPr>
  </w:style>
  <w:style w:type="character" w:styleId="aff5">
    <w:name w:val="Strong"/>
    <w:uiPriority w:val="22"/>
    <w:qFormat/>
    <w:rsid w:val="00CF567D"/>
    <w:rPr>
      <w:b/>
      <w:bCs/>
    </w:rPr>
  </w:style>
  <w:style w:type="character" w:customStyle="1" w:styleId="opdict3font24">
    <w:name w:val="op_dict3_font24"/>
    <w:basedOn w:val="a1"/>
    <w:rsid w:val="00CF567D"/>
  </w:style>
  <w:style w:type="paragraph" w:customStyle="1" w:styleId="Doc-text2">
    <w:name w:val="Doc-text2"/>
    <w:basedOn w:val="a"/>
    <w:link w:val="Doc-text2Char"/>
    <w:qFormat/>
    <w:rsid w:val="00CF567D"/>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rsid w:val="00CF567D"/>
    <w:rPr>
      <w:rFonts w:ascii="Arial" w:eastAsia="MS Mincho" w:hAnsi="Arial" w:cs="Times New Roman"/>
      <w:kern w:val="0"/>
      <w:sz w:val="20"/>
      <w:szCs w:val="24"/>
      <w:lang w:val="en-GB" w:eastAsia="en-GB"/>
    </w:rPr>
  </w:style>
  <w:style w:type="paragraph" w:customStyle="1" w:styleId="21">
    <w:name w:val="列表项目符号 21"/>
    <w:basedOn w:val="a"/>
    <w:next w:val="23"/>
    <w:uiPriority w:val="99"/>
    <w:unhideWhenUsed/>
    <w:rsid w:val="00CF567D"/>
    <w:pPr>
      <w:numPr>
        <w:numId w:val="6"/>
      </w:numPr>
      <w:contextualSpacing/>
    </w:pPr>
    <w:rPr>
      <w:rFonts w:ascii="宋体" w:eastAsia="华文中宋" w:hAnsi="宋体"/>
      <w:sz w:val="24"/>
    </w:rPr>
  </w:style>
  <w:style w:type="character" w:customStyle="1" w:styleId="opdicttext2">
    <w:name w:val="op_dict_text2"/>
    <w:basedOn w:val="a1"/>
    <w:rsid w:val="00CF567D"/>
  </w:style>
  <w:style w:type="character" w:customStyle="1" w:styleId="TACChar">
    <w:name w:val="TAC Char"/>
    <w:link w:val="TAC"/>
    <w:qFormat/>
    <w:rsid w:val="00CF567D"/>
    <w:rPr>
      <w:rFonts w:ascii="Arial" w:eastAsia="Times New Roman" w:hAnsi="Arial" w:cs="Times New Roman"/>
      <w:kern w:val="0"/>
      <w:sz w:val="18"/>
      <w:szCs w:val="20"/>
      <w:lang w:val="en-GB" w:eastAsia="en-GB"/>
    </w:rPr>
  </w:style>
  <w:style w:type="table" w:customStyle="1" w:styleId="1-11">
    <w:name w:val="网格表 1 浅色 - 着色 11"/>
    <w:basedOn w:val="a2"/>
    <w:next w:val="1-1"/>
    <w:uiPriority w:val="46"/>
    <w:rsid w:val="00CF567D"/>
    <w:rPr>
      <w:rFonts w:ascii="Times New Roman" w:eastAsia="宋体" w:hAnsi="Times New Roman" w:cs="Times New Roman"/>
      <w:kern w:val="0"/>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styleId="aff6">
    <w:name w:val="Unresolved Mention"/>
    <w:basedOn w:val="a1"/>
    <w:uiPriority w:val="99"/>
    <w:semiHidden/>
    <w:unhideWhenUsed/>
    <w:rsid w:val="00CF567D"/>
    <w:rPr>
      <w:color w:val="605E5C"/>
      <w:shd w:val="clear" w:color="auto" w:fill="E1DFDD"/>
    </w:rPr>
  </w:style>
  <w:style w:type="character" w:customStyle="1" w:styleId="16">
    <w:name w:val="访问过的超链接1"/>
    <w:basedOn w:val="a1"/>
    <w:semiHidden/>
    <w:unhideWhenUsed/>
    <w:rsid w:val="00CF567D"/>
    <w:rPr>
      <w:color w:val="954F72"/>
      <w:u w:val="single"/>
    </w:rPr>
  </w:style>
  <w:style w:type="numbering" w:customStyle="1" w:styleId="StyleBulletedSymbolsymbolLeft025Hanging0251">
    <w:name w:val="Style Bulleted Symbol (symbol) Left:  0.25&quot; Hanging:  0.25&quot;1"/>
    <w:basedOn w:val="a3"/>
    <w:rsid w:val="00CF567D"/>
    <w:pPr>
      <w:numPr>
        <w:numId w:val="8"/>
      </w:numPr>
    </w:pPr>
  </w:style>
  <w:style w:type="numbering" w:customStyle="1" w:styleId="StyleBulletedSymbolsymbolLeft025Hanging02511">
    <w:name w:val="Style Bulleted Symbol (symbol) Left:  0.25&quot; Hanging:  0.25&quot;11"/>
    <w:basedOn w:val="a3"/>
    <w:rsid w:val="00CF567D"/>
    <w:pPr>
      <w:numPr>
        <w:numId w:val="6"/>
      </w:numPr>
    </w:pPr>
  </w:style>
  <w:style w:type="paragraph" w:styleId="23">
    <w:name w:val="List Bullet 2"/>
    <w:basedOn w:val="a"/>
    <w:uiPriority w:val="99"/>
    <w:semiHidden/>
    <w:unhideWhenUsed/>
    <w:rsid w:val="00CF567D"/>
    <w:pPr>
      <w:tabs>
        <w:tab w:val="num" w:pos="926"/>
      </w:tabs>
      <w:ind w:left="926" w:hanging="360"/>
      <w:contextualSpacing/>
    </w:pPr>
  </w:style>
  <w:style w:type="table" w:styleId="1-1">
    <w:name w:val="Grid Table 1 Light Accent 1"/>
    <w:basedOn w:val="a2"/>
    <w:uiPriority w:val="46"/>
    <w:rsid w:val="00CF567D"/>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f7">
    <w:name w:val="FollowedHyperlink"/>
    <w:basedOn w:val="a1"/>
    <w:uiPriority w:val="99"/>
    <w:semiHidden/>
    <w:unhideWhenUsed/>
    <w:rsid w:val="00CF56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styles" Target="styles.xml"/><Relationship Id="rId61" Type="http://schemas.openxmlformats.org/officeDocument/2006/relationships/image" Target="media/image51.emf"/><Relationship Id="rId82" Type="http://schemas.openxmlformats.org/officeDocument/2006/relationships/footer" Target="footer1.xml"/><Relationship Id="rId19" Type="http://schemas.openxmlformats.org/officeDocument/2006/relationships/image" Target="media/image10.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package" Target="embeddings/Microsoft_Visio_Drawing1.vsdx"/><Relationship Id="rId77" Type="http://schemas.openxmlformats.org/officeDocument/2006/relationships/image" Target="media/image66.emf"/><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1.emf"/><Relationship Id="rId80" Type="http://schemas.openxmlformats.org/officeDocument/2006/relationships/image" Target="media/image69.emf"/><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package" Target="embeddings/Microsoft_Visio_Drawing.vsdx"/><Relationship Id="rId65" Type="http://schemas.openxmlformats.org/officeDocument/2006/relationships/image" Target="media/image55.png"/><Relationship Id="rId73" Type="http://schemas.openxmlformats.org/officeDocument/2006/relationships/image" Target="media/image62.emf"/><Relationship Id="rId78" Type="http://schemas.openxmlformats.org/officeDocument/2006/relationships/image" Target="media/image67.png"/><Relationship Id="rId81" Type="http://schemas.openxmlformats.org/officeDocument/2006/relationships/image" Target="media/image70.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png"/><Relationship Id="rId76" Type="http://schemas.openxmlformats.org/officeDocument/2006/relationships/image" Target="media/image65.emf"/><Relationship Id="rId7" Type="http://schemas.openxmlformats.org/officeDocument/2006/relationships/webSettings" Target="webSetting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20.emf"/><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6D4FA-5F32-4224-93EE-CEDB55897383}">
  <ds:schemaRefs>
    <ds:schemaRef ds:uri="http://schemas.microsoft.com/sharepoint/v3/contenttype/forms"/>
  </ds:schemaRefs>
</ds:datastoreItem>
</file>

<file path=customXml/itemProps2.xml><?xml version="1.0" encoding="utf-8"?>
<ds:datastoreItem xmlns:ds="http://schemas.openxmlformats.org/officeDocument/2006/customXml" ds:itemID="{807F5E10-8093-4005-829C-20600EF604DD}">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BE2AC30-CD1C-4EAF-BBC5-208743DF6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371</TotalTime>
  <Pages>1</Pages>
  <Words>14726</Words>
  <Characters>83939</Characters>
  <Application>Microsoft Office Word</Application>
  <DocSecurity>0</DocSecurity>
  <Lines>699</Lines>
  <Paragraphs>196</Paragraphs>
  <ScaleCrop>false</ScaleCrop>
  <Company>Microsoft</Company>
  <LinksUpToDate>false</LinksUpToDate>
  <CharactersWithSpaces>98469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贺子健</dc:creator>
  <cp:keywords/>
  <dc:description/>
  <cp:lastModifiedBy>贺子健</cp:lastModifiedBy>
  <cp:revision>31</cp:revision>
  <dcterms:created xsi:type="dcterms:W3CDTF">2022-09-29T12:08:00Z</dcterms:created>
  <dcterms:modified xsi:type="dcterms:W3CDTF">2022-09-30T13:28:00Z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